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DD" w:rsidRPr="00FF74DD" w:rsidRDefault="00FF74DD" w:rsidP="00FF74DD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FF74DD">
        <w:rPr>
          <w:rFonts w:ascii="Cambria" w:hAnsi="Cambria"/>
          <w:sz w:val="20"/>
          <w:szCs w:val="20"/>
        </w:rPr>
        <w:t>«Одобрено»</w:t>
      </w:r>
    </w:p>
    <w:p w:rsidR="00FF74DD" w:rsidRPr="00FF74DD" w:rsidRDefault="00FF74DD" w:rsidP="00FF74DD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FF74DD">
        <w:rPr>
          <w:rFonts w:ascii="Cambria" w:hAnsi="Cambria"/>
          <w:sz w:val="20"/>
          <w:szCs w:val="20"/>
        </w:rPr>
        <w:t>Советом директоров ПАРТАД</w:t>
      </w:r>
    </w:p>
    <w:p w:rsidR="00FF74DD" w:rsidRPr="00FF74DD" w:rsidRDefault="00FF74DD" w:rsidP="00FF74DD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FF74DD">
        <w:rPr>
          <w:rFonts w:ascii="Cambria" w:hAnsi="Cambria"/>
          <w:sz w:val="20"/>
          <w:szCs w:val="20"/>
        </w:rPr>
        <w:t>(протокол №12/2016 от 21.09.2016)</w:t>
      </w:r>
    </w:p>
    <w:p w:rsidR="00FF74DD" w:rsidRPr="00FF74DD" w:rsidRDefault="00FF74DD" w:rsidP="00FF74DD"/>
    <w:p w:rsidR="00623423" w:rsidRPr="00623423" w:rsidRDefault="00623423" w:rsidP="00623423"/>
    <w:p w:rsidR="00EC773E" w:rsidRPr="00781599" w:rsidRDefault="002F4718" w:rsidP="00746102">
      <w:pPr>
        <w:pStyle w:val="a3"/>
        <w:pBdr>
          <w:bottom w:val="single" w:sz="8" w:space="22" w:color="4F81BD" w:themeColor="accent1"/>
        </w:pBdr>
        <w:jc w:val="center"/>
        <w:rPr>
          <w:rFonts w:cs="Times New Roman"/>
          <w:b/>
          <w:color w:val="auto"/>
          <w:sz w:val="22"/>
          <w:szCs w:val="22"/>
        </w:rPr>
      </w:pPr>
      <w:r w:rsidRPr="00781599">
        <w:rPr>
          <w:rFonts w:cs="Times New Roman"/>
          <w:b/>
          <w:color w:val="auto"/>
          <w:sz w:val="22"/>
          <w:szCs w:val="22"/>
        </w:rPr>
        <w:t>КОНЦЕПЦИЯ ОСУЩЕСТВЛЕНИЯ СРО ПАРТАД КОНТРОЛЬНОЙ ДЕЯТЕЛЬНОСТИ</w:t>
      </w:r>
      <w:r w:rsidR="00063C99" w:rsidRPr="00781599">
        <w:rPr>
          <w:rFonts w:cs="Times New Roman"/>
          <w:b/>
          <w:color w:val="auto"/>
          <w:sz w:val="22"/>
          <w:szCs w:val="22"/>
        </w:rPr>
        <w:t xml:space="preserve">  </w:t>
      </w:r>
      <w:r w:rsidR="000226D9" w:rsidRPr="00781599">
        <w:rPr>
          <w:rFonts w:cs="Times New Roman"/>
          <w:b/>
          <w:i/>
          <w:color w:val="auto"/>
          <w:sz w:val="22"/>
          <w:szCs w:val="22"/>
        </w:rPr>
        <w:t>2016</w:t>
      </w:r>
    </w:p>
    <w:p w:rsidR="00741824" w:rsidRPr="00781599" w:rsidRDefault="00EC773E" w:rsidP="004142E6">
      <w:pPr>
        <w:rPr>
          <w:rFonts w:asciiTheme="majorHAnsi" w:hAnsiTheme="majorHAnsi"/>
          <w:b/>
          <w:i/>
        </w:rPr>
      </w:pPr>
      <w:r w:rsidRPr="00781599">
        <w:rPr>
          <w:rFonts w:asciiTheme="majorHAnsi" w:hAnsiTheme="majorHAnsi"/>
          <w:b/>
          <w:i/>
        </w:rPr>
        <w:t>(1)</w:t>
      </w:r>
      <w:r w:rsidR="003B6F8F" w:rsidRPr="00781599">
        <w:rPr>
          <w:rFonts w:asciiTheme="majorHAnsi" w:hAnsiTheme="majorHAnsi"/>
          <w:b/>
          <w:i/>
          <w:lang w:val="en-US"/>
        </w:rPr>
        <w:t> </w:t>
      </w:r>
      <w:r w:rsidR="00741824" w:rsidRPr="00781599">
        <w:rPr>
          <w:rFonts w:asciiTheme="majorHAnsi" w:hAnsiTheme="majorHAnsi"/>
          <w:b/>
          <w:i/>
        </w:rPr>
        <w:t>Общие положения</w:t>
      </w:r>
    </w:p>
    <w:p w:rsidR="00C43510" w:rsidRPr="00781599" w:rsidRDefault="00EC773E" w:rsidP="00EC773E">
      <w:pPr>
        <w:jc w:val="both"/>
        <w:rPr>
          <w:rFonts w:asciiTheme="majorHAnsi" w:hAnsiTheme="majorHAnsi" w:cs="Times New Roman"/>
        </w:rPr>
      </w:pPr>
      <w:r w:rsidRPr="00781599">
        <w:rPr>
          <w:rFonts w:asciiTheme="majorHAnsi" w:hAnsiTheme="majorHAnsi"/>
        </w:rPr>
        <w:tab/>
      </w:r>
      <w:proofErr w:type="gramStart"/>
      <w:r w:rsidRPr="00781599">
        <w:rPr>
          <w:rFonts w:asciiTheme="majorHAnsi" w:hAnsiTheme="majorHAnsi"/>
        </w:rPr>
        <w:t xml:space="preserve">Саморегулируемая организация </w:t>
      </w:r>
      <w:r w:rsidR="00C43510" w:rsidRPr="00781599">
        <w:rPr>
          <w:rFonts w:asciiTheme="majorHAnsi" w:hAnsiTheme="majorHAnsi"/>
        </w:rPr>
        <w:t xml:space="preserve">обязана осуществлять контроль за соблюдением членами </w:t>
      </w:r>
      <w:r w:rsidR="00C43510" w:rsidRPr="00781599">
        <w:rPr>
          <w:rFonts w:asciiTheme="majorHAnsi" w:hAnsiTheme="majorHAnsi" w:cs="Times New Roman"/>
        </w:rPr>
        <w:t>саморегулируемой организации требований федеральных законов, регулирующих деятельность в сфере финансового рынка, нормативных правовых актов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</w:t>
      </w:r>
      <w:r w:rsidR="00C43510" w:rsidRPr="00781599">
        <w:rPr>
          <w:rStyle w:val="ae"/>
          <w:rFonts w:asciiTheme="majorHAnsi" w:hAnsiTheme="majorHAnsi" w:cs="Times New Roman"/>
        </w:rPr>
        <w:footnoteReference w:id="1"/>
      </w:r>
      <w:r w:rsidR="00C43510" w:rsidRPr="00781599">
        <w:rPr>
          <w:rFonts w:asciiTheme="majorHAnsi" w:hAnsiTheme="majorHAnsi" w:cs="Times New Roman"/>
        </w:rPr>
        <w:t>.</w:t>
      </w:r>
      <w:proofErr w:type="gramEnd"/>
    </w:p>
    <w:p w:rsidR="001433D6" w:rsidRPr="00781599" w:rsidRDefault="001433D6" w:rsidP="00EC773E">
      <w:pPr>
        <w:jc w:val="both"/>
        <w:rPr>
          <w:rFonts w:asciiTheme="majorHAnsi" w:hAnsiTheme="majorHAnsi"/>
        </w:rPr>
      </w:pPr>
      <w:r w:rsidRPr="00781599">
        <w:rPr>
          <w:rFonts w:asciiTheme="majorHAnsi" w:hAnsiTheme="majorHAnsi" w:cs="Times New Roman"/>
        </w:rPr>
        <w:tab/>
      </w:r>
      <w:r w:rsidR="007D0F0E" w:rsidRPr="00781599">
        <w:rPr>
          <w:rFonts w:asciiTheme="majorHAnsi" w:hAnsiTheme="majorHAnsi"/>
        </w:rPr>
        <w:t xml:space="preserve">Концепция </w:t>
      </w:r>
      <w:r w:rsidR="00922984" w:rsidRPr="00781599">
        <w:rPr>
          <w:rFonts w:asciiTheme="majorHAnsi" w:hAnsiTheme="majorHAnsi"/>
        </w:rPr>
        <w:t xml:space="preserve">осуществления СРО ПАРТАД контрольной деятельности (далее </w:t>
      </w:r>
      <w:r w:rsidR="00757940" w:rsidRPr="00781599">
        <w:rPr>
          <w:rFonts w:asciiTheme="majorHAnsi" w:hAnsiTheme="majorHAnsi"/>
        </w:rPr>
        <w:t>по тексту</w:t>
      </w:r>
      <w:r w:rsidR="00400F36" w:rsidRPr="00781599">
        <w:rPr>
          <w:rFonts w:asciiTheme="majorHAnsi" w:hAnsiTheme="majorHAnsi"/>
        </w:rPr>
        <w:t xml:space="preserve"> </w:t>
      </w:r>
      <w:r w:rsidR="00922984" w:rsidRPr="00781599">
        <w:rPr>
          <w:rFonts w:asciiTheme="majorHAnsi" w:hAnsiTheme="majorHAnsi"/>
        </w:rPr>
        <w:t xml:space="preserve">– Концепция) </w:t>
      </w:r>
      <w:r w:rsidR="007D0F0E" w:rsidRPr="00781599">
        <w:rPr>
          <w:rFonts w:asciiTheme="majorHAnsi" w:hAnsiTheme="majorHAnsi"/>
        </w:rPr>
        <w:t>основана на международных и наци</w:t>
      </w:r>
      <w:bookmarkStart w:id="0" w:name="_GoBack"/>
      <w:bookmarkEnd w:id="0"/>
      <w:r w:rsidR="007D0F0E" w:rsidRPr="00781599">
        <w:rPr>
          <w:rFonts w:asciiTheme="majorHAnsi" w:hAnsiTheme="majorHAnsi"/>
        </w:rPr>
        <w:t>ональных подходах, принципах, нормах и стандартах в области осуществления контрольной и надзорной деятельности на финансовом рынке</w:t>
      </w:r>
      <w:r w:rsidR="007D0F0E" w:rsidRPr="00781599">
        <w:rPr>
          <w:rStyle w:val="ae"/>
          <w:rFonts w:asciiTheme="majorHAnsi" w:hAnsiTheme="majorHAnsi"/>
        </w:rPr>
        <w:footnoteReference w:id="2"/>
      </w:r>
      <w:r w:rsidR="007D0F0E" w:rsidRPr="00781599">
        <w:rPr>
          <w:rFonts w:asciiTheme="majorHAnsi" w:hAnsiTheme="majorHAnsi"/>
        </w:rPr>
        <w:t>.</w:t>
      </w:r>
    </w:p>
    <w:p w:rsidR="00922984" w:rsidRPr="00781599" w:rsidRDefault="00922984" w:rsidP="00757940">
      <w:pPr>
        <w:spacing w:after="0" w:line="360" w:lineRule="auto"/>
        <w:ind w:left="360" w:firstLine="348"/>
        <w:rPr>
          <w:rFonts w:asciiTheme="majorHAnsi" w:hAnsiTheme="majorHAnsi"/>
        </w:rPr>
      </w:pPr>
      <w:r w:rsidRPr="00781599">
        <w:rPr>
          <w:rFonts w:asciiTheme="majorHAnsi" w:hAnsiTheme="majorHAnsi"/>
        </w:rPr>
        <w:t>Суть Концепции сводится к следующему:</w:t>
      </w:r>
    </w:p>
    <w:p w:rsidR="00922984" w:rsidRPr="00781599" w:rsidRDefault="00922984" w:rsidP="00922984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Ориентация на запросы и потребности членов СРО</w:t>
      </w:r>
      <w:r w:rsidR="00444280" w:rsidRPr="00444280">
        <w:rPr>
          <w:rFonts w:asciiTheme="majorHAnsi" w:hAnsiTheme="majorHAnsi"/>
        </w:rPr>
        <w:t xml:space="preserve"> </w:t>
      </w:r>
      <w:r w:rsidR="00444280">
        <w:rPr>
          <w:rFonts w:asciiTheme="majorHAnsi" w:hAnsiTheme="majorHAnsi"/>
        </w:rPr>
        <w:t>и защиту потребителей их услуг</w:t>
      </w:r>
      <w:r w:rsidRPr="00781599">
        <w:rPr>
          <w:rFonts w:asciiTheme="majorHAnsi" w:hAnsiTheme="majorHAnsi"/>
        </w:rPr>
        <w:t>;</w:t>
      </w:r>
    </w:p>
    <w:p w:rsidR="00922984" w:rsidRPr="00781599" w:rsidRDefault="00922984" w:rsidP="00922984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Внедрение эффективных методов и форм контроля;</w:t>
      </w:r>
    </w:p>
    <w:p w:rsidR="00922984" w:rsidRPr="00781599" w:rsidRDefault="00922984" w:rsidP="00922984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Ответственность СРО за процесс принятия административных решений;</w:t>
      </w:r>
    </w:p>
    <w:p w:rsidR="00922984" w:rsidRPr="00781599" w:rsidRDefault="00922984" w:rsidP="00757940">
      <w:pPr>
        <w:pStyle w:val="a5"/>
        <w:numPr>
          <w:ilvl w:val="0"/>
          <w:numId w:val="6"/>
        </w:numPr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Снижение финансовых издержек.</w:t>
      </w:r>
    </w:p>
    <w:p w:rsidR="00171A1D" w:rsidRPr="00781599" w:rsidRDefault="00757940" w:rsidP="00757940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В Концепции определены мероприятия по нормативному и организационному обеспечению контрольной деятельности СРО с учетом критериев, позволяющих разграничить понятия контроль и надзор.</w:t>
      </w:r>
    </w:p>
    <w:p w:rsidR="00922984" w:rsidRPr="00781599" w:rsidRDefault="003B6F8F" w:rsidP="003B6F8F">
      <w:pPr>
        <w:rPr>
          <w:rFonts w:asciiTheme="majorHAnsi" w:hAnsiTheme="majorHAnsi"/>
        </w:rPr>
      </w:pPr>
      <w:r w:rsidRPr="00781599">
        <w:rPr>
          <w:rFonts w:asciiTheme="majorHAnsi" w:hAnsiTheme="majorHAnsi"/>
          <w:b/>
          <w:i/>
        </w:rPr>
        <w:t>(2)</w:t>
      </w:r>
      <w:r w:rsidRPr="00781599">
        <w:rPr>
          <w:rFonts w:asciiTheme="majorHAnsi" w:hAnsiTheme="majorHAnsi"/>
          <w:b/>
          <w:i/>
          <w:lang w:val="en-US"/>
        </w:rPr>
        <w:t> </w:t>
      </w:r>
      <w:r w:rsidRPr="00781599">
        <w:rPr>
          <w:rFonts w:asciiTheme="majorHAnsi" w:hAnsiTheme="majorHAnsi"/>
          <w:b/>
          <w:i/>
        </w:rPr>
        <w:t>Цели и задачи</w:t>
      </w:r>
    </w:p>
    <w:p w:rsidR="00741824" w:rsidRPr="00781599" w:rsidRDefault="00023EF1" w:rsidP="002259FD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lastRenderedPageBreak/>
        <w:t>Приоритетной</w:t>
      </w:r>
      <w:r w:rsidR="00782AFD" w:rsidRPr="00781599">
        <w:rPr>
          <w:rFonts w:asciiTheme="majorHAnsi" w:hAnsiTheme="majorHAnsi"/>
        </w:rPr>
        <w:t xml:space="preserve"> цел</w:t>
      </w:r>
      <w:r w:rsidRPr="00781599">
        <w:rPr>
          <w:rFonts w:asciiTheme="majorHAnsi" w:hAnsiTheme="majorHAnsi"/>
        </w:rPr>
        <w:t>ью</w:t>
      </w:r>
      <w:r w:rsidR="00782AFD" w:rsidRPr="00781599">
        <w:rPr>
          <w:rFonts w:asciiTheme="majorHAnsi" w:hAnsiTheme="majorHAnsi"/>
        </w:rPr>
        <w:t xml:space="preserve"> контрольной деятельности является внесение вклада СРО в достижение </w:t>
      </w:r>
      <w:r w:rsidR="002151B8">
        <w:rPr>
          <w:rFonts w:asciiTheme="majorHAnsi" w:hAnsiTheme="majorHAnsi"/>
        </w:rPr>
        <w:t>устойчивых взаимоотношений между ее членами и потребителями их услуг как вклад в обеспечение финансовой стабильности</w:t>
      </w:r>
      <w:r w:rsidR="00782AFD" w:rsidRPr="00781599">
        <w:rPr>
          <w:rFonts w:asciiTheme="majorHAnsi" w:hAnsiTheme="majorHAnsi"/>
        </w:rPr>
        <w:t xml:space="preserve"> в той мере, в которой это возможно</w:t>
      </w:r>
      <w:r w:rsidR="00782AFD" w:rsidRPr="00781599">
        <w:rPr>
          <w:rStyle w:val="ae"/>
          <w:rFonts w:asciiTheme="majorHAnsi" w:hAnsiTheme="majorHAnsi"/>
        </w:rPr>
        <w:footnoteReference w:id="3"/>
      </w:r>
      <w:r w:rsidR="00782AFD" w:rsidRPr="00781599">
        <w:rPr>
          <w:rFonts w:asciiTheme="majorHAnsi" w:hAnsiTheme="majorHAnsi"/>
        </w:rPr>
        <w:t>.</w:t>
      </w:r>
    </w:p>
    <w:p w:rsidR="00D13F22" w:rsidRPr="00781599" w:rsidRDefault="00B32DCE" w:rsidP="00766608">
      <w:p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ab/>
      </w:r>
      <w:r w:rsidR="004A0D2D" w:rsidRPr="00781599">
        <w:rPr>
          <w:rFonts w:asciiTheme="majorHAnsi" w:hAnsiTheme="majorHAnsi"/>
        </w:rPr>
        <w:t>Цел</w:t>
      </w:r>
      <w:r w:rsidR="00766608" w:rsidRPr="00781599">
        <w:rPr>
          <w:rFonts w:asciiTheme="majorHAnsi" w:hAnsiTheme="majorHAnsi"/>
        </w:rPr>
        <w:t xml:space="preserve">и </w:t>
      </w:r>
      <w:r w:rsidR="004A0D2D" w:rsidRPr="00781599">
        <w:rPr>
          <w:rFonts w:asciiTheme="majorHAnsi" w:hAnsiTheme="majorHAnsi"/>
        </w:rPr>
        <w:t>контроля</w:t>
      </w:r>
      <w:r w:rsidR="00766608" w:rsidRPr="00781599">
        <w:rPr>
          <w:rFonts w:asciiTheme="majorHAnsi" w:hAnsiTheme="majorHAnsi"/>
        </w:rPr>
        <w:t xml:space="preserve"> состоя</w:t>
      </w:r>
      <w:r w:rsidR="00D13F22" w:rsidRPr="00781599">
        <w:rPr>
          <w:rFonts w:asciiTheme="majorHAnsi" w:hAnsiTheme="majorHAnsi"/>
        </w:rPr>
        <w:t xml:space="preserve">т в том, чтобы проводимые процедуры способствовали созданию </w:t>
      </w:r>
      <w:r w:rsidR="009234F2" w:rsidRPr="00781599">
        <w:rPr>
          <w:rFonts w:asciiTheme="majorHAnsi" w:hAnsiTheme="majorHAnsi"/>
        </w:rPr>
        <w:t xml:space="preserve">и функционированию </w:t>
      </w:r>
      <w:r w:rsidR="00D13F22" w:rsidRPr="00781599">
        <w:rPr>
          <w:rFonts w:asciiTheme="majorHAnsi" w:hAnsiTheme="majorHAnsi"/>
        </w:rPr>
        <w:t>эффективного контрольного механизма</w:t>
      </w:r>
      <w:r w:rsidR="007629C0" w:rsidRPr="00781599">
        <w:rPr>
          <w:rFonts w:asciiTheme="majorHAnsi" w:hAnsiTheme="majorHAnsi"/>
        </w:rPr>
        <w:t>,</w:t>
      </w:r>
      <w:r w:rsidR="00D13F22" w:rsidRPr="00781599">
        <w:rPr>
          <w:rFonts w:asciiTheme="majorHAnsi" w:hAnsiTheme="majorHAnsi"/>
        </w:rPr>
        <w:t xml:space="preserve"> соблюд</w:t>
      </w:r>
      <w:r w:rsidR="006A7B79" w:rsidRPr="00781599">
        <w:rPr>
          <w:rFonts w:asciiTheme="majorHAnsi" w:hAnsiTheme="majorHAnsi"/>
        </w:rPr>
        <w:t>ению</w:t>
      </w:r>
      <w:r w:rsidR="00D13F22" w:rsidRPr="00781599">
        <w:rPr>
          <w:rFonts w:asciiTheme="majorHAnsi" w:hAnsiTheme="majorHAnsi"/>
        </w:rPr>
        <w:t xml:space="preserve"> баланс</w:t>
      </w:r>
      <w:r w:rsidR="006A7B79" w:rsidRPr="00781599">
        <w:rPr>
          <w:rFonts w:asciiTheme="majorHAnsi" w:hAnsiTheme="majorHAnsi"/>
        </w:rPr>
        <w:t>а</w:t>
      </w:r>
      <w:r w:rsidR="00D13F22" w:rsidRPr="00781599">
        <w:rPr>
          <w:rFonts w:asciiTheme="majorHAnsi" w:hAnsiTheme="majorHAnsi"/>
        </w:rPr>
        <w:t xml:space="preserve"> между всеми законными интересами сторон.</w:t>
      </w:r>
    </w:p>
    <w:p w:rsidR="0079327F" w:rsidRPr="00781599" w:rsidRDefault="00D13F22" w:rsidP="00766608">
      <w:p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ab/>
      </w:r>
      <w:r w:rsidR="00E10BA0" w:rsidRPr="00781599">
        <w:rPr>
          <w:rFonts w:asciiTheme="majorHAnsi" w:hAnsiTheme="majorHAnsi"/>
        </w:rPr>
        <w:t xml:space="preserve">К </w:t>
      </w:r>
      <w:r w:rsidR="00E57EF3" w:rsidRPr="00781599">
        <w:rPr>
          <w:rFonts w:asciiTheme="majorHAnsi" w:hAnsiTheme="majorHAnsi"/>
        </w:rPr>
        <w:t xml:space="preserve">одной из </w:t>
      </w:r>
      <w:r w:rsidR="00E10BA0" w:rsidRPr="00781599">
        <w:rPr>
          <w:rFonts w:asciiTheme="majorHAnsi" w:hAnsiTheme="majorHAnsi"/>
        </w:rPr>
        <w:t>поставленн</w:t>
      </w:r>
      <w:r w:rsidR="00E57EF3" w:rsidRPr="00781599">
        <w:rPr>
          <w:rFonts w:asciiTheme="majorHAnsi" w:hAnsiTheme="majorHAnsi"/>
        </w:rPr>
        <w:t>ых</w:t>
      </w:r>
      <w:r w:rsidR="00E10BA0" w:rsidRPr="00781599">
        <w:rPr>
          <w:rFonts w:asciiTheme="majorHAnsi" w:hAnsiTheme="majorHAnsi"/>
        </w:rPr>
        <w:t xml:space="preserve"> з</w:t>
      </w:r>
      <w:r w:rsidR="00EC6811" w:rsidRPr="00781599">
        <w:rPr>
          <w:rFonts w:asciiTheme="majorHAnsi" w:hAnsiTheme="majorHAnsi"/>
        </w:rPr>
        <w:t>адач</w:t>
      </w:r>
      <w:r w:rsidR="00444280">
        <w:rPr>
          <w:rFonts w:asciiTheme="majorHAnsi" w:hAnsiTheme="majorHAnsi"/>
        </w:rPr>
        <w:t xml:space="preserve"> </w:t>
      </w:r>
      <w:r w:rsidR="00E10BA0" w:rsidRPr="00781599">
        <w:rPr>
          <w:rFonts w:asciiTheme="majorHAnsi" w:hAnsiTheme="majorHAnsi"/>
        </w:rPr>
        <w:t>отн</w:t>
      </w:r>
      <w:r w:rsidR="00444280">
        <w:rPr>
          <w:rFonts w:asciiTheme="majorHAnsi" w:hAnsiTheme="majorHAnsi"/>
        </w:rPr>
        <w:t>осится</w:t>
      </w:r>
      <w:r w:rsidR="00E10BA0" w:rsidRPr="00781599">
        <w:rPr>
          <w:rFonts w:asciiTheme="majorHAnsi" w:hAnsiTheme="majorHAnsi"/>
        </w:rPr>
        <w:t xml:space="preserve"> поиск той тонкой грани между разработкой форм и методов контроля и стремлением помочь в устранении недостатков. </w:t>
      </w:r>
    </w:p>
    <w:p w:rsidR="00D13F22" w:rsidRPr="00781599" w:rsidRDefault="0079327F" w:rsidP="00766608">
      <w:p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ab/>
        <w:t>Актуальн</w:t>
      </w:r>
      <w:r w:rsidR="009402B8" w:rsidRPr="00781599">
        <w:rPr>
          <w:rFonts w:asciiTheme="majorHAnsi" w:hAnsiTheme="majorHAnsi"/>
        </w:rPr>
        <w:t>ы</w:t>
      </w:r>
      <w:r w:rsidRPr="00781599">
        <w:rPr>
          <w:rFonts w:asciiTheme="majorHAnsi" w:hAnsiTheme="majorHAnsi"/>
        </w:rPr>
        <w:t xml:space="preserve"> задач</w:t>
      </w:r>
      <w:r w:rsidR="009402B8" w:rsidRPr="00781599">
        <w:rPr>
          <w:rFonts w:asciiTheme="majorHAnsi" w:hAnsiTheme="majorHAnsi"/>
        </w:rPr>
        <w:t>и</w:t>
      </w:r>
      <w:r w:rsidRPr="00781599">
        <w:rPr>
          <w:rFonts w:asciiTheme="majorHAnsi" w:hAnsiTheme="majorHAnsi"/>
        </w:rPr>
        <w:t xml:space="preserve"> повышения осведомленности о контрольной деятельности СРО</w:t>
      </w:r>
      <w:r w:rsidR="009402B8" w:rsidRPr="00781599">
        <w:rPr>
          <w:rFonts w:asciiTheme="majorHAnsi" w:hAnsiTheme="majorHAnsi"/>
        </w:rPr>
        <w:t xml:space="preserve"> и наличие компетентного и мотивированного сообщества специалистов, работающих </w:t>
      </w:r>
      <w:r w:rsidR="00E57AE4" w:rsidRPr="00781599">
        <w:rPr>
          <w:rFonts w:asciiTheme="majorHAnsi" w:hAnsiTheme="majorHAnsi"/>
        </w:rPr>
        <w:t>в области контроля.</w:t>
      </w:r>
      <w:r w:rsidR="00E10BA0" w:rsidRPr="00781599">
        <w:rPr>
          <w:rFonts w:asciiTheme="majorHAnsi" w:hAnsiTheme="majorHAnsi"/>
        </w:rPr>
        <w:t xml:space="preserve"> </w:t>
      </w:r>
      <w:r w:rsidR="007629C0" w:rsidRPr="00781599">
        <w:rPr>
          <w:rFonts w:asciiTheme="majorHAnsi" w:hAnsiTheme="majorHAnsi"/>
        </w:rPr>
        <w:t xml:space="preserve"> </w:t>
      </w:r>
    </w:p>
    <w:p w:rsidR="006A7B79" w:rsidRPr="00781599" w:rsidRDefault="006A7B79" w:rsidP="006A7B79">
      <w:pPr>
        <w:rPr>
          <w:rFonts w:asciiTheme="majorHAnsi" w:hAnsiTheme="majorHAnsi"/>
        </w:rPr>
      </w:pPr>
      <w:r w:rsidRPr="00781599">
        <w:rPr>
          <w:rFonts w:asciiTheme="majorHAnsi" w:hAnsiTheme="majorHAnsi"/>
          <w:b/>
          <w:i/>
        </w:rPr>
        <w:t>(3)</w:t>
      </w:r>
      <w:r w:rsidRPr="00781599">
        <w:rPr>
          <w:rFonts w:asciiTheme="majorHAnsi" w:hAnsiTheme="majorHAnsi"/>
          <w:b/>
          <w:i/>
          <w:lang w:val="en-US"/>
        </w:rPr>
        <w:t> </w:t>
      </w:r>
      <w:r w:rsidRPr="00781599">
        <w:rPr>
          <w:rFonts w:asciiTheme="majorHAnsi" w:hAnsiTheme="majorHAnsi"/>
          <w:b/>
          <w:i/>
        </w:rPr>
        <w:t>Принципы</w:t>
      </w:r>
    </w:p>
    <w:p w:rsidR="003B6F8F" w:rsidRPr="00781599" w:rsidRDefault="00A03D4E" w:rsidP="00A03D4E">
      <w:p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ab/>
        <w:t xml:space="preserve">Контроль осуществляется в соответствии с правилами, в основе которых лежат принципы, характерные для этого вида деятельности. </w:t>
      </w:r>
    </w:p>
    <w:p w:rsidR="003B6F8F" w:rsidRPr="00781599" w:rsidRDefault="00A03D4E" w:rsidP="000804BE">
      <w:p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ab/>
      </w:r>
      <w:r w:rsidR="000804BE" w:rsidRPr="00781599">
        <w:rPr>
          <w:rFonts w:asciiTheme="majorHAnsi" w:hAnsiTheme="majorHAnsi"/>
        </w:rPr>
        <w:t xml:space="preserve">В Концепции выделены такие принципы, как </w:t>
      </w:r>
      <w:r w:rsidR="00D626E7" w:rsidRPr="00781599">
        <w:rPr>
          <w:rFonts w:asciiTheme="majorHAnsi" w:hAnsiTheme="majorHAnsi"/>
        </w:rPr>
        <w:t xml:space="preserve">принцип </w:t>
      </w:r>
      <w:r w:rsidR="000804BE" w:rsidRPr="00781599">
        <w:rPr>
          <w:rFonts w:asciiTheme="majorHAnsi" w:hAnsiTheme="majorHAnsi"/>
        </w:rPr>
        <w:t>достаточн</w:t>
      </w:r>
      <w:r w:rsidR="00D626E7" w:rsidRPr="00781599">
        <w:rPr>
          <w:rFonts w:asciiTheme="majorHAnsi" w:hAnsiTheme="majorHAnsi"/>
        </w:rPr>
        <w:t>ой</w:t>
      </w:r>
      <w:r w:rsidR="000804BE" w:rsidRPr="00781599">
        <w:rPr>
          <w:rFonts w:asciiTheme="majorHAnsi" w:hAnsiTheme="majorHAnsi"/>
        </w:rPr>
        <w:t xml:space="preserve"> определенност</w:t>
      </w:r>
      <w:r w:rsidR="00D626E7" w:rsidRPr="00781599">
        <w:rPr>
          <w:rFonts w:asciiTheme="majorHAnsi" w:hAnsiTheme="majorHAnsi"/>
        </w:rPr>
        <w:t>и</w:t>
      </w:r>
      <w:r w:rsidR="000804BE" w:rsidRPr="00781599">
        <w:rPr>
          <w:rFonts w:asciiTheme="majorHAnsi" w:hAnsiTheme="majorHAnsi"/>
        </w:rPr>
        <w:t>, соразмерност</w:t>
      </w:r>
      <w:r w:rsidR="00D626E7" w:rsidRPr="00781599">
        <w:rPr>
          <w:rFonts w:asciiTheme="majorHAnsi" w:hAnsiTheme="majorHAnsi"/>
        </w:rPr>
        <w:t>и</w:t>
      </w:r>
      <w:r w:rsidR="000804BE" w:rsidRPr="00781599">
        <w:rPr>
          <w:rFonts w:asciiTheme="majorHAnsi" w:hAnsiTheme="majorHAnsi"/>
        </w:rPr>
        <w:t>, презумпци</w:t>
      </w:r>
      <w:r w:rsidR="00D626E7" w:rsidRPr="00781599">
        <w:rPr>
          <w:rFonts w:asciiTheme="majorHAnsi" w:hAnsiTheme="majorHAnsi"/>
        </w:rPr>
        <w:t>и</w:t>
      </w:r>
      <w:r w:rsidR="000804BE" w:rsidRPr="00781599">
        <w:rPr>
          <w:rFonts w:asciiTheme="majorHAnsi" w:hAnsiTheme="majorHAnsi"/>
        </w:rPr>
        <w:t xml:space="preserve"> добросовестности, </w:t>
      </w:r>
      <w:r w:rsidR="006671E4" w:rsidRPr="00781599">
        <w:rPr>
          <w:rFonts w:asciiTheme="majorHAnsi" w:hAnsiTheme="majorHAnsi"/>
        </w:rPr>
        <w:t xml:space="preserve">предела </w:t>
      </w:r>
      <w:r w:rsidR="00F1382F" w:rsidRPr="00781599">
        <w:rPr>
          <w:rFonts w:asciiTheme="majorHAnsi" w:hAnsiTheme="majorHAnsi"/>
        </w:rPr>
        <w:t xml:space="preserve">свободы </w:t>
      </w:r>
      <w:r w:rsidR="000804BE" w:rsidRPr="00781599">
        <w:rPr>
          <w:rFonts w:asciiTheme="majorHAnsi" w:hAnsiTheme="majorHAnsi"/>
        </w:rPr>
        <w:t xml:space="preserve">усмотрения, </w:t>
      </w:r>
      <w:r w:rsidR="00353CDD" w:rsidRPr="00781599">
        <w:rPr>
          <w:rFonts w:asciiTheme="majorHAnsi" w:hAnsiTheme="majorHAnsi"/>
        </w:rPr>
        <w:t xml:space="preserve">доверия и последовательности, </w:t>
      </w:r>
      <w:r w:rsidR="00D626E7" w:rsidRPr="00781599">
        <w:rPr>
          <w:rFonts w:asciiTheme="majorHAnsi" w:hAnsiTheme="majorHAnsi"/>
        </w:rPr>
        <w:t xml:space="preserve">экономичности, </w:t>
      </w:r>
      <w:proofErr w:type="spellStart"/>
      <w:r w:rsidR="00D626E7" w:rsidRPr="00781599">
        <w:rPr>
          <w:rFonts w:asciiTheme="majorHAnsi" w:hAnsiTheme="majorHAnsi"/>
        </w:rPr>
        <w:t>транспарентности</w:t>
      </w:r>
      <w:proofErr w:type="spellEnd"/>
      <w:r w:rsidR="00D626E7" w:rsidRPr="00781599">
        <w:rPr>
          <w:rFonts w:asciiTheme="majorHAnsi" w:hAnsiTheme="majorHAnsi"/>
        </w:rPr>
        <w:t>, подотчетности.</w:t>
      </w:r>
    </w:p>
    <w:p w:rsidR="00A03D4E" w:rsidRPr="00781599" w:rsidRDefault="002D5D12" w:rsidP="00392EE6">
      <w:pPr>
        <w:rPr>
          <w:rFonts w:asciiTheme="majorHAnsi" w:hAnsiTheme="majorHAnsi"/>
          <w:u w:val="single"/>
        </w:rPr>
      </w:pPr>
      <w:r w:rsidRPr="00781599">
        <w:rPr>
          <w:rFonts w:asciiTheme="majorHAnsi" w:hAnsiTheme="majorHAnsi"/>
        </w:rPr>
        <w:tab/>
      </w:r>
      <w:r w:rsidRPr="00781599">
        <w:rPr>
          <w:rFonts w:asciiTheme="majorHAnsi" w:hAnsiTheme="majorHAnsi"/>
          <w:u w:val="single"/>
        </w:rPr>
        <w:t xml:space="preserve">Принцип достаточной определенности </w:t>
      </w:r>
    </w:p>
    <w:p w:rsidR="002D5D12" w:rsidRPr="00781599" w:rsidRDefault="002D5D12" w:rsidP="002D5D12">
      <w:p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ab/>
        <w:t xml:space="preserve">СРО не нуждается ни в каких особенных предписаниях закона, если законом специально не предусмотрено иное. При этом действия СРО должны быть предсказуемы и целесообразны, средства </w:t>
      </w:r>
      <w:r w:rsidR="00444280">
        <w:rPr>
          <w:rFonts w:asciiTheme="majorHAnsi" w:hAnsiTheme="majorHAnsi"/>
        </w:rPr>
        <w:t xml:space="preserve">контроля должны </w:t>
      </w:r>
      <w:r w:rsidRPr="00781599">
        <w:rPr>
          <w:rFonts w:asciiTheme="majorHAnsi" w:hAnsiTheme="majorHAnsi"/>
        </w:rPr>
        <w:t>соответствовать целям, должна быть исключена возможность административного произвола.</w:t>
      </w:r>
    </w:p>
    <w:p w:rsidR="002D5D12" w:rsidRPr="00781599" w:rsidRDefault="002D5D12" w:rsidP="002D5D12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К СРО предъявляется требование точности и конкретности правовых норм, лежащих в основе правоприменительных решений, необходимо, чтобы члены СРО могли в разумных пределах предвидеть последствия </w:t>
      </w:r>
      <w:r w:rsidR="00444280">
        <w:rPr>
          <w:rFonts w:asciiTheme="majorHAnsi" w:hAnsiTheme="majorHAnsi"/>
        </w:rPr>
        <w:t xml:space="preserve">своего </w:t>
      </w:r>
      <w:r w:rsidRPr="00781599">
        <w:rPr>
          <w:rFonts w:asciiTheme="majorHAnsi" w:hAnsiTheme="majorHAnsi"/>
        </w:rPr>
        <w:t>поведения и быть уверенными в неизменности своих прав и в определенном постоянстве</w:t>
      </w:r>
      <w:r w:rsidR="00444280">
        <w:rPr>
          <w:rFonts w:asciiTheme="majorHAnsi" w:hAnsiTheme="majorHAnsi"/>
        </w:rPr>
        <w:t xml:space="preserve"> обязанностей</w:t>
      </w:r>
      <w:r w:rsidRPr="00781599">
        <w:rPr>
          <w:rFonts w:asciiTheme="majorHAnsi" w:hAnsiTheme="majorHAnsi"/>
        </w:rPr>
        <w:t>.</w:t>
      </w:r>
    </w:p>
    <w:p w:rsidR="002D5D12" w:rsidRPr="00781599" w:rsidRDefault="002D5D12" w:rsidP="002D5D12">
      <w:pPr>
        <w:ind w:firstLine="708"/>
        <w:jc w:val="both"/>
        <w:rPr>
          <w:rFonts w:asciiTheme="majorHAnsi" w:hAnsiTheme="majorHAnsi"/>
          <w:u w:val="single"/>
        </w:rPr>
      </w:pPr>
      <w:r w:rsidRPr="00781599">
        <w:rPr>
          <w:rFonts w:asciiTheme="majorHAnsi" w:hAnsiTheme="majorHAnsi"/>
          <w:u w:val="single"/>
        </w:rPr>
        <w:t>Принцип соразмерности или запрет чрезмерности</w:t>
      </w:r>
    </w:p>
    <w:p w:rsidR="002D5D12" w:rsidRPr="00781599" w:rsidRDefault="00A45056" w:rsidP="002D5D12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Контрольные действия должны быть адекватными и соразмерными</w:t>
      </w:r>
      <w:r w:rsidR="00444280">
        <w:rPr>
          <w:rFonts w:asciiTheme="majorHAnsi" w:hAnsiTheme="majorHAnsi"/>
        </w:rPr>
        <w:t xml:space="preserve"> целям их осуществления</w:t>
      </w:r>
      <w:r w:rsidRPr="00781599">
        <w:rPr>
          <w:rFonts w:asciiTheme="majorHAnsi" w:hAnsiTheme="majorHAnsi"/>
        </w:rPr>
        <w:t>. Средства, используемые для достижения цели, должны быть пропорциональными, не выходить за пределы необходимого.</w:t>
      </w:r>
    </w:p>
    <w:p w:rsidR="002D5D12" w:rsidRPr="00781599" w:rsidRDefault="00A45056" w:rsidP="002D5D12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Недопустимо ограничивать права </w:t>
      </w:r>
      <w:r w:rsidR="006228B8" w:rsidRPr="00781599">
        <w:rPr>
          <w:rFonts w:asciiTheme="majorHAnsi" w:hAnsiTheme="majorHAnsi"/>
        </w:rPr>
        <w:t>членов СРО</w:t>
      </w:r>
      <w:r w:rsidRPr="00781599">
        <w:rPr>
          <w:rFonts w:asciiTheme="majorHAnsi" w:hAnsiTheme="majorHAnsi"/>
        </w:rPr>
        <w:t xml:space="preserve"> или возлагать на них дополнительные обязанности, если ограничения или обязанности не соответствуют решаемым задачам</w:t>
      </w:r>
      <w:r w:rsidR="00444280">
        <w:rPr>
          <w:rFonts w:asciiTheme="majorHAnsi" w:hAnsiTheme="majorHAnsi"/>
        </w:rPr>
        <w:t xml:space="preserve"> и поставленным целям</w:t>
      </w:r>
      <w:r w:rsidRPr="00781599">
        <w:rPr>
          <w:rFonts w:asciiTheme="majorHAnsi" w:hAnsiTheme="majorHAnsi"/>
        </w:rPr>
        <w:t>.</w:t>
      </w:r>
    </w:p>
    <w:p w:rsidR="00CC7485" w:rsidRPr="00781599" w:rsidRDefault="006228B8" w:rsidP="002D5D12">
      <w:pPr>
        <w:ind w:firstLine="708"/>
        <w:jc w:val="both"/>
        <w:rPr>
          <w:rFonts w:asciiTheme="majorHAnsi" w:hAnsiTheme="majorHAnsi"/>
          <w:u w:val="single"/>
        </w:rPr>
      </w:pPr>
      <w:r w:rsidRPr="00781599">
        <w:rPr>
          <w:rFonts w:asciiTheme="majorHAnsi" w:hAnsiTheme="majorHAnsi"/>
          <w:u w:val="single"/>
        </w:rPr>
        <w:t>Прин</w:t>
      </w:r>
      <w:r w:rsidR="009621C6" w:rsidRPr="00781599">
        <w:rPr>
          <w:rFonts w:asciiTheme="majorHAnsi" w:hAnsiTheme="majorHAnsi"/>
          <w:u w:val="single"/>
        </w:rPr>
        <w:t>цип добросовестности контролирующего</w:t>
      </w:r>
      <w:r w:rsidRPr="00781599">
        <w:rPr>
          <w:rFonts w:asciiTheme="majorHAnsi" w:hAnsiTheme="majorHAnsi"/>
          <w:u w:val="single"/>
        </w:rPr>
        <w:t xml:space="preserve"> лица</w:t>
      </w:r>
    </w:p>
    <w:p w:rsidR="00CC7485" w:rsidRPr="00781599" w:rsidRDefault="006228B8" w:rsidP="002D5D12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Для применения мер воздействия к проверяемому члену СРО одного факта нарушения обязательных требований еще недостаточно. Необходимо доказать, что </w:t>
      </w:r>
      <w:r w:rsidRPr="00781599">
        <w:rPr>
          <w:rFonts w:asciiTheme="majorHAnsi" w:hAnsiTheme="majorHAnsi"/>
        </w:rPr>
        <w:lastRenderedPageBreak/>
        <w:t>нарушение произошло по его вине. Обязанность доказать наличие вины возлагается на уполномоченный орган СРО.</w:t>
      </w:r>
    </w:p>
    <w:p w:rsidR="006228B8" w:rsidRPr="00781599" w:rsidRDefault="009621C6" w:rsidP="002D5D12">
      <w:pPr>
        <w:ind w:firstLine="708"/>
        <w:jc w:val="both"/>
        <w:rPr>
          <w:rFonts w:asciiTheme="majorHAnsi" w:hAnsiTheme="majorHAnsi"/>
          <w:u w:val="single"/>
        </w:rPr>
      </w:pPr>
      <w:r w:rsidRPr="00781599">
        <w:rPr>
          <w:rFonts w:asciiTheme="majorHAnsi" w:hAnsiTheme="majorHAnsi"/>
          <w:u w:val="single"/>
        </w:rPr>
        <w:t>Принцип предела</w:t>
      </w:r>
      <w:r w:rsidR="003F61C3" w:rsidRPr="00781599">
        <w:rPr>
          <w:rFonts w:asciiTheme="majorHAnsi" w:hAnsiTheme="majorHAnsi"/>
          <w:u w:val="single"/>
        </w:rPr>
        <w:t xml:space="preserve"> свободы усмотрения </w:t>
      </w:r>
    </w:p>
    <w:p w:rsidR="003F61C3" w:rsidRPr="00781599" w:rsidRDefault="00444280" w:rsidP="00F1382F">
      <w:pPr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</w:t>
      </w:r>
      <w:r w:rsidR="003F61C3" w:rsidRPr="00781599">
        <w:rPr>
          <w:rFonts w:asciiTheme="majorHAnsi" w:hAnsiTheme="majorHAnsi"/>
        </w:rPr>
        <w:t xml:space="preserve">онтрольные действия </w:t>
      </w:r>
      <w:r>
        <w:rPr>
          <w:rFonts w:asciiTheme="majorHAnsi" w:hAnsiTheme="majorHAnsi"/>
        </w:rPr>
        <w:t xml:space="preserve">не должны ставиться </w:t>
      </w:r>
      <w:r w:rsidR="003F61C3" w:rsidRPr="00781599">
        <w:rPr>
          <w:rFonts w:asciiTheme="majorHAnsi" w:hAnsiTheme="majorHAnsi"/>
        </w:rPr>
        <w:t>в зависимость от тех условий, которые не предусмотрены законодательством и стандартами СРО. Например</w:t>
      </w:r>
      <w:r w:rsidR="00623423">
        <w:rPr>
          <w:rFonts w:asciiTheme="majorHAnsi" w:hAnsiTheme="majorHAnsi"/>
        </w:rPr>
        <w:t>,</w:t>
      </w:r>
      <w:r w:rsidR="003F61C3" w:rsidRPr="00781599">
        <w:rPr>
          <w:rFonts w:asciiTheme="majorHAnsi" w:hAnsiTheme="majorHAnsi"/>
        </w:rPr>
        <w:t xml:space="preserve"> от проверяемых организаций </w:t>
      </w:r>
      <w:r>
        <w:rPr>
          <w:rFonts w:asciiTheme="majorHAnsi" w:hAnsiTheme="majorHAnsi"/>
        </w:rPr>
        <w:t xml:space="preserve">нельзя требовать </w:t>
      </w:r>
      <w:r w:rsidR="003F61C3" w:rsidRPr="00781599">
        <w:rPr>
          <w:rFonts w:asciiTheme="majorHAnsi" w:hAnsiTheme="majorHAnsi"/>
        </w:rPr>
        <w:t>документов, не</w:t>
      </w:r>
      <w:r w:rsidR="00623423">
        <w:rPr>
          <w:rFonts w:asciiTheme="majorHAnsi" w:hAnsiTheme="majorHAnsi"/>
        </w:rPr>
        <w:t xml:space="preserve"> указанных</w:t>
      </w:r>
      <w:r w:rsidR="003F61C3" w:rsidRPr="00781599">
        <w:rPr>
          <w:rFonts w:asciiTheme="majorHAnsi" w:hAnsiTheme="majorHAnsi"/>
        </w:rPr>
        <w:t xml:space="preserve"> в стандартах СРО.</w:t>
      </w:r>
    </w:p>
    <w:p w:rsidR="00353CDD" w:rsidRPr="00781599" w:rsidRDefault="00353CDD" w:rsidP="00F1382F">
      <w:pPr>
        <w:ind w:firstLine="709"/>
        <w:jc w:val="both"/>
        <w:rPr>
          <w:rFonts w:asciiTheme="majorHAnsi" w:hAnsiTheme="majorHAnsi"/>
          <w:u w:val="single"/>
        </w:rPr>
      </w:pPr>
      <w:r w:rsidRPr="00781599">
        <w:rPr>
          <w:rFonts w:asciiTheme="majorHAnsi" w:hAnsiTheme="majorHAnsi"/>
          <w:u w:val="single"/>
        </w:rPr>
        <w:t>Принцип доверия и последовательности</w:t>
      </w:r>
    </w:p>
    <w:p w:rsidR="00353CDD" w:rsidRPr="00781599" w:rsidRDefault="00444280" w:rsidP="00F1382F">
      <w:pPr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</w:t>
      </w:r>
      <w:r w:rsidR="00023719" w:rsidRPr="00781599">
        <w:rPr>
          <w:rFonts w:asciiTheme="majorHAnsi" w:hAnsiTheme="majorHAnsi"/>
        </w:rPr>
        <w:t xml:space="preserve">полномоченное лицо СРО выполняет </w:t>
      </w:r>
      <w:r>
        <w:rPr>
          <w:rFonts w:asciiTheme="majorHAnsi" w:hAnsiTheme="majorHAnsi"/>
        </w:rPr>
        <w:t>к</w:t>
      </w:r>
      <w:r w:rsidRPr="00781599">
        <w:rPr>
          <w:rFonts w:asciiTheme="majorHAnsi" w:hAnsiTheme="majorHAnsi"/>
        </w:rPr>
        <w:t xml:space="preserve">онтрольные процедуры </w:t>
      </w:r>
      <w:r w:rsidR="00023719" w:rsidRPr="00781599">
        <w:rPr>
          <w:rFonts w:asciiTheme="majorHAnsi" w:hAnsiTheme="majorHAnsi"/>
        </w:rPr>
        <w:t>последовательно</w:t>
      </w:r>
      <w:r>
        <w:rPr>
          <w:rFonts w:asciiTheme="majorHAnsi" w:hAnsiTheme="majorHAnsi"/>
        </w:rPr>
        <w:t>,</w:t>
      </w:r>
      <w:r w:rsidR="00023719" w:rsidRPr="0078159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</w:t>
      </w:r>
      <w:r w:rsidR="00023719" w:rsidRPr="00781599">
        <w:rPr>
          <w:rFonts w:asciiTheme="majorHAnsi" w:hAnsiTheme="majorHAnsi"/>
        </w:rPr>
        <w:t xml:space="preserve"> соблюд</w:t>
      </w:r>
      <w:r>
        <w:rPr>
          <w:rFonts w:asciiTheme="majorHAnsi" w:hAnsiTheme="majorHAnsi"/>
        </w:rPr>
        <w:t>ением обычной</w:t>
      </w:r>
      <w:r w:rsidR="00023719" w:rsidRPr="00781599">
        <w:rPr>
          <w:rFonts w:asciiTheme="majorHAnsi" w:hAnsiTheme="majorHAnsi"/>
        </w:rPr>
        <w:t xml:space="preserve"> практик</w:t>
      </w:r>
      <w:r>
        <w:rPr>
          <w:rFonts w:asciiTheme="majorHAnsi" w:hAnsiTheme="majorHAnsi"/>
        </w:rPr>
        <w:t>и</w:t>
      </w:r>
      <w:r w:rsidR="00023719" w:rsidRPr="00781599">
        <w:rPr>
          <w:rFonts w:asciiTheme="majorHAnsi" w:hAnsiTheme="majorHAnsi"/>
        </w:rPr>
        <w:t xml:space="preserve"> их осуществления</w:t>
      </w:r>
      <w:r w:rsidR="0002307C" w:rsidRPr="00781599">
        <w:rPr>
          <w:rFonts w:asciiTheme="majorHAnsi" w:hAnsiTheme="majorHAnsi"/>
        </w:rPr>
        <w:t>,</w:t>
      </w:r>
      <w:r w:rsidR="0012728A" w:rsidRPr="00781599">
        <w:rPr>
          <w:rFonts w:asciiTheme="majorHAnsi" w:hAnsiTheme="majorHAnsi"/>
        </w:rPr>
        <w:t xml:space="preserve"> </w:t>
      </w:r>
      <w:r w:rsidR="0002307C" w:rsidRPr="00781599">
        <w:rPr>
          <w:rFonts w:asciiTheme="majorHAnsi" w:hAnsiTheme="majorHAnsi"/>
        </w:rPr>
        <w:t>е</w:t>
      </w:r>
      <w:r w:rsidR="0012728A" w:rsidRPr="00781599">
        <w:rPr>
          <w:rFonts w:asciiTheme="majorHAnsi" w:hAnsiTheme="majorHAnsi"/>
        </w:rPr>
        <w:t>го действия соответствуют разумным ожиданиям проверяемой организации.</w:t>
      </w:r>
    </w:p>
    <w:p w:rsidR="00023719" w:rsidRPr="00781599" w:rsidRDefault="00023719" w:rsidP="00F1382F">
      <w:pPr>
        <w:ind w:firstLine="709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При необходимости </w:t>
      </w:r>
      <w:r w:rsidR="0012728A" w:rsidRPr="00781599">
        <w:rPr>
          <w:rFonts w:asciiTheme="majorHAnsi" w:hAnsiTheme="majorHAnsi"/>
        </w:rPr>
        <w:t>уполномоченное лицо СРО дает советы относительно порядка, подлежащего соблюдению в ходе контроля.</w:t>
      </w:r>
    </w:p>
    <w:p w:rsidR="003F61C3" w:rsidRPr="00781599" w:rsidRDefault="003F61C3" w:rsidP="00F1382F">
      <w:pPr>
        <w:ind w:firstLine="709"/>
        <w:jc w:val="both"/>
        <w:rPr>
          <w:rFonts w:asciiTheme="majorHAnsi" w:hAnsiTheme="majorHAnsi"/>
          <w:u w:val="single"/>
        </w:rPr>
      </w:pPr>
      <w:r w:rsidRPr="00781599">
        <w:rPr>
          <w:rFonts w:asciiTheme="majorHAnsi" w:hAnsiTheme="majorHAnsi"/>
          <w:u w:val="single"/>
        </w:rPr>
        <w:t>Принцип экономичности</w:t>
      </w:r>
    </w:p>
    <w:p w:rsidR="001F3823" w:rsidRPr="00781599" w:rsidRDefault="003A32C3" w:rsidP="00F1382F">
      <w:pPr>
        <w:ind w:firstLine="709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СРО стремится к</w:t>
      </w:r>
      <w:r w:rsidR="003F61C3" w:rsidRPr="00781599">
        <w:rPr>
          <w:rFonts w:asciiTheme="majorHAnsi" w:hAnsiTheme="majorHAnsi"/>
        </w:rPr>
        <w:t xml:space="preserve"> оптимальности в контрольной деятельности</w:t>
      </w:r>
      <w:r w:rsidR="001F3823" w:rsidRPr="00781599">
        <w:rPr>
          <w:rFonts w:asciiTheme="majorHAnsi" w:hAnsiTheme="majorHAnsi"/>
        </w:rPr>
        <w:t xml:space="preserve"> и</w:t>
      </w:r>
      <w:r w:rsidR="001F3823" w:rsidRPr="00781599">
        <w:rPr>
          <w:rFonts w:asciiTheme="majorHAnsi" w:hAnsiTheme="majorHAnsi" w:cs="Times New Roman"/>
        </w:rPr>
        <w:t xml:space="preserve"> использует самые эффективные средства для</w:t>
      </w:r>
      <w:r w:rsidR="001F3823" w:rsidRPr="00781599">
        <w:rPr>
          <w:rFonts w:asciiTheme="majorHAnsi" w:hAnsiTheme="majorHAnsi"/>
        </w:rPr>
        <w:t xml:space="preserve"> достижения необходимого результата.</w:t>
      </w:r>
      <w:r w:rsidR="003F61C3" w:rsidRPr="00781599">
        <w:rPr>
          <w:rFonts w:asciiTheme="majorHAnsi" w:hAnsiTheme="majorHAnsi"/>
        </w:rPr>
        <w:t xml:space="preserve"> </w:t>
      </w:r>
      <w:r w:rsidR="001F3823" w:rsidRPr="00781599">
        <w:rPr>
          <w:rFonts w:asciiTheme="majorHAnsi" w:hAnsiTheme="majorHAnsi"/>
        </w:rPr>
        <w:t xml:space="preserve">СРО </w:t>
      </w:r>
      <w:r w:rsidR="001F3823" w:rsidRPr="00781599">
        <w:rPr>
          <w:rFonts w:asciiTheme="majorHAnsi" w:hAnsiTheme="majorHAnsi" w:cs="Times New Roman"/>
        </w:rPr>
        <w:t>стремится к экономичности контроля и заботится о предотвращении неоправданного обременения проверяемой организации.</w:t>
      </w:r>
    </w:p>
    <w:p w:rsidR="003F61C3" w:rsidRPr="00781599" w:rsidRDefault="003F61C3" w:rsidP="00F1382F">
      <w:pPr>
        <w:ind w:firstLine="709"/>
        <w:jc w:val="both"/>
        <w:rPr>
          <w:rFonts w:asciiTheme="majorHAnsi" w:hAnsiTheme="majorHAnsi"/>
          <w:u w:val="single"/>
        </w:rPr>
      </w:pPr>
      <w:r w:rsidRPr="00781599">
        <w:rPr>
          <w:rFonts w:asciiTheme="majorHAnsi" w:hAnsiTheme="majorHAnsi"/>
          <w:u w:val="single"/>
        </w:rPr>
        <w:t xml:space="preserve">Принцип </w:t>
      </w:r>
      <w:proofErr w:type="spellStart"/>
      <w:r w:rsidRPr="00781599">
        <w:rPr>
          <w:rFonts w:asciiTheme="majorHAnsi" w:hAnsiTheme="majorHAnsi"/>
          <w:u w:val="single"/>
        </w:rPr>
        <w:t>транспарентности</w:t>
      </w:r>
      <w:proofErr w:type="spellEnd"/>
      <w:r w:rsidRPr="00781599">
        <w:rPr>
          <w:rFonts w:asciiTheme="majorHAnsi" w:hAnsiTheme="majorHAnsi"/>
          <w:u w:val="single"/>
        </w:rPr>
        <w:t xml:space="preserve"> (прозрачности)</w:t>
      </w:r>
    </w:p>
    <w:p w:rsidR="00F1382F" w:rsidRPr="00781599" w:rsidRDefault="00F1382F" w:rsidP="00F1382F">
      <w:pPr>
        <w:ind w:firstLine="709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СРО обеспечивает предоставление </w:t>
      </w:r>
      <w:r w:rsidR="001F3823" w:rsidRPr="00781599">
        <w:rPr>
          <w:rFonts w:asciiTheme="majorHAnsi" w:hAnsiTheme="majorHAnsi"/>
        </w:rPr>
        <w:t xml:space="preserve">надзорному органу </w:t>
      </w:r>
      <w:r w:rsidRPr="00781599">
        <w:rPr>
          <w:rFonts w:asciiTheme="majorHAnsi" w:hAnsiTheme="majorHAnsi"/>
        </w:rPr>
        <w:t>полной информации для оценки правомерности решений по итогам контрольной деятельности и возможности его обжалования.</w:t>
      </w:r>
    </w:p>
    <w:p w:rsidR="003F61C3" w:rsidRPr="00781599" w:rsidRDefault="00F1382F" w:rsidP="00F1382F">
      <w:pPr>
        <w:ind w:firstLine="709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Принимаемое р</w:t>
      </w:r>
      <w:r w:rsidR="009E327B" w:rsidRPr="00781599">
        <w:rPr>
          <w:rFonts w:asciiTheme="majorHAnsi" w:hAnsiTheme="majorHAnsi"/>
        </w:rPr>
        <w:t>ешени</w:t>
      </w:r>
      <w:r w:rsidRPr="00781599">
        <w:rPr>
          <w:rFonts w:asciiTheme="majorHAnsi" w:hAnsiTheme="majorHAnsi"/>
        </w:rPr>
        <w:t xml:space="preserve">е </w:t>
      </w:r>
      <w:r w:rsidR="009E327B" w:rsidRPr="00781599">
        <w:rPr>
          <w:rFonts w:asciiTheme="majorHAnsi" w:hAnsiTheme="majorHAnsi"/>
        </w:rPr>
        <w:t xml:space="preserve">должно быть мотивированно, </w:t>
      </w:r>
      <w:r w:rsidR="00444280">
        <w:rPr>
          <w:rFonts w:asciiTheme="majorHAnsi" w:hAnsiTheme="majorHAnsi"/>
        </w:rPr>
        <w:t xml:space="preserve">его </w:t>
      </w:r>
      <w:r w:rsidR="009E327B" w:rsidRPr="00781599">
        <w:rPr>
          <w:rFonts w:asciiTheme="majorHAnsi" w:hAnsiTheme="majorHAnsi"/>
        </w:rPr>
        <w:t xml:space="preserve">обоснование представлено в письменной форме и </w:t>
      </w:r>
      <w:r w:rsidRPr="00781599">
        <w:rPr>
          <w:rFonts w:asciiTheme="majorHAnsi" w:hAnsiTheme="majorHAnsi"/>
        </w:rPr>
        <w:t xml:space="preserve">должно </w:t>
      </w:r>
      <w:r w:rsidR="009E327B" w:rsidRPr="00781599">
        <w:rPr>
          <w:rFonts w:asciiTheme="majorHAnsi" w:hAnsiTheme="majorHAnsi"/>
        </w:rPr>
        <w:t>предусматривать изложение фактов и правовых рассуждений, которые формируют базу для вынесения решений.</w:t>
      </w:r>
    </w:p>
    <w:p w:rsidR="00F1382F" w:rsidRPr="00781599" w:rsidRDefault="00444280" w:rsidP="00F1382F">
      <w:pPr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Контрольная деятельность СРО д</w:t>
      </w:r>
      <w:r w:rsidR="00F1382F" w:rsidRPr="00781599">
        <w:rPr>
          <w:rFonts w:asciiTheme="majorHAnsi" w:hAnsiTheme="majorHAnsi"/>
        </w:rPr>
        <w:t>оступн</w:t>
      </w:r>
      <w:r>
        <w:rPr>
          <w:rFonts w:asciiTheme="majorHAnsi" w:hAnsiTheme="majorHAnsi"/>
        </w:rPr>
        <w:t>а</w:t>
      </w:r>
      <w:r w:rsidR="00F1382F" w:rsidRPr="00781599">
        <w:rPr>
          <w:rFonts w:asciiTheme="majorHAnsi" w:hAnsiTheme="majorHAnsi"/>
        </w:rPr>
        <w:t xml:space="preserve"> для проверки со стороны надзорного органа.</w:t>
      </w:r>
    </w:p>
    <w:p w:rsidR="009E327B" w:rsidRPr="00781599" w:rsidRDefault="009E327B" w:rsidP="00F1382F">
      <w:pPr>
        <w:ind w:firstLine="709"/>
        <w:jc w:val="both"/>
        <w:rPr>
          <w:rFonts w:asciiTheme="majorHAnsi" w:hAnsiTheme="majorHAnsi"/>
          <w:u w:val="single"/>
        </w:rPr>
      </w:pPr>
      <w:r w:rsidRPr="00781599">
        <w:rPr>
          <w:rFonts w:asciiTheme="majorHAnsi" w:hAnsiTheme="majorHAnsi"/>
          <w:u w:val="single"/>
        </w:rPr>
        <w:t>Принцип подотчетности</w:t>
      </w:r>
    </w:p>
    <w:p w:rsidR="009E327B" w:rsidRPr="00781599" w:rsidRDefault="009E327B" w:rsidP="00F1382F">
      <w:pPr>
        <w:ind w:firstLine="709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Подотчетность обеспечивается специальными процедурами и контрольн</w:t>
      </w:r>
      <w:r w:rsidR="004F3E2C" w:rsidRPr="00781599">
        <w:rPr>
          <w:rFonts w:asciiTheme="majorHAnsi" w:hAnsiTheme="majorHAnsi"/>
        </w:rPr>
        <w:t>ым</w:t>
      </w:r>
      <w:r w:rsidRPr="00781599">
        <w:rPr>
          <w:rFonts w:asciiTheme="majorHAnsi" w:hAnsiTheme="majorHAnsi"/>
        </w:rPr>
        <w:t xml:space="preserve"> механизмом</w:t>
      </w:r>
      <w:r w:rsidR="00E91F67" w:rsidRPr="00781599">
        <w:rPr>
          <w:rFonts w:asciiTheme="majorHAnsi" w:hAnsiTheme="majorHAnsi"/>
        </w:rPr>
        <w:t xml:space="preserve"> СРО</w:t>
      </w:r>
      <w:r w:rsidR="004F3E2C" w:rsidRPr="00781599">
        <w:rPr>
          <w:rFonts w:asciiTheme="majorHAnsi" w:hAnsiTheme="majorHAnsi"/>
        </w:rPr>
        <w:t>.</w:t>
      </w:r>
    </w:p>
    <w:p w:rsidR="004F3E2C" w:rsidRPr="00781599" w:rsidRDefault="00E91F67" w:rsidP="004F3E2C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На СРО возлагается о</w:t>
      </w:r>
      <w:r w:rsidR="009E327B" w:rsidRPr="00781599">
        <w:rPr>
          <w:rFonts w:asciiTheme="majorHAnsi" w:hAnsiTheme="majorHAnsi"/>
        </w:rPr>
        <w:t xml:space="preserve">бязанность объяснить и обосновать свои </w:t>
      </w:r>
      <w:r w:rsidR="004F3E2C" w:rsidRPr="00781599">
        <w:rPr>
          <w:rFonts w:asciiTheme="majorHAnsi" w:hAnsiTheme="majorHAnsi"/>
        </w:rPr>
        <w:t xml:space="preserve">контрольные </w:t>
      </w:r>
      <w:r w:rsidR="009E327B" w:rsidRPr="00781599">
        <w:rPr>
          <w:rFonts w:asciiTheme="majorHAnsi" w:hAnsiTheme="majorHAnsi"/>
        </w:rPr>
        <w:t>действия перед другими уполномоченными на то органами.</w:t>
      </w:r>
      <w:r w:rsidR="004F3E2C" w:rsidRPr="00781599">
        <w:rPr>
          <w:rFonts w:asciiTheme="majorHAnsi" w:hAnsiTheme="majorHAnsi"/>
        </w:rPr>
        <w:t xml:space="preserve"> Недопустимо использовать контрольные полномочия для целей, не имеющих под собой правовой основы или не мотивированные общественным интересом.</w:t>
      </w:r>
    </w:p>
    <w:p w:rsidR="004F3E2C" w:rsidRPr="00781599" w:rsidRDefault="00E91F67" w:rsidP="00E91F67">
      <w:pPr>
        <w:jc w:val="both"/>
        <w:rPr>
          <w:rFonts w:asciiTheme="majorHAnsi" w:hAnsiTheme="majorHAnsi"/>
          <w:b/>
          <w:i/>
        </w:rPr>
      </w:pPr>
      <w:r w:rsidRPr="00781599">
        <w:rPr>
          <w:rFonts w:asciiTheme="majorHAnsi" w:hAnsiTheme="majorHAnsi"/>
          <w:b/>
          <w:i/>
        </w:rPr>
        <w:t>(4) Модели и методы контроля</w:t>
      </w:r>
      <w:r w:rsidR="003F581E" w:rsidRPr="00781599">
        <w:rPr>
          <w:rStyle w:val="ae"/>
          <w:rFonts w:asciiTheme="majorHAnsi" w:hAnsiTheme="majorHAnsi"/>
          <w:b/>
          <w:i/>
        </w:rPr>
        <w:footnoteReference w:id="4"/>
      </w:r>
      <w:r w:rsidRPr="00781599">
        <w:rPr>
          <w:rFonts w:asciiTheme="majorHAnsi" w:hAnsiTheme="majorHAnsi"/>
          <w:b/>
          <w:i/>
        </w:rPr>
        <w:t xml:space="preserve"> </w:t>
      </w:r>
    </w:p>
    <w:p w:rsidR="00125EA8" w:rsidRPr="00781599" w:rsidRDefault="00444280" w:rsidP="00E91F67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Т</w:t>
      </w:r>
      <w:r w:rsidR="00EB3F9B" w:rsidRPr="00781599">
        <w:rPr>
          <w:rFonts w:asciiTheme="majorHAnsi" w:hAnsiTheme="majorHAnsi"/>
        </w:rPr>
        <w:t xml:space="preserve">ри основные модели контроля, </w:t>
      </w:r>
      <w:r w:rsidR="007E6B2D" w:rsidRPr="00781599">
        <w:rPr>
          <w:rFonts w:asciiTheme="majorHAnsi" w:hAnsiTheme="majorHAnsi"/>
        </w:rPr>
        <w:t>которые применяет СРО</w:t>
      </w:r>
      <w:r w:rsidR="00125EA8" w:rsidRPr="00781599">
        <w:rPr>
          <w:rFonts w:asciiTheme="majorHAnsi" w:hAnsiTheme="majorHAnsi"/>
        </w:rPr>
        <w:t>:</w:t>
      </w:r>
    </w:p>
    <w:p w:rsidR="00E91F67" w:rsidRPr="00781599" w:rsidRDefault="00C778F5" w:rsidP="0080668E">
      <w:pPr>
        <w:pStyle w:val="a5"/>
        <w:numPr>
          <w:ilvl w:val="0"/>
          <w:numId w:val="8"/>
        </w:num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Документарный контроль</w:t>
      </w:r>
      <w:r w:rsidR="004737DC" w:rsidRPr="00781599">
        <w:rPr>
          <w:rFonts w:asciiTheme="majorHAnsi" w:hAnsiTheme="majorHAnsi"/>
        </w:rPr>
        <w:t xml:space="preserve"> и инспектирование</w:t>
      </w:r>
    </w:p>
    <w:p w:rsidR="0080668E" w:rsidRPr="00781599" w:rsidRDefault="004A4AFD" w:rsidP="00FF55E6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Документарный контроль включает в себя сбор</w:t>
      </w:r>
      <w:r w:rsidR="00FF55E6" w:rsidRPr="00781599">
        <w:rPr>
          <w:rFonts w:asciiTheme="majorHAnsi" w:hAnsiTheme="majorHAnsi"/>
        </w:rPr>
        <w:t xml:space="preserve"> </w:t>
      </w:r>
      <w:r w:rsidR="007E6B2D" w:rsidRPr="00781599">
        <w:rPr>
          <w:rFonts w:asciiTheme="majorHAnsi" w:hAnsiTheme="majorHAnsi"/>
        </w:rPr>
        <w:t xml:space="preserve">документально зафиксированной </w:t>
      </w:r>
      <w:r w:rsidR="00FF55E6" w:rsidRPr="00781599">
        <w:rPr>
          <w:rFonts w:asciiTheme="majorHAnsi" w:hAnsiTheme="majorHAnsi"/>
        </w:rPr>
        <w:t xml:space="preserve">информации, которая позволяет уполномоченному органу СРО оценить </w:t>
      </w:r>
      <w:r w:rsidR="00523E9D" w:rsidRPr="00781599">
        <w:rPr>
          <w:rFonts w:asciiTheme="majorHAnsi" w:hAnsiTheme="majorHAnsi"/>
        </w:rPr>
        <w:t xml:space="preserve">степень </w:t>
      </w:r>
      <w:r w:rsidR="00FF55E6" w:rsidRPr="00781599">
        <w:rPr>
          <w:rFonts w:asciiTheme="majorHAnsi" w:hAnsiTheme="majorHAnsi"/>
        </w:rPr>
        <w:t>выполнени</w:t>
      </w:r>
      <w:r w:rsidR="00523E9D" w:rsidRPr="00781599">
        <w:rPr>
          <w:rFonts w:asciiTheme="majorHAnsi" w:hAnsiTheme="majorHAnsi"/>
        </w:rPr>
        <w:t>я</w:t>
      </w:r>
      <w:r w:rsidR="00FF55E6" w:rsidRPr="00781599">
        <w:rPr>
          <w:rFonts w:asciiTheme="majorHAnsi" w:hAnsiTheme="majorHAnsi"/>
        </w:rPr>
        <w:t xml:space="preserve"> </w:t>
      </w:r>
      <w:r w:rsidR="00523E9D" w:rsidRPr="00781599">
        <w:rPr>
          <w:rFonts w:asciiTheme="majorHAnsi" w:hAnsiTheme="majorHAnsi"/>
        </w:rPr>
        <w:t>законных</w:t>
      </w:r>
      <w:r w:rsidR="00FF55E6" w:rsidRPr="00781599">
        <w:rPr>
          <w:rFonts w:asciiTheme="majorHAnsi" w:hAnsiTheme="majorHAnsi"/>
        </w:rPr>
        <w:t xml:space="preserve"> </w:t>
      </w:r>
      <w:r w:rsidR="00523E9D" w:rsidRPr="00781599">
        <w:rPr>
          <w:rFonts w:asciiTheme="majorHAnsi" w:hAnsiTheme="majorHAnsi"/>
        </w:rPr>
        <w:t>обязанностей</w:t>
      </w:r>
      <w:r w:rsidR="00FF55E6" w:rsidRPr="00781599">
        <w:rPr>
          <w:rFonts w:asciiTheme="majorHAnsi" w:hAnsiTheme="majorHAnsi"/>
        </w:rPr>
        <w:t xml:space="preserve"> членом СРО.</w:t>
      </w:r>
    </w:p>
    <w:p w:rsidR="00523E9D" w:rsidRPr="00781599" w:rsidRDefault="00B03355" w:rsidP="00FF55E6">
      <w:pPr>
        <w:ind w:firstLine="708"/>
        <w:jc w:val="both"/>
        <w:rPr>
          <w:rFonts w:asciiTheme="majorHAnsi" w:hAnsiTheme="majorHAnsi" w:cs="TimesNRomCyrMT"/>
        </w:rPr>
      </w:pPr>
      <w:r w:rsidRPr="00781599">
        <w:rPr>
          <w:rFonts w:asciiTheme="majorHAnsi" w:hAnsiTheme="majorHAnsi"/>
        </w:rPr>
        <w:t xml:space="preserve">В ходе проведения инспектирования (инспекционной проверки) </w:t>
      </w:r>
      <w:r w:rsidR="00523E9D" w:rsidRPr="00781599">
        <w:rPr>
          <w:rFonts w:asciiTheme="majorHAnsi" w:hAnsiTheme="majorHAnsi"/>
        </w:rPr>
        <w:t>основной акцент делается на качественны</w:t>
      </w:r>
      <w:r w:rsidR="007E6B2D" w:rsidRPr="00781599">
        <w:rPr>
          <w:rFonts w:asciiTheme="majorHAnsi" w:hAnsiTheme="majorHAnsi"/>
        </w:rPr>
        <w:t>х</w:t>
      </w:r>
      <w:r w:rsidR="00523E9D" w:rsidRPr="00781599">
        <w:rPr>
          <w:rFonts w:asciiTheme="majorHAnsi" w:hAnsiTheme="majorHAnsi"/>
        </w:rPr>
        <w:t xml:space="preserve"> </w:t>
      </w:r>
      <w:r w:rsidR="007E6B2D" w:rsidRPr="00781599">
        <w:rPr>
          <w:rFonts w:asciiTheme="majorHAnsi" w:hAnsiTheme="majorHAnsi"/>
        </w:rPr>
        <w:t>показателях деятельности организации</w:t>
      </w:r>
      <w:r w:rsidR="00523E9D" w:rsidRPr="00781599">
        <w:rPr>
          <w:rFonts w:asciiTheme="majorHAnsi" w:hAnsiTheme="majorHAnsi"/>
        </w:rPr>
        <w:t xml:space="preserve"> и соблюдение ею установленных требований.</w:t>
      </w:r>
      <w:r w:rsidR="007E6B2D" w:rsidRPr="00781599">
        <w:rPr>
          <w:rFonts w:asciiTheme="majorHAnsi" w:hAnsiTheme="majorHAnsi"/>
        </w:rPr>
        <w:t xml:space="preserve"> </w:t>
      </w:r>
      <w:r w:rsidR="007E6B2D" w:rsidRPr="00781599">
        <w:rPr>
          <w:rFonts w:asciiTheme="majorHAnsi" w:hAnsiTheme="majorHAnsi" w:cs="TimesNRomCyrMT"/>
        </w:rPr>
        <w:t>Качественные аспекты могут допускать различные интерпретации, поэтому СРО должно располагать соответствующим инструментарием контроля, позволяющим убедить организацию в своей правоте.</w:t>
      </w:r>
    </w:p>
    <w:p w:rsidR="0080668E" w:rsidRPr="00781599" w:rsidRDefault="00E65BEC" w:rsidP="00C778F5">
      <w:pPr>
        <w:pStyle w:val="a5"/>
        <w:numPr>
          <w:ilvl w:val="0"/>
          <w:numId w:val="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</w:t>
      </w:r>
      <w:r w:rsidR="004737DC" w:rsidRPr="00781599">
        <w:rPr>
          <w:rFonts w:asciiTheme="majorHAnsi" w:hAnsiTheme="majorHAnsi"/>
        </w:rPr>
        <w:t>онтроль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транспарентности</w:t>
      </w:r>
      <w:proofErr w:type="spellEnd"/>
      <w:r w:rsidR="00005803" w:rsidRPr="00781599">
        <w:rPr>
          <w:rFonts w:asciiTheme="majorHAnsi" w:hAnsiTheme="majorHAnsi"/>
        </w:rPr>
        <w:t xml:space="preserve"> </w:t>
      </w:r>
    </w:p>
    <w:p w:rsidR="0080668E" w:rsidRPr="00781599" w:rsidRDefault="00946315" w:rsidP="00946315">
      <w:pPr>
        <w:ind w:firstLine="540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В процессе контроля </w:t>
      </w:r>
      <w:proofErr w:type="spellStart"/>
      <w:r w:rsidR="00E65BEC">
        <w:rPr>
          <w:rFonts w:asciiTheme="majorHAnsi" w:hAnsiTheme="majorHAnsi"/>
        </w:rPr>
        <w:t>транспарентности</w:t>
      </w:r>
      <w:proofErr w:type="spellEnd"/>
      <w:r w:rsidR="00E65BEC">
        <w:rPr>
          <w:rFonts w:asciiTheme="majorHAnsi" w:hAnsiTheme="majorHAnsi"/>
        </w:rPr>
        <w:t xml:space="preserve"> </w:t>
      </w:r>
      <w:r w:rsidR="00264368" w:rsidRPr="00781599">
        <w:rPr>
          <w:rFonts w:asciiTheme="majorHAnsi" w:hAnsiTheme="majorHAnsi"/>
        </w:rPr>
        <w:t xml:space="preserve">особое внимание </w:t>
      </w:r>
      <w:r w:rsidRPr="00781599">
        <w:rPr>
          <w:rFonts w:asciiTheme="majorHAnsi" w:hAnsiTheme="majorHAnsi"/>
        </w:rPr>
        <w:t xml:space="preserve">уделяется достоверности публикуемых сведений, а также следованию </w:t>
      </w:r>
      <w:r w:rsidR="00980DEF" w:rsidRPr="00781599">
        <w:rPr>
          <w:rFonts w:asciiTheme="majorHAnsi" w:hAnsiTheme="majorHAnsi"/>
        </w:rPr>
        <w:t xml:space="preserve">члена СРО </w:t>
      </w:r>
      <w:r w:rsidRPr="00781599">
        <w:rPr>
          <w:rFonts w:asciiTheme="majorHAnsi" w:hAnsiTheme="majorHAnsi"/>
        </w:rPr>
        <w:t xml:space="preserve">правилам </w:t>
      </w:r>
      <w:r w:rsidR="00005803" w:rsidRPr="00781599">
        <w:rPr>
          <w:rFonts w:asciiTheme="majorHAnsi" w:hAnsiTheme="majorHAnsi"/>
        </w:rPr>
        <w:t>открытости и прозрачности бизнеса</w:t>
      </w:r>
      <w:r w:rsidRPr="00781599">
        <w:rPr>
          <w:rFonts w:asciiTheme="majorHAnsi" w:hAnsiTheme="majorHAnsi"/>
        </w:rPr>
        <w:t xml:space="preserve">. </w:t>
      </w:r>
    </w:p>
    <w:p w:rsidR="00005803" w:rsidRPr="00781599" w:rsidRDefault="00F361C9" w:rsidP="00946315">
      <w:pPr>
        <w:ind w:firstLine="540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И</w:t>
      </w:r>
      <w:r w:rsidR="00DF084D" w:rsidRPr="00781599">
        <w:rPr>
          <w:rFonts w:asciiTheme="majorHAnsi" w:hAnsiTheme="majorHAnsi"/>
        </w:rPr>
        <w:t>нформация</w:t>
      </w:r>
      <w:r w:rsidRPr="00781599">
        <w:rPr>
          <w:rFonts w:asciiTheme="majorHAnsi" w:hAnsiTheme="majorHAnsi"/>
        </w:rPr>
        <w:t>, которую собирает СРО</w:t>
      </w:r>
      <w:r w:rsidR="00B21EFA" w:rsidRPr="00781599">
        <w:rPr>
          <w:rFonts w:asciiTheme="majorHAnsi" w:hAnsiTheme="majorHAnsi"/>
        </w:rPr>
        <w:t>,</w:t>
      </w:r>
      <w:r w:rsidRPr="00781599">
        <w:rPr>
          <w:rFonts w:asciiTheme="majorHAnsi" w:hAnsiTheme="majorHAnsi"/>
        </w:rPr>
        <w:t xml:space="preserve"> </w:t>
      </w:r>
      <w:r w:rsidR="00DF084D" w:rsidRPr="00781599">
        <w:rPr>
          <w:rFonts w:asciiTheme="majorHAnsi" w:hAnsiTheme="majorHAnsi"/>
        </w:rPr>
        <w:t xml:space="preserve">должна давать возможность </w:t>
      </w:r>
      <w:r w:rsidR="00B21EFA" w:rsidRPr="00781599">
        <w:rPr>
          <w:rFonts w:asciiTheme="majorHAnsi" w:hAnsiTheme="majorHAnsi"/>
        </w:rPr>
        <w:t xml:space="preserve">отслеживать динамику различных показателей деятельности </w:t>
      </w:r>
      <w:r w:rsidR="00264368" w:rsidRPr="00781599">
        <w:rPr>
          <w:rFonts w:asciiTheme="majorHAnsi" w:hAnsiTheme="majorHAnsi"/>
        </w:rPr>
        <w:t xml:space="preserve">организаций и </w:t>
      </w:r>
      <w:r w:rsidR="00B21EFA" w:rsidRPr="00781599">
        <w:rPr>
          <w:rFonts w:asciiTheme="majorHAnsi" w:hAnsiTheme="majorHAnsi"/>
        </w:rPr>
        <w:t>понимание</w:t>
      </w:r>
      <w:r w:rsidR="00264368" w:rsidRPr="00781599">
        <w:rPr>
          <w:rFonts w:asciiTheme="majorHAnsi" w:hAnsiTheme="majorHAnsi"/>
        </w:rPr>
        <w:t xml:space="preserve"> глубинных причин многосложных явлений на финансовом рынке.</w:t>
      </w:r>
      <w:r w:rsidR="00B21EFA" w:rsidRPr="00781599">
        <w:rPr>
          <w:rFonts w:asciiTheme="majorHAnsi" w:hAnsiTheme="majorHAnsi"/>
        </w:rPr>
        <w:t xml:space="preserve"> </w:t>
      </w:r>
    </w:p>
    <w:p w:rsidR="0080668E" w:rsidRPr="00781599" w:rsidRDefault="00C778F5" w:rsidP="00C778F5">
      <w:pPr>
        <w:pStyle w:val="a5"/>
        <w:numPr>
          <w:ilvl w:val="0"/>
          <w:numId w:val="8"/>
        </w:num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Контроль рисков</w:t>
      </w:r>
    </w:p>
    <w:p w:rsidR="00946315" w:rsidRPr="00781599" w:rsidRDefault="00FB5D1E" w:rsidP="006C7D83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Контроль рисков носит превентивный характер и</w:t>
      </w:r>
      <w:r w:rsidR="00EA5612" w:rsidRPr="00781599">
        <w:rPr>
          <w:rFonts w:asciiTheme="majorHAnsi" w:hAnsiTheme="majorHAnsi"/>
        </w:rPr>
        <w:t xml:space="preserve">, прежде всего, нацелен на оценку понимания принятых </w:t>
      </w:r>
      <w:r w:rsidR="00307285" w:rsidRPr="00781599">
        <w:rPr>
          <w:rFonts w:asciiTheme="majorHAnsi" w:hAnsiTheme="majorHAnsi"/>
        </w:rPr>
        <w:t xml:space="preserve">организацией </w:t>
      </w:r>
      <w:r w:rsidR="00EA5612" w:rsidRPr="00781599">
        <w:rPr>
          <w:rFonts w:asciiTheme="majorHAnsi" w:hAnsiTheme="majorHAnsi"/>
        </w:rPr>
        <w:t>рисков, проводимой политики, процедур и системы внутреннего контроля</w:t>
      </w:r>
      <w:r w:rsidR="00307285">
        <w:rPr>
          <w:rFonts w:asciiTheme="majorHAnsi" w:hAnsiTheme="majorHAnsi"/>
        </w:rPr>
        <w:t xml:space="preserve"> с учетом </w:t>
      </w:r>
      <w:proofErr w:type="gramStart"/>
      <w:r w:rsidR="00307285">
        <w:rPr>
          <w:rFonts w:asciiTheme="majorHAnsi" w:hAnsiTheme="majorHAnsi"/>
        </w:rPr>
        <w:t>бизнес-модели</w:t>
      </w:r>
      <w:proofErr w:type="gramEnd"/>
      <w:r w:rsidR="00307285">
        <w:rPr>
          <w:rFonts w:asciiTheme="majorHAnsi" w:hAnsiTheme="majorHAnsi"/>
        </w:rPr>
        <w:t xml:space="preserve"> деятельности организации</w:t>
      </w:r>
      <w:r w:rsidR="00EA5612" w:rsidRPr="00781599">
        <w:rPr>
          <w:rFonts w:asciiTheme="majorHAnsi" w:hAnsiTheme="majorHAnsi"/>
        </w:rPr>
        <w:t xml:space="preserve">. </w:t>
      </w:r>
      <w:r w:rsidR="006C7D83" w:rsidRPr="00781599">
        <w:rPr>
          <w:rFonts w:asciiTheme="majorHAnsi" w:hAnsiTheme="majorHAnsi"/>
        </w:rPr>
        <w:t>Объектом контроля является система управления рисками</w:t>
      </w:r>
      <w:r w:rsidR="00947627" w:rsidRPr="00781599">
        <w:rPr>
          <w:rFonts w:asciiTheme="majorHAnsi" w:hAnsiTheme="majorHAnsi"/>
        </w:rPr>
        <w:t>.</w:t>
      </w:r>
      <w:r w:rsidR="006C7D83" w:rsidRPr="00781599">
        <w:rPr>
          <w:rFonts w:asciiTheme="majorHAnsi" w:hAnsiTheme="majorHAnsi"/>
        </w:rPr>
        <w:t xml:space="preserve"> </w:t>
      </w:r>
      <w:r w:rsidR="00EA5612" w:rsidRPr="00781599">
        <w:rPr>
          <w:rFonts w:asciiTheme="majorHAnsi" w:hAnsiTheme="majorHAnsi"/>
        </w:rPr>
        <w:t>В зависимости от ряда показателей, характеризующих масштабы деятельности организации и сопутствующие ей</w:t>
      </w:r>
      <w:r w:rsidR="006C7D83" w:rsidRPr="00781599">
        <w:rPr>
          <w:rFonts w:asciiTheme="majorHAnsi" w:hAnsiTheme="majorHAnsi"/>
        </w:rPr>
        <w:t xml:space="preserve"> риски</w:t>
      </w:r>
      <w:r w:rsidR="00947627" w:rsidRPr="00781599">
        <w:rPr>
          <w:rFonts w:asciiTheme="majorHAnsi" w:hAnsiTheme="majorHAnsi"/>
        </w:rPr>
        <w:t>,</w:t>
      </w:r>
      <w:r w:rsidR="006C7D83" w:rsidRPr="00781599">
        <w:rPr>
          <w:rFonts w:asciiTheme="majorHAnsi" w:hAnsiTheme="majorHAnsi"/>
        </w:rPr>
        <w:t xml:space="preserve"> </w:t>
      </w:r>
      <w:r w:rsidR="00947627" w:rsidRPr="00781599">
        <w:rPr>
          <w:rFonts w:asciiTheme="majorHAnsi" w:hAnsiTheme="majorHAnsi"/>
        </w:rPr>
        <w:t xml:space="preserve">уполномоченным органом СРО </w:t>
      </w:r>
      <w:r w:rsidR="006C7D83" w:rsidRPr="00781599">
        <w:rPr>
          <w:rFonts w:asciiTheme="majorHAnsi" w:hAnsiTheme="majorHAnsi"/>
        </w:rPr>
        <w:t>формируется перечень вопросов</w:t>
      </w:r>
      <w:r w:rsidR="00F81F4E" w:rsidRPr="00781599">
        <w:rPr>
          <w:rFonts w:asciiTheme="majorHAnsi" w:hAnsiTheme="majorHAnsi"/>
        </w:rPr>
        <w:t xml:space="preserve"> к объекту контроля</w:t>
      </w:r>
      <w:r w:rsidR="006C7D83" w:rsidRPr="00781599">
        <w:rPr>
          <w:rFonts w:asciiTheme="majorHAnsi" w:hAnsiTheme="majorHAnsi"/>
        </w:rPr>
        <w:t>.</w:t>
      </w:r>
    </w:p>
    <w:p w:rsidR="00EA5612" w:rsidRPr="00781599" w:rsidRDefault="00AC052F" w:rsidP="00AC052F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Предполагается, что</w:t>
      </w:r>
      <w:r w:rsidR="00867F35" w:rsidRPr="00781599">
        <w:rPr>
          <w:rFonts w:asciiTheme="majorHAnsi" w:hAnsiTheme="majorHAnsi"/>
        </w:rPr>
        <w:t xml:space="preserve"> модели контроля взаимно дополняют друг друга.</w:t>
      </w:r>
      <w:r w:rsidR="00EA5612" w:rsidRPr="00781599">
        <w:rPr>
          <w:rFonts w:asciiTheme="majorHAnsi" w:hAnsiTheme="majorHAnsi"/>
        </w:rPr>
        <w:t xml:space="preserve"> </w:t>
      </w:r>
    </w:p>
    <w:p w:rsidR="00C778F5" w:rsidRPr="00781599" w:rsidRDefault="00E65BEC" w:rsidP="00AC052F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</w:t>
      </w:r>
      <w:r w:rsidR="008E54D5" w:rsidRPr="008E54D5">
        <w:rPr>
          <w:rFonts w:asciiTheme="majorHAnsi" w:hAnsiTheme="majorHAnsi"/>
        </w:rPr>
        <w:t>онтроль</w:t>
      </w:r>
      <w:r>
        <w:rPr>
          <w:rFonts w:asciiTheme="majorHAnsi" w:hAnsiTheme="majorHAnsi"/>
        </w:rPr>
        <w:t xml:space="preserve"> рисков</w:t>
      </w:r>
      <w:r w:rsidR="008E54D5" w:rsidRPr="008E54D5">
        <w:rPr>
          <w:rFonts w:asciiTheme="majorHAnsi" w:hAnsiTheme="majorHAnsi"/>
        </w:rPr>
        <w:t xml:space="preserve"> осуществляется с использованием документарного контроля и контроля</w:t>
      </w:r>
      <w:r w:rsidR="008E54D5" w:rsidRPr="00781599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транспарентности</w:t>
      </w:r>
      <w:proofErr w:type="spellEnd"/>
      <w:r>
        <w:rPr>
          <w:rFonts w:asciiTheme="majorHAnsi" w:hAnsiTheme="majorHAnsi"/>
        </w:rPr>
        <w:t xml:space="preserve">. </w:t>
      </w:r>
      <w:r w:rsidR="00EA5612" w:rsidRPr="00781599">
        <w:rPr>
          <w:rFonts w:asciiTheme="majorHAnsi" w:hAnsiTheme="majorHAnsi"/>
        </w:rPr>
        <w:t xml:space="preserve">Допустимы сочетания документарного контроля и инспектирования как в большей степени </w:t>
      </w:r>
      <w:proofErr w:type="gramStart"/>
      <w:r w:rsidR="00EA5612" w:rsidRPr="00781599">
        <w:rPr>
          <w:rFonts w:asciiTheme="majorHAnsi" w:hAnsiTheme="majorHAnsi"/>
        </w:rPr>
        <w:t>контроля за</w:t>
      </w:r>
      <w:proofErr w:type="gramEnd"/>
      <w:r w:rsidR="00EA5612" w:rsidRPr="00781599">
        <w:rPr>
          <w:rFonts w:asciiTheme="majorHAnsi" w:hAnsiTheme="majorHAnsi"/>
        </w:rPr>
        <w:t xml:space="preserve"> выполнением установленных требований и контроля рисков, для предотвращения проблем в будущем.</w:t>
      </w:r>
    </w:p>
    <w:p w:rsidR="00E65BEC" w:rsidRDefault="00E65BEC" w:rsidP="00125EA8">
      <w:pPr>
        <w:ind w:firstLine="708"/>
        <w:jc w:val="both"/>
        <w:rPr>
          <w:rFonts w:asciiTheme="majorHAnsi" w:hAnsiTheme="majorHAnsi"/>
        </w:rPr>
      </w:pPr>
      <w:r w:rsidRPr="00E65BEC">
        <w:rPr>
          <w:rFonts w:asciiTheme="majorHAnsi" w:hAnsiTheme="majorHAnsi" w:cs="TimesNRomCyrMT"/>
        </w:rPr>
        <w:t xml:space="preserve">Контрольная деятельность СРО состоит из форм сочетания </w:t>
      </w:r>
      <w:r w:rsidRPr="00C524A8">
        <w:rPr>
          <w:rFonts w:asciiTheme="majorHAnsi" w:hAnsiTheme="majorHAnsi" w:cs="TimesNRomCyrMT"/>
        </w:rPr>
        <w:t>проверок на местах и дистанционного контроля</w:t>
      </w:r>
      <w:r w:rsidRPr="00E65BEC">
        <w:rPr>
          <w:rFonts w:asciiTheme="majorHAnsi" w:hAnsiTheme="majorHAnsi" w:cs="TimesNRomCyrMT"/>
        </w:rPr>
        <w:t>.</w:t>
      </w:r>
    </w:p>
    <w:p w:rsidR="00125EA8" w:rsidRDefault="00125EA8" w:rsidP="00125EA8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Методы </w:t>
      </w:r>
      <w:r w:rsidR="00307285">
        <w:rPr>
          <w:rFonts w:asciiTheme="majorHAnsi" w:hAnsiTheme="majorHAnsi"/>
        </w:rPr>
        <w:t xml:space="preserve">контроля </w:t>
      </w:r>
      <w:r w:rsidRPr="00781599">
        <w:rPr>
          <w:rFonts w:asciiTheme="majorHAnsi" w:hAnsiTheme="majorHAnsi"/>
        </w:rPr>
        <w:t xml:space="preserve">ориентированы на способы обеспечения </w:t>
      </w:r>
      <w:r w:rsidR="00307285">
        <w:rPr>
          <w:rFonts w:asciiTheme="majorHAnsi" w:hAnsiTheme="majorHAnsi"/>
        </w:rPr>
        <w:t xml:space="preserve">его </w:t>
      </w:r>
      <w:r w:rsidRPr="00781599">
        <w:rPr>
          <w:rFonts w:asciiTheme="majorHAnsi" w:hAnsiTheme="majorHAnsi"/>
        </w:rPr>
        <w:t xml:space="preserve">эффективности. </w:t>
      </w:r>
      <w:proofErr w:type="gramStart"/>
      <w:r w:rsidRPr="00781599">
        <w:rPr>
          <w:rFonts w:asciiTheme="majorHAnsi" w:hAnsiTheme="majorHAnsi"/>
        </w:rPr>
        <w:t>Применяются разнообразные методы, например</w:t>
      </w:r>
      <w:r w:rsidR="006C7D83" w:rsidRPr="00781599">
        <w:rPr>
          <w:rFonts w:asciiTheme="majorHAnsi" w:hAnsiTheme="majorHAnsi"/>
        </w:rPr>
        <w:t>,</w:t>
      </w:r>
      <w:r w:rsidRPr="00781599">
        <w:rPr>
          <w:rFonts w:asciiTheme="majorHAnsi" w:hAnsiTheme="majorHAnsi"/>
        </w:rPr>
        <w:t xml:space="preserve"> такие как</w:t>
      </w:r>
      <w:r w:rsidR="00623423">
        <w:rPr>
          <w:rFonts w:asciiTheme="majorHAnsi" w:hAnsiTheme="majorHAnsi"/>
        </w:rPr>
        <w:t>:</w:t>
      </w:r>
      <w:r w:rsidRPr="00781599">
        <w:rPr>
          <w:rFonts w:asciiTheme="majorHAnsi" w:hAnsiTheme="majorHAnsi"/>
        </w:rPr>
        <w:t xml:space="preserve"> исследование</w:t>
      </w:r>
      <w:r w:rsidR="006C7D83" w:rsidRPr="00781599">
        <w:rPr>
          <w:rFonts w:asciiTheme="majorHAnsi" w:hAnsiTheme="majorHAnsi"/>
        </w:rPr>
        <w:t xml:space="preserve"> документов</w:t>
      </w:r>
      <w:r w:rsidRPr="00781599">
        <w:rPr>
          <w:rFonts w:asciiTheme="majorHAnsi" w:hAnsiTheme="majorHAnsi"/>
        </w:rPr>
        <w:t xml:space="preserve">, </w:t>
      </w:r>
      <w:r w:rsidR="006C7D83" w:rsidRPr="00781599">
        <w:rPr>
          <w:rFonts w:asciiTheme="majorHAnsi" w:hAnsiTheme="majorHAnsi"/>
        </w:rPr>
        <w:t xml:space="preserve">их </w:t>
      </w:r>
      <w:r w:rsidRPr="00781599">
        <w:rPr>
          <w:rFonts w:asciiTheme="majorHAnsi" w:hAnsiTheme="majorHAnsi"/>
        </w:rPr>
        <w:t>анализ, проверка, экспертиза, сопоставление сведений, присвоение рейтинга и др.</w:t>
      </w:r>
      <w:proofErr w:type="gramEnd"/>
    </w:p>
    <w:p w:rsidR="00DA29C1" w:rsidRPr="00781599" w:rsidRDefault="00DA29C1" w:rsidP="00125EA8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Для одного и того же предмета контроля могут использоваться различные модели и методы контроля.</w:t>
      </w:r>
    </w:p>
    <w:p w:rsidR="00A668CA" w:rsidRDefault="00B76898" w:rsidP="00125EA8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lastRenderedPageBreak/>
        <w:t>При признании эффективности системы внутреннего контроля по отношению к профилю риска, соответствия характеру и сложности деятельности организации и уровню рисков, присущих ей, а также адекватному реагированию организацией на изменения во внешних и внутренних условиях применяется</w:t>
      </w:r>
      <w:r w:rsidR="00444280">
        <w:rPr>
          <w:rFonts w:asciiTheme="majorHAnsi" w:hAnsiTheme="majorHAnsi"/>
        </w:rPr>
        <w:t xml:space="preserve"> более</w:t>
      </w:r>
      <w:r w:rsidRPr="00781599">
        <w:rPr>
          <w:rFonts w:asciiTheme="majorHAnsi" w:hAnsiTheme="majorHAnsi"/>
        </w:rPr>
        <w:t xml:space="preserve"> продвинут</w:t>
      </w:r>
      <w:r w:rsidR="00F81F4E" w:rsidRPr="00781599">
        <w:rPr>
          <w:rFonts w:asciiTheme="majorHAnsi" w:hAnsiTheme="majorHAnsi"/>
        </w:rPr>
        <w:t>ый</w:t>
      </w:r>
      <w:r w:rsidRPr="00781599">
        <w:rPr>
          <w:rFonts w:asciiTheme="majorHAnsi" w:hAnsiTheme="majorHAnsi"/>
        </w:rPr>
        <w:t xml:space="preserve"> подход</w:t>
      </w:r>
      <w:r w:rsidR="00A668CA" w:rsidRPr="00781599">
        <w:rPr>
          <w:rFonts w:asciiTheme="majorHAnsi" w:hAnsiTheme="majorHAnsi"/>
        </w:rPr>
        <w:t xml:space="preserve"> </w:t>
      </w:r>
      <w:r w:rsidR="00CD28C0" w:rsidRPr="00781599">
        <w:rPr>
          <w:rFonts w:asciiTheme="majorHAnsi" w:hAnsiTheme="majorHAnsi"/>
        </w:rPr>
        <w:t>(</w:t>
      </w:r>
      <w:r w:rsidR="00781599">
        <w:rPr>
          <w:rFonts w:asciiTheme="majorHAnsi" w:hAnsiTheme="majorHAnsi"/>
        </w:rPr>
        <w:t xml:space="preserve">например, </w:t>
      </w:r>
      <w:r w:rsidR="00CD28C0" w:rsidRPr="00781599">
        <w:rPr>
          <w:rFonts w:asciiTheme="majorHAnsi" w:hAnsiTheme="majorHAnsi"/>
        </w:rPr>
        <w:t>с целью формирования рейтинга).</w:t>
      </w:r>
    </w:p>
    <w:p w:rsidR="006C7D83" w:rsidRPr="00781599" w:rsidRDefault="006C7D83" w:rsidP="006C7D83">
      <w:p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  <w:b/>
          <w:i/>
        </w:rPr>
        <w:t>(5) </w:t>
      </w:r>
      <w:r w:rsidR="001551D5" w:rsidRPr="00781599">
        <w:rPr>
          <w:rFonts w:asciiTheme="majorHAnsi" w:hAnsiTheme="majorHAnsi"/>
          <w:b/>
          <w:i/>
        </w:rPr>
        <w:t>Элементы контрольных процедур</w:t>
      </w:r>
    </w:p>
    <w:p w:rsidR="006C7D83" w:rsidRPr="00781599" w:rsidRDefault="00F01EEA" w:rsidP="00125EA8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Контрольные процедуры подлеж</w:t>
      </w:r>
      <w:r w:rsidR="00877EAA" w:rsidRPr="00781599">
        <w:rPr>
          <w:rFonts w:asciiTheme="majorHAnsi" w:hAnsiTheme="majorHAnsi"/>
        </w:rPr>
        <w:t>а</w:t>
      </w:r>
      <w:r w:rsidRPr="00781599">
        <w:rPr>
          <w:rFonts w:asciiTheme="majorHAnsi" w:hAnsiTheme="majorHAnsi"/>
        </w:rPr>
        <w:t>т четкой регламентации, что способствует упорядочению и стабил</w:t>
      </w:r>
      <w:r w:rsidR="00444280">
        <w:rPr>
          <w:rFonts w:asciiTheme="majorHAnsi" w:hAnsiTheme="majorHAnsi"/>
        </w:rPr>
        <w:t>ьности</w:t>
      </w:r>
      <w:r w:rsidRPr="00781599">
        <w:rPr>
          <w:rFonts w:asciiTheme="majorHAnsi" w:hAnsiTheme="majorHAnsi"/>
        </w:rPr>
        <w:t xml:space="preserve"> контрольной деятельности СРО. </w:t>
      </w:r>
    </w:p>
    <w:p w:rsidR="001551D5" w:rsidRPr="00781599" w:rsidRDefault="001C5BB6" w:rsidP="00125EA8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Проводится систематизация </w:t>
      </w:r>
      <w:r w:rsidR="00537CBF" w:rsidRPr="00781599">
        <w:rPr>
          <w:rFonts w:asciiTheme="majorHAnsi" w:hAnsiTheme="majorHAnsi"/>
        </w:rPr>
        <w:t xml:space="preserve">элементов контрольных процедур </w:t>
      </w:r>
      <w:r w:rsidRPr="00781599">
        <w:rPr>
          <w:rFonts w:asciiTheme="majorHAnsi" w:hAnsiTheme="majorHAnsi"/>
        </w:rPr>
        <w:t>по их назначению, объектам контроля и по способам решения задач. Формулируются</w:t>
      </w:r>
      <w:r w:rsidR="00877EAA" w:rsidRPr="00781599">
        <w:rPr>
          <w:rFonts w:asciiTheme="majorHAnsi" w:hAnsiTheme="majorHAnsi"/>
        </w:rPr>
        <w:t xml:space="preserve"> и определяются</w:t>
      </w:r>
      <w:r w:rsidRPr="00781599">
        <w:rPr>
          <w:rFonts w:asciiTheme="majorHAnsi" w:hAnsiTheme="majorHAnsi"/>
        </w:rPr>
        <w:t>:</w:t>
      </w:r>
    </w:p>
    <w:p w:rsidR="00E2723E" w:rsidRPr="00781599" w:rsidRDefault="00E2723E" w:rsidP="00E2723E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Статутные положения</w:t>
      </w:r>
      <w:r w:rsidR="00E61CD6" w:rsidRPr="00781599">
        <w:rPr>
          <w:rFonts w:asciiTheme="majorHAnsi" w:hAnsiTheme="majorHAnsi"/>
        </w:rPr>
        <w:t>,</w:t>
      </w:r>
      <w:r w:rsidRPr="00781599">
        <w:rPr>
          <w:rFonts w:asciiTheme="majorHAnsi" w:hAnsiTheme="majorHAnsi"/>
        </w:rPr>
        <w:t xml:space="preserve"> процедурные правила, типовые документы;</w:t>
      </w:r>
    </w:p>
    <w:p w:rsidR="00877EAA" w:rsidRPr="00781599" w:rsidRDefault="00877EAA" w:rsidP="00E2723E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Сфера полномочий;</w:t>
      </w:r>
    </w:p>
    <w:p w:rsidR="00E2723E" w:rsidRPr="00781599" w:rsidRDefault="00877EAA" w:rsidP="00E2723E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Виды</w:t>
      </w:r>
      <w:r w:rsidR="00E2723E" w:rsidRPr="00781599">
        <w:rPr>
          <w:rFonts w:asciiTheme="majorHAnsi" w:hAnsiTheme="majorHAnsi"/>
        </w:rPr>
        <w:t xml:space="preserve"> процедур;</w:t>
      </w:r>
    </w:p>
    <w:p w:rsidR="00E2723E" w:rsidRPr="00781599" w:rsidRDefault="00E2723E" w:rsidP="00E2723E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Последовательность совершения </w:t>
      </w:r>
      <w:r w:rsidR="00877EAA" w:rsidRPr="00781599">
        <w:rPr>
          <w:rFonts w:asciiTheme="majorHAnsi" w:hAnsiTheme="majorHAnsi"/>
        </w:rPr>
        <w:t xml:space="preserve">контрольных </w:t>
      </w:r>
      <w:r w:rsidRPr="00781599">
        <w:rPr>
          <w:rFonts w:asciiTheme="majorHAnsi" w:hAnsiTheme="majorHAnsi"/>
        </w:rPr>
        <w:t xml:space="preserve">действий и их </w:t>
      </w:r>
      <w:r w:rsidR="00877EAA" w:rsidRPr="00781599">
        <w:rPr>
          <w:rFonts w:asciiTheme="majorHAnsi" w:hAnsiTheme="majorHAnsi"/>
        </w:rPr>
        <w:t>взаимо</w:t>
      </w:r>
      <w:r w:rsidRPr="00781599">
        <w:rPr>
          <w:rFonts w:asciiTheme="majorHAnsi" w:hAnsiTheme="majorHAnsi"/>
        </w:rPr>
        <w:t>связь;</w:t>
      </w:r>
    </w:p>
    <w:p w:rsidR="00877EAA" w:rsidRPr="00781599" w:rsidRDefault="00877EAA" w:rsidP="00E2723E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Временные характеристики - сроки, продолжительность, периодичность;</w:t>
      </w:r>
    </w:p>
    <w:p w:rsidR="00853DAB" w:rsidRPr="00781599" w:rsidRDefault="00853DAB" w:rsidP="00E2723E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Решения по итогам контроля;</w:t>
      </w:r>
    </w:p>
    <w:p w:rsidR="00877EAA" w:rsidRPr="00781599" w:rsidRDefault="00877EAA" w:rsidP="00E2723E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Рассмотрения разногласий;</w:t>
      </w:r>
    </w:p>
    <w:p w:rsidR="00877EAA" w:rsidRPr="00781599" w:rsidRDefault="00877EAA" w:rsidP="00E2723E">
      <w:pPr>
        <w:pStyle w:val="a5"/>
        <w:numPr>
          <w:ilvl w:val="0"/>
          <w:numId w:val="6"/>
        </w:numPr>
        <w:spacing w:after="0" w:line="360" w:lineRule="auto"/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Порядок исполнения решений;</w:t>
      </w:r>
    </w:p>
    <w:p w:rsidR="00877EAA" w:rsidRPr="00781599" w:rsidRDefault="00877EAA" w:rsidP="00853DAB">
      <w:pPr>
        <w:pStyle w:val="a5"/>
        <w:numPr>
          <w:ilvl w:val="0"/>
          <w:numId w:val="6"/>
        </w:numPr>
        <w:ind w:left="1276"/>
        <w:rPr>
          <w:rFonts w:asciiTheme="majorHAnsi" w:hAnsiTheme="majorHAnsi"/>
        </w:rPr>
      </w:pPr>
      <w:r w:rsidRPr="00781599">
        <w:rPr>
          <w:rFonts w:asciiTheme="majorHAnsi" w:hAnsiTheme="majorHAnsi"/>
        </w:rPr>
        <w:t>Ресурсы.</w:t>
      </w:r>
    </w:p>
    <w:p w:rsidR="00E2723E" w:rsidRPr="00781599" w:rsidRDefault="00853DAB" w:rsidP="00537CBF">
      <w:pPr>
        <w:ind w:firstLine="708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 xml:space="preserve">СРО должна </w:t>
      </w:r>
      <w:r w:rsidR="00537CBF" w:rsidRPr="00781599">
        <w:rPr>
          <w:rFonts w:asciiTheme="majorHAnsi" w:hAnsiTheme="majorHAnsi"/>
        </w:rPr>
        <w:t xml:space="preserve">гарантировать невмешательство в экономические отношения </w:t>
      </w:r>
      <w:r w:rsidR="00444280">
        <w:rPr>
          <w:rFonts w:asciiTheme="majorHAnsi" w:hAnsiTheme="majorHAnsi"/>
        </w:rPr>
        <w:t>своих членов</w:t>
      </w:r>
      <w:r w:rsidR="00537CBF" w:rsidRPr="00781599">
        <w:rPr>
          <w:rFonts w:asciiTheme="majorHAnsi" w:hAnsiTheme="majorHAnsi"/>
        </w:rPr>
        <w:t xml:space="preserve"> посредством контрольной деятельности, избегать множественности и поверхностности контрольных процедур.</w:t>
      </w:r>
    </w:p>
    <w:p w:rsidR="00100DDB" w:rsidRPr="00781599" w:rsidRDefault="00100DDB" w:rsidP="00E2723E">
      <w:pPr>
        <w:jc w:val="both"/>
        <w:rPr>
          <w:rFonts w:asciiTheme="majorHAnsi" w:hAnsiTheme="majorHAnsi"/>
          <w:b/>
          <w:i/>
        </w:rPr>
      </w:pPr>
      <w:r w:rsidRPr="00781599">
        <w:rPr>
          <w:rFonts w:asciiTheme="majorHAnsi" w:hAnsiTheme="majorHAnsi"/>
          <w:b/>
          <w:i/>
        </w:rPr>
        <w:t>(6) Инструментарий</w:t>
      </w:r>
    </w:p>
    <w:p w:rsidR="00100DDB" w:rsidRPr="00781599" w:rsidRDefault="00100DDB" w:rsidP="00507EFE">
      <w:pPr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ab/>
      </w:r>
      <w:r w:rsidR="00DF7DD7" w:rsidRPr="00781599">
        <w:rPr>
          <w:rFonts w:asciiTheme="majorHAnsi" w:hAnsiTheme="majorHAnsi"/>
        </w:rPr>
        <w:t>Д</w:t>
      </w:r>
      <w:r w:rsidR="00507EFE" w:rsidRPr="00781599">
        <w:rPr>
          <w:rFonts w:asciiTheme="majorHAnsi" w:hAnsiTheme="majorHAnsi"/>
        </w:rPr>
        <w:t xml:space="preserve">ля осуществления контрольной деятельности СРО </w:t>
      </w:r>
      <w:r w:rsidR="00920A78" w:rsidRPr="00781599">
        <w:rPr>
          <w:rFonts w:asciiTheme="majorHAnsi" w:hAnsiTheme="majorHAnsi"/>
        </w:rPr>
        <w:t>оп</w:t>
      </w:r>
      <w:r w:rsidR="00DF7DD7" w:rsidRPr="00781599">
        <w:rPr>
          <w:rFonts w:asciiTheme="majorHAnsi" w:hAnsiTheme="majorHAnsi"/>
        </w:rPr>
        <w:t xml:space="preserve">ределяет адекватный набор </w:t>
      </w:r>
      <w:r w:rsidR="00920A78" w:rsidRPr="00781599">
        <w:rPr>
          <w:rFonts w:asciiTheme="majorHAnsi" w:hAnsiTheme="majorHAnsi"/>
        </w:rPr>
        <w:t xml:space="preserve">инструментария, </w:t>
      </w:r>
      <w:r w:rsidRPr="00781599">
        <w:rPr>
          <w:rFonts w:asciiTheme="majorHAnsi" w:hAnsiTheme="majorHAnsi"/>
        </w:rPr>
        <w:t>включа</w:t>
      </w:r>
      <w:r w:rsidR="00920A78" w:rsidRPr="00781599">
        <w:rPr>
          <w:rFonts w:asciiTheme="majorHAnsi" w:hAnsiTheme="majorHAnsi"/>
        </w:rPr>
        <w:t>ющего</w:t>
      </w:r>
      <w:r w:rsidRPr="00781599">
        <w:rPr>
          <w:rFonts w:asciiTheme="majorHAnsi" w:hAnsiTheme="majorHAnsi"/>
        </w:rPr>
        <w:t xml:space="preserve"> в себя следующие </w:t>
      </w:r>
      <w:r w:rsidR="00920A78" w:rsidRPr="00781599">
        <w:rPr>
          <w:rFonts w:asciiTheme="majorHAnsi" w:hAnsiTheme="majorHAnsi"/>
        </w:rPr>
        <w:t xml:space="preserve">основные </w:t>
      </w:r>
      <w:r w:rsidRPr="00781599">
        <w:rPr>
          <w:rFonts w:asciiTheme="majorHAnsi" w:hAnsiTheme="majorHAnsi"/>
        </w:rPr>
        <w:t>компоненты:</w:t>
      </w:r>
    </w:p>
    <w:p w:rsidR="00100DDB" w:rsidRPr="00781599" w:rsidRDefault="00100DDB" w:rsidP="00882849">
      <w:pPr>
        <w:pStyle w:val="a5"/>
        <w:numPr>
          <w:ilvl w:val="0"/>
          <w:numId w:val="11"/>
        </w:numPr>
        <w:spacing w:after="0" w:line="360" w:lineRule="auto"/>
        <w:ind w:left="1276" w:hanging="357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Контрольные вопросы;</w:t>
      </w:r>
    </w:p>
    <w:p w:rsidR="00100DDB" w:rsidRPr="00781599" w:rsidRDefault="00100DDB" w:rsidP="00882849">
      <w:pPr>
        <w:pStyle w:val="a5"/>
        <w:numPr>
          <w:ilvl w:val="0"/>
          <w:numId w:val="11"/>
        </w:numPr>
        <w:spacing w:after="0" w:line="360" w:lineRule="auto"/>
        <w:ind w:left="1276" w:hanging="357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Анкетирование;</w:t>
      </w:r>
    </w:p>
    <w:p w:rsidR="00C15714" w:rsidRPr="00781599" w:rsidRDefault="00C15714" w:rsidP="00882849">
      <w:pPr>
        <w:pStyle w:val="a5"/>
        <w:numPr>
          <w:ilvl w:val="0"/>
          <w:numId w:val="11"/>
        </w:numPr>
        <w:spacing w:after="0" w:line="360" w:lineRule="auto"/>
        <w:ind w:left="1276" w:hanging="357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Запросы;</w:t>
      </w:r>
    </w:p>
    <w:p w:rsidR="00FC46AC" w:rsidRPr="00781599" w:rsidRDefault="00FC46AC" w:rsidP="00882849">
      <w:pPr>
        <w:pStyle w:val="a5"/>
        <w:numPr>
          <w:ilvl w:val="0"/>
          <w:numId w:val="11"/>
        </w:numPr>
        <w:spacing w:after="0" w:line="360" w:lineRule="auto"/>
        <w:ind w:left="1276" w:hanging="357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Описи;</w:t>
      </w:r>
    </w:p>
    <w:p w:rsidR="00EC5DA3" w:rsidRDefault="0014485B" w:rsidP="00882849">
      <w:pPr>
        <w:pStyle w:val="a5"/>
        <w:numPr>
          <w:ilvl w:val="0"/>
          <w:numId w:val="11"/>
        </w:numPr>
        <w:spacing w:after="0" w:line="360" w:lineRule="auto"/>
        <w:ind w:left="1276" w:hanging="357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Процедуры оценки;</w:t>
      </w:r>
    </w:p>
    <w:p w:rsidR="00912498" w:rsidRDefault="00E65BEC" w:rsidP="00882849">
      <w:pPr>
        <w:pStyle w:val="a5"/>
        <w:numPr>
          <w:ilvl w:val="0"/>
          <w:numId w:val="11"/>
        </w:numPr>
        <w:spacing w:after="0" w:line="360" w:lineRule="auto"/>
        <w:ind w:left="1276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</w:t>
      </w:r>
      <w:r w:rsidR="00912498">
        <w:rPr>
          <w:rFonts w:asciiTheme="majorHAnsi" w:hAnsiTheme="majorHAnsi"/>
        </w:rPr>
        <w:t>верка показателей;</w:t>
      </w:r>
    </w:p>
    <w:p w:rsidR="00912498" w:rsidRPr="00781599" w:rsidRDefault="00912498" w:rsidP="00882849">
      <w:pPr>
        <w:pStyle w:val="a5"/>
        <w:numPr>
          <w:ilvl w:val="0"/>
          <w:numId w:val="11"/>
        </w:numPr>
        <w:spacing w:after="0" w:line="360" w:lineRule="auto"/>
        <w:ind w:left="1276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Мониторинг отклонений;</w:t>
      </w:r>
    </w:p>
    <w:p w:rsidR="00FC46AC" w:rsidRPr="00781599" w:rsidRDefault="006558BE" w:rsidP="00882849">
      <w:pPr>
        <w:pStyle w:val="a5"/>
        <w:numPr>
          <w:ilvl w:val="0"/>
          <w:numId w:val="11"/>
        </w:numPr>
        <w:spacing w:after="0" w:line="360" w:lineRule="auto"/>
        <w:ind w:left="1276" w:hanging="357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>Отчеты.</w:t>
      </w:r>
    </w:p>
    <w:p w:rsidR="000A1902" w:rsidRPr="00781599" w:rsidRDefault="009F3A9B" w:rsidP="00882849">
      <w:pPr>
        <w:spacing w:line="360" w:lineRule="auto"/>
        <w:jc w:val="both"/>
        <w:rPr>
          <w:rFonts w:asciiTheme="majorHAnsi" w:hAnsiTheme="majorHAnsi"/>
          <w:b/>
          <w:i/>
        </w:rPr>
      </w:pPr>
      <w:r w:rsidRPr="00781599">
        <w:rPr>
          <w:rFonts w:asciiTheme="majorHAnsi" w:hAnsiTheme="majorHAnsi"/>
          <w:b/>
          <w:i/>
        </w:rPr>
        <w:t>(</w:t>
      </w:r>
      <w:r w:rsidR="00100DDB" w:rsidRPr="00781599">
        <w:rPr>
          <w:rFonts w:asciiTheme="majorHAnsi" w:hAnsiTheme="majorHAnsi"/>
          <w:b/>
          <w:i/>
        </w:rPr>
        <w:t>7</w:t>
      </w:r>
      <w:r w:rsidRPr="00781599">
        <w:rPr>
          <w:rFonts w:asciiTheme="majorHAnsi" w:hAnsiTheme="majorHAnsi"/>
          <w:b/>
          <w:i/>
        </w:rPr>
        <w:t>) Сотрудничество</w:t>
      </w:r>
    </w:p>
    <w:p w:rsidR="00590CEB" w:rsidRPr="00781599" w:rsidRDefault="00BC70EF" w:rsidP="00882849">
      <w:pPr>
        <w:spacing w:line="360" w:lineRule="auto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ab/>
        <w:t>СРО заинтересовано в сотрудничестве по вопросам контрольной и надзорной деятельности с Банком России.</w:t>
      </w:r>
    </w:p>
    <w:p w:rsidR="005B53AB" w:rsidRPr="00781599" w:rsidRDefault="005B53AB" w:rsidP="00882849">
      <w:pPr>
        <w:spacing w:line="360" w:lineRule="auto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lastRenderedPageBreak/>
        <w:tab/>
        <w:t xml:space="preserve">СРО предоставляет информацию по итогам контрольной деятельности в Банк России в соответствии с порядком, установленным нормативными правовыми актами Банка России. </w:t>
      </w:r>
    </w:p>
    <w:p w:rsidR="005B53AB" w:rsidRPr="00781599" w:rsidRDefault="005B53AB" w:rsidP="00882849">
      <w:pPr>
        <w:spacing w:line="360" w:lineRule="auto"/>
        <w:jc w:val="both"/>
        <w:rPr>
          <w:rFonts w:asciiTheme="majorHAnsi" w:hAnsiTheme="majorHAnsi"/>
        </w:rPr>
      </w:pPr>
      <w:r w:rsidRPr="00781599">
        <w:rPr>
          <w:rFonts w:asciiTheme="majorHAnsi" w:hAnsiTheme="majorHAnsi"/>
        </w:rPr>
        <w:tab/>
        <w:t xml:space="preserve">При отсутствии </w:t>
      </w:r>
      <w:r w:rsidR="00D55D16" w:rsidRPr="00781599">
        <w:rPr>
          <w:rFonts w:asciiTheme="majorHAnsi" w:hAnsiTheme="majorHAnsi"/>
        </w:rPr>
        <w:t>правовых полномочий в отношении запрашиваемой информации, СРО руководствуется интересами контрольной и надзорной деятельности и принимает во внимание значение информации для осуществления установленных законом полномочий Банка России.</w:t>
      </w:r>
    </w:p>
    <w:p w:rsidR="001551D5" w:rsidRPr="00781599" w:rsidRDefault="001551D5" w:rsidP="00882849">
      <w:pPr>
        <w:spacing w:line="360" w:lineRule="auto"/>
        <w:rPr>
          <w:rFonts w:asciiTheme="majorHAnsi" w:hAnsiTheme="majorHAnsi"/>
        </w:rPr>
      </w:pPr>
    </w:p>
    <w:p w:rsidR="00E33786" w:rsidRPr="00781599" w:rsidRDefault="00E33786">
      <w:pPr>
        <w:rPr>
          <w:rFonts w:asciiTheme="majorHAnsi" w:hAnsiTheme="majorHAnsi"/>
        </w:rPr>
      </w:pPr>
      <w:r w:rsidRPr="00781599">
        <w:rPr>
          <w:rFonts w:asciiTheme="majorHAnsi" w:hAnsiTheme="majorHAnsi"/>
        </w:rPr>
        <w:br w:type="page"/>
      </w:r>
    </w:p>
    <w:p w:rsidR="00777CD8" w:rsidRPr="00781599" w:rsidRDefault="00841146" w:rsidP="00882849">
      <w:pPr>
        <w:spacing w:line="360" w:lineRule="auto"/>
        <w:rPr>
          <w:rFonts w:asciiTheme="majorHAnsi" w:hAnsiTheme="majorHAnsi"/>
        </w:rPr>
      </w:pPr>
      <w:r w:rsidRPr="00781599">
        <w:rPr>
          <w:rFonts w:asciiTheme="majorHAnsi" w:hAnsiTheme="majorHAnsi"/>
        </w:rPr>
        <w:lastRenderedPageBreak/>
        <w:t xml:space="preserve">ПРИЛОЖЕНИЕ </w:t>
      </w:r>
      <w:r w:rsidRPr="00781599">
        <w:rPr>
          <w:rFonts w:asciiTheme="majorHAnsi" w:hAnsiTheme="majorHAnsi"/>
          <w:lang w:val="en-US"/>
        </w:rPr>
        <w:t>I</w:t>
      </w:r>
    </w:p>
    <w:p w:rsidR="0031274C" w:rsidRPr="00781599" w:rsidRDefault="0031274C" w:rsidP="00882849">
      <w:pPr>
        <w:spacing w:line="360" w:lineRule="auto"/>
        <w:rPr>
          <w:rFonts w:asciiTheme="majorHAnsi" w:hAnsiTheme="majorHAnsi"/>
          <w:b/>
          <w:i/>
        </w:rPr>
      </w:pPr>
      <w:r w:rsidRPr="00781599">
        <w:rPr>
          <w:rFonts w:asciiTheme="majorHAnsi" w:hAnsiTheme="majorHAnsi"/>
          <w:b/>
          <w:i/>
        </w:rPr>
        <w:t>Карта контрольной деятельности</w:t>
      </w:r>
      <w:r w:rsidR="00805A4C" w:rsidRPr="00781599">
        <w:rPr>
          <w:rFonts w:asciiTheme="majorHAnsi" w:hAnsiTheme="majorHAnsi"/>
          <w:b/>
          <w:i/>
        </w:rPr>
        <w:t xml:space="preserve"> СРО ПАРТАД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781599" w:rsidRPr="00781599" w:rsidTr="005D3BFA">
        <w:tc>
          <w:tcPr>
            <w:tcW w:w="675" w:type="dxa"/>
          </w:tcPr>
          <w:p w:rsidR="005D3BFA" w:rsidRPr="00781599" w:rsidRDefault="005D3BFA" w:rsidP="005D3BFA">
            <w:pPr>
              <w:spacing w:line="360" w:lineRule="auto"/>
              <w:jc w:val="center"/>
              <w:rPr>
                <w:rFonts w:asciiTheme="majorHAnsi" w:hAnsiTheme="majorHAnsi"/>
                <w:i/>
              </w:rPr>
            </w:pPr>
          </w:p>
          <w:p w:rsidR="005D3BFA" w:rsidRPr="00781599" w:rsidRDefault="005D3BFA" w:rsidP="005D3BFA">
            <w:pPr>
              <w:spacing w:line="360" w:lineRule="auto"/>
              <w:jc w:val="center"/>
              <w:rPr>
                <w:rFonts w:asciiTheme="majorHAnsi" w:hAnsiTheme="majorHAnsi"/>
                <w:i/>
              </w:rPr>
            </w:pPr>
            <w:r w:rsidRPr="00781599">
              <w:rPr>
                <w:rFonts w:asciiTheme="majorHAnsi" w:hAnsiTheme="majorHAnsi"/>
                <w:i/>
              </w:rPr>
              <w:t>№</w:t>
            </w:r>
          </w:p>
        </w:tc>
        <w:tc>
          <w:tcPr>
            <w:tcW w:w="4395" w:type="dxa"/>
          </w:tcPr>
          <w:p w:rsidR="005D3BFA" w:rsidRPr="00781599" w:rsidRDefault="005D3BFA" w:rsidP="00214681">
            <w:pPr>
              <w:jc w:val="center"/>
              <w:rPr>
                <w:rFonts w:asciiTheme="majorHAnsi" w:hAnsiTheme="majorHAnsi"/>
                <w:i/>
              </w:rPr>
            </w:pPr>
          </w:p>
          <w:p w:rsidR="005D3BFA" w:rsidRPr="00781599" w:rsidRDefault="0050535C" w:rsidP="00214681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Направление контроля</w:t>
            </w:r>
          </w:p>
          <w:p w:rsidR="005D3BFA" w:rsidRPr="00781599" w:rsidRDefault="005D3BFA" w:rsidP="00214681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4501" w:type="dxa"/>
          </w:tcPr>
          <w:p w:rsidR="005D3BFA" w:rsidRPr="00781599" w:rsidRDefault="005D3BFA" w:rsidP="00214681">
            <w:pPr>
              <w:jc w:val="center"/>
              <w:rPr>
                <w:rFonts w:asciiTheme="majorHAnsi" w:hAnsiTheme="majorHAnsi"/>
                <w:i/>
              </w:rPr>
            </w:pPr>
          </w:p>
          <w:p w:rsidR="005D3BFA" w:rsidRPr="00781599" w:rsidRDefault="00214681" w:rsidP="00214681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Контрольные процедуры и инструменты контроля</w:t>
            </w:r>
          </w:p>
        </w:tc>
      </w:tr>
      <w:tr w:rsidR="00781599" w:rsidRPr="00781599" w:rsidTr="00D2629D">
        <w:tc>
          <w:tcPr>
            <w:tcW w:w="9571" w:type="dxa"/>
            <w:gridSpan w:val="3"/>
          </w:tcPr>
          <w:p w:rsidR="005D3BFA" w:rsidRPr="00781599" w:rsidRDefault="006E2324" w:rsidP="00214681">
            <w:pPr>
              <w:pStyle w:val="a5"/>
              <w:numPr>
                <w:ilvl w:val="0"/>
                <w:numId w:val="15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Theme="majorHAnsi" w:hAnsiTheme="majorHAnsi"/>
                <w:sz w:val="20"/>
                <w:szCs w:val="20"/>
              </w:rPr>
              <w:t>Документарный контроль и инспектирование</w:t>
            </w:r>
          </w:p>
        </w:tc>
      </w:tr>
      <w:tr w:rsidR="00781599" w:rsidRPr="00781599" w:rsidTr="005D3BFA">
        <w:tc>
          <w:tcPr>
            <w:tcW w:w="675" w:type="dxa"/>
          </w:tcPr>
          <w:p w:rsidR="005D3BFA" w:rsidRPr="00781599" w:rsidRDefault="00933AC5" w:rsidP="0088284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Theme="majorHAnsi" w:hAnsiTheme="majorHAnsi"/>
                <w:sz w:val="20"/>
                <w:szCs w:val="20"/>
              </w:rPr>
              <w:t>1.1.</w:t>
            </w:r>
          </w:p>
        </w:tc>
        <w:tc>
          <w:tcPr>
            <w:tcW w:w="4395" w:type="dxa"/>
          </w:tcPr>
          <w:p w:rsidR="005D3BFA" w:rsidRPr="00781599" w:rsidRDefault="00556C96" w:rsidP="00214681">
            <w:pPr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Порядок раскрытия информации</w:t>
            </w:r>
          </w:p>
        </w:tc>
        <w:tc>
          <w:tcPr>
            <w:tcW w:w="4501" w:type="dxa"/>
          </w:tcPr>
          <w:p w:rsidR="00556C96" w:rsidRPr="00781599" w:rsidRDefault="00556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Проверка анкет баз данных;</w:t>
            </w:r>
          </w:p>
          <w:p w:rsidR="005D3BFA" w:rsidRPr="00781599" w:rsidRDefault="005D3BF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1599" w:rsidRPr="00781599" w:rsidTr="005D3BFA">
        <w:tc>
          <w:tcPr>
            <w:tcW w:w="675" w:type="dxa"/>
          </w:tcPr>
          <w:p w:rsidR="0031274C" w:rsidRPr="00781599" w:rsidRDefault="00623423" w:rsidP="0088284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1.2.</w:t>
            </w:r>
          </w:p>
        </w:tc>
        <w:tc>
          <w:tcPr>
            <w:tcW w:w="4395" w:type="dxa"/>
          </w:tcPr>
          <w:p w:rsidR="0031274C" w:rsidRPr="00781599" w:rsidRDefault="00556C96" w:rsidP="00214681">
            <w:pPr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r w:rsidR="00987183">
              <w:rPr>
                <w:rFonts w:ascii="Times New Roman" w:hAnsi="Times New Roman" w:cs="Times New Roman"/>
                <w:sz w:val="20"/>
                <w:szCs w:val="20"/>
              </w:rPr>
              <w:t xml:space="preserve">порядка расчета </w:t>
            </w: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собственных средств</w:t>
            </w:r>
            <w:r w:rsidR="00987183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установленным требованиям</w:t>
            </w:r>
          </w:p>
        </w:tc>
        <w:tc>
          <w:tcPr>
            <w:tcW w:w="4501" w:type="dxa"/>
          </w:tcPr>
          <w:p w:rsidR="0031274C" w:rsidRDefault="00556C9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Проверка правильности расчета;</w:t>
            </w:r>
          </w:p>
          <w:p w:rsidR="00987183" w:rsidRPr="00781599" w:rsidRDefault="0098718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Запрос сведений у организации.</w:t>
            </w:r>
          </w:p>
        </w:tc>
      </w:tr>
      <w:tr w:rsidR="00781599" w:rsidRPr="00781599" w:rsidTr="005D3BFA">
        <w:tc>
          <w:tcPr>
            <w:tcW w:w="675" w:type="dxa"/>
          </w:tcPr>
          <w:p w:rsidR="0031274C" w:rsidRPr="00781599" w:rsidRDefault="00623423" w:rsidP="0088284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1.3.</w:t>
            </w:r>
          </w:p>
        </w:tc>
        <w:tc>
          <w:tcPr>
            <w:tcW w:w="4395" w:type="dxa"/>
          </w:tcPr>
          <w:p w:rsidR="0031274C" w:rsidRPr="00781599" w:rsidRDefault="00556C96" w:rsidP="00214681">
            <w:pPr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Анализ функционирования системы УР и ВК</w:t>
            </w:r>
          </w:p>
        </w:tc>
        <w:tc>
          <w:tcPr>
            <w:tcW w:w="4501" w:type="dxa"/>
          </w:tcPr>
          <w:p w:rsidR="00556C96" w:rsidRPr="00781599" w:rsidRDefault="00556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Камеральная проверка: запрос и проверка документов, регламентирующих функционирование СУР и ВК в организации;</w:t>
            </w:r>
          </w:p>
          <w:p w:rsidR="00556C96" w:rsidRPr="00781599" w:rsidRDefault="00556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тематического анкетирования;</w:t>
            </w:r>
          </w:p>
          <w:p w:rsidR="0031274C" w:rsidRPr="00781599" w:rsidRDefault="0031274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1599" w:rsidRPr="00781599" w:rsidTr="005D3BFA">
        <w:tc>
          <w:tcPr>
            <w:tcW w:w="675" w:type="dxa"/>
          </w:tcPr>
          <w:p w:rsidR="005D3BFA" w:rsidRPr="00781599" w:rsidRDefault="00623423" w:rsidP="0088284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1.4.</w:t>
            </w:r>
          </w:p>
        </w:tc>
        <w:tc>
          <w:tcPr>
            <w:tcW w:w="4395" w:type="dxa"/>
          </w:tcPr>
          <w:p w:rsidR="005D3BFA" w:rsidRPr="00781599" w:rsidRDefault="00556C96" w:rsidP="00214681">
            <w:pPr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Проверка информации, изложенной в жалобах и обращениях физических и юридических лиц</w:t>
            </w:r>
          </w:p>
        </w:tc>
        <w:tc>
          <w:tcPr>
            <w:tcW w:w="4501" w:type="dxa"/>
          </w:tcPr>
          <w:p w:rsidR="005D3BFA" w:rsidRDefault="00556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Камеральная проверка: запрос информации на основании жалоб и обращен</w:t>
            </w:r>
            <w:r w:rsidR="00214681">
              <w:rPr>
                <w:rFonts w:ascii="Times New Roman" w:hAnsi="Times New Roman" w:cs="Times New Roman"/>
                <w:sz w:val="20"/>
                <w:szCs w:val="20"/>
              </w:rPr>
              <w:t>ий физических и юридических лиц;</w:t>
            </w:r>
          </w:p>
          <w:p w:rsidR="00214681" w:rsidRPr="00781599" w:rsidRDefault="0021468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Внеплановая тематическая инспекционная проверка;</w:t>
            </w:r>
          </w:p>
        </w:tc>
      </w:tr>
      <w:tr w:rsidR="00214681" w:rsidRPr="00781599" w:rsidTr="005D3BFA">
        <w:tc>
          <w:tcPr>
            <w:tcW w:w="675" w:type="dxa"/>
          </w:tcPr>
          <w:p w:rsidR="00214681" w:rsidRPr="00781599" w:rsidRDefault="00623423" w:rsidP="0088284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1.5.</w:t>
            </w:r>
          </w:p>
        </w:tc>
        <w:tc>
          <w:tcPr>
            <w:tcW w:w="4395" w:type="dxa"/>
          </w:tcPr>
          <w:p w:rsidR="00214681" w:rsidRPr="00781599" w:rsidRDefault="00214681" w:rsidP="0021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соответствие организации требованиям законодательства и стандартам СРО</w:t>
            </w:r>
          </w:p>
        </w:tc>
        <w:tc>
          <w:tcPr>
            <w:tcW w:w="4501" w:type="dxa"/>
          </w:tcPr>
          <w:p w:rsidR="00214681" w:rsidRPr="00781599" w:rsidRDefault="00214681" w:rsidP="0021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Плановая комплексная инспекционная проверка;</w:t>
            </w:r>
          </w:p>
        </w:tc>
      </w:tr>
      <w:tr w:rsidR="00781599" w:rsidRPr="00781599" w:rsidTr="00EB2B9B">
        <w:tc>
          <w:tcPr>
            <w:tcW w:w="9571" w:type="dxa"/>
            <w:gridSpan w:val="3"/>
          </w:tcPr>
          <w:p w:rsidR="005D3BFA" w:rsidRPr="00781599" w:rsidRDefault="00214681" w:rsidP="00E65BEC">
            <w:pPr>
              <w:pStyle w:val="a5"/>
              <w:numPr>
                <w:ilvl w:val="0"/>
                <w:numId w:val="15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65BEC">
              <w:rPr>
                <w:rFonts w:asciiTheme="majorHAnsi" w:hAnsiTheme="majorHAnsi"/>
                <w:sz w:val="20"/>
                <w:szCs w:val="20"/>
              </w:rPr>
              <w:t>К</w:t>
            </w:r>
            <w:r w:rsidR="00556C96">
              <w:rPr>
                <w:rFonts w:asciiTheme="majorHAnsi" w:hAnsiTheme="majorHAnsi"/>
                <w:sz w:val="20"/>
                <w:szCs w:val="20"/>
              </w:rPr>
              <w:t xml:space="preserve">онтроль </w:t>
            </w:r>
            <w:proofErr w:type="spellStart"/>
            <w:r w:rsidR="00E65BEC">
              <w:rPr>
                <w:rFonts w:asciiTheme="majorHAnsi" w:hAnsiTheme="majorHAnsi"/>
                <w:sz w:val="20"/>
                <w:szCs w:val="20"/>
              </w:rPr>
              <w:t>транспарентности</w:t>
            </w:r>
            <w:proofErr w:type="spellEnd"/>
          </w:p>
        </w:tc>
      </w:tr>
      <w:tr w:rsidR="00781599" w:rsidRPr="00781599" w:rsidTr="005D3BFA">
        <w:tc>
          <w:tcPr>
            <w:tcW w:w="675" w:type="dxa"/>
          </w:tcPr>
          <w:p w:rsidR="005D3BFA" w:rsidRPr="00781599" w:rsidRDefault="0031274C" w:rsidP="0031274C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Theme="majorHAnsi" w:hAnsiTheme="majorHAnsi"/>
                <w:sz w:val="20"/>
                <w:szCs w:val="20"/>
              </w:rPr>
              <w:t>2.1.</w:t>
            </w:r>
          </w:p>
        </w:tc>
        <w:tc>
          <w:tcPr>
            <w:tcW w:w="4395" w:type="dxa"/>
          </w:tcPr>
          <w:p w:rsidR="005D3BFA" w:rsidRPr="00781599" w:rsidRDefault="0031274C" w:rsidP="00214681">
            <w:pPr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Порядок раскрытия информации</w:t>
            </w:r>
          </w:p>
        </w:tc>
        <w:tc>
          <w:tcPr>
            <w:tcW w:w="4501" w:type="dxa"/>
          </w:tcPr>
          <w:p w:rsidR="0031274C" w:rsidRPr="00781599" w:rsidRDefault="0031274C" w:rsidP="0021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Мониторинг сайтов;</w:t>
            </w:r>
          </w:p>
          <w:p w:rsidR="0031274C" w:rsidRPr="00781599" w:rsidRDefault="003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Сверка достоверности данных анкет;</w:t>
            </w:r>
          </w:p>
          <w:p w:rsidR="005D3BFA" w:rsidRPr="00781599" w:rsidRDefault="0031274C" w:rsidP="00214681">
            <w:pPr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Сверка отклонений показателей анкет</w:t>
            </w:r>
          </w:p>
        </w:tc>
      </w:tr>
      <w:tr w:rsidR="00781599" w:rsidRPr="00781599" w:rsidTr="005D3BFA">
        <w:tc>
          <w:tcPr>
            <w:tcW w:w="675" w:type="dxa"/>
          </w:tcPr>
          <w:p w:rsidR="0031274C" w:rsidRPr="00781599" w:rsidRDefault="0031274C" w:rsidP="0031274C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Theme="majorHAnsi" w:hAnsiTheme="majorHAnsi"/>
                <w:sz w:val="20"/>
                <w:szCs w:val="20"/>
              </w:rPr>
              <w:t>2.2.</w:t>
            </w:r>
          </w:p>
        </w:tc>
        <w:tc>
          <w:tcPr>
            <w:tcW w:w="4395" w:type="dxa"/>
          </w:tcPr>
          <w:p w:rsidR="0031274C" w:rsidRPr="00781599" w:rsidRDefault="0031274C" w:rsidP="0021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Достоверность отчетности</w:t>
            </w:r>
          </w:p>
        </w:tc>
        <w:tc>
          <w:tcPr>
            <w:tcW w:w="4501" w:type="dxa"/>
          </w:tcPr>
          <w:p w:rsidR="0031274C" w:rsidRPr="00781599" w:rsidRDefault="003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Сверка данных в рамках программы проверки;</w:t>
            </w:r>
          </w:p>
        </w:tc>
      </w:tr>
      <w:tr w:rsidR="00781599" w:rsidRPr="00781599" w:rsidTr="005D3BFA">
        <w:tc>
          <w:tcPr>
            <w:tcW w:w="675" w:type="dxa"/>
          </w:tcPr>
          <w:p w:rsidR="0031274C" w:rsidRPr="00781599" w:rsidRDefault="0031274C" w:rsidP="0031274C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Theme="majorHAnsi" w:hAnsiTheme="majorHAnsi"/>
                <w:sz w:val="20"/>
                <w:szCs w:val="20"/>
              </w:rPr>
              <w:t>2.3.</w:t>
            </w:r>
          </w:p>
        </w:tc>
        <w:tc>
          <w:tcPr>
            <w:tcW w:w="4395" w:type="dxa"/>
          </w:tcPr>
          <w:p w:rsidR="0031274C" w:rsidRPr="00781599" w:rsidRDefault="0031274C" w:rsidP="002146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r w:rsidR="00987183">
              <w:rPr>
                <w:rFonts w:ascii="Times New Roman" w:hAnsi="Times New Roman" w:cs="Times New Roman"/>
                <w:sz w:val="20"/>
                <w:szCs w:val="20"/>
              </w:rPr>
              <w:t xml:space="preserve">размера </w:t>
            </w: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собственных средств</w:t>
            </w:r>
            <w:r w:rsidR="00987183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установленным требованиям</w:t>
            </w:r>
          </w:p>
        </w:tc>
        <w:tc>
          <w:tcPr>
            <w:tcW w:w="4501" w:type="dxa"/>
          </w:tcPr>
          <w:p w:rsidR="0031274C" w:rsidRPr="00781599" w:rsidRDefault="003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Мониторинг сайтов;</w:t>
            </w:r>
          </w:p>
        </w:tc>
      </w:tr>
      <w:tr w:rsidR="00781599" w:rsidRPr="00781599" w:rsidTr="005D3BFA">
        <w:tc>
          <w:tcPr>
            <w:tcW w:w="675" w:type="dxa"/>
          </w:tcPr>
          <w:p w:rsidR="0031274C" w:rsidRPr="00781599" w:rsidRDefault="0031274C" w:rsidP="0031274C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Theme="majorHAnsi" w:hAnsiTheme="majorHAnsi"/>
                <w:sz w:val="20"/>
                <w:szCs w:val="20"/>
              </w:rPr>
              <w:t>2.4.</w:t>
            </w:r>
          </w:p>
        </w:tc>
        <w:tc>
          <w:tcPr>
            <w:tcW w:w="4395" w:type="dxa"/>
          </w:tcPr>
          <w:p w:rsidR="0031274C" w:rsidRPr="00781599" w:rsidRDefault="0031274C" w:rsidP="0021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Анализ функционирования системы УР и ВК</w:t>
            </w:r>
          </w:p>
        </w:tc>
        <w:tc>
          <w:tcPr>
            <w:tcW w:w="4501" w:type="dxa"/>
          </w:tcPr>
          <w:p w:rsidR="0031274C" w:rsidRPr="00781599" w:rsidRDefault="003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Проверка показателей анкет баз данных;</w:t>
            </w:r>
          </w:p>
          <w:p w:rsidR="0031274C" w:rsidRPr="00781599" w:rsidRDefault="00312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1599" w:rsidRPr="00781599" w:rsidTr="005D3BFA">
        <w:tc>
          <w:tcPr>
            <w:tcW w:w="675" w:type="dxa"/>
          </w:tcPr>
          <w:p w:rsidR="00F85761" w:rsidRPr="00781599" w:rsidRDefault="00F85761" w:rsidP="00F8576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Theme="majorHAnsi" w:hAnsiTheme="majorHAnsi"/>
                <w:sz w:val="20"/>
                <w:szCs w:val="20"/>
              </w:rPr>
              <w:t>2.5.</w:t>
            </w:r>
          </w:p>
        </w:tc>
        <w:tc>
          <w:tcPr>
            <w:tcW w:w="4395" w:type="dxa"/>
          </w:tcPr>
          <w:p w:rsidR="00F85761" w:rsidRPr="00781599" w:rsidRDefault="00F85761" w:rsidP="0021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Финансовая устойчивость</w:t>
            </w:r>
          </w:p>
        </w:tc>
        <w:tc>
          <w:tcPr>
            <w:tcW w:w="4501" w:type="dxa"/>
          </w:tcPr>
          <w:p w:rsidR="00F85761" w:rsidRDefault="00F85761" w:rsidP="0021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Проверка показателей анкет баз данных;</w:t>
            </w:r>
          </w:p>
          <w:p w:rsidR="00214681" w:rsidRPr="00781599" w:rsidRDefault="00214681" w:rsidP="0021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показателей баланса и отчета о финансовых результатах;</w:t>
            </w:r>
          </w:p>
          <w:p w:rsidR="00F85761" w:rsidRPr="00781599" w:rsidRDefault="00F85761" w:rsidP="002146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1599" w:rsidRPr="00781599" w:rsidTr="00C26391">
        <w:tc>
          <w:tcPr>
            <w:tcW w:w="9571" w:type="dxa"/>
            <w:gridSpan w:val="3"/>
          </w:tcPr>
          <w:p w:rsidR="00F85761" w:rsidRPr="00781599" w:rsidRDefault="00F85761" w:rsidP="00214681">
            <w:pPr>
              <w:pStyle w:val="a5"/>
              <w:numPr>
                <w:ilvl w:val="0"/>
                <w:numId w:val="15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Theme="majorHAnsi" w:hAnsiTheme="majorHAnsi"/>
                <w:sz w:val="20"/>
                <w:szCs w:val="20"/>
              </w:rPr>
              <w:t>Контроль рисков</w:t>
            </w:r>
          </w:p>
        </w:tc>
      </w:tr>
      <w:tr w:rsidR="00781599" w:rsidRPr="00781599" w:rsidTr="005D3BFA">
        <w:tc>
          <w:tcPr>
            <w:tcW w:w="675" w:type="dxa"/>
          </w:tcPr>
          <w:p w:rsidR="00F85761" w:rsidRPr="00781599" w:rsidRDefault="00623423" w:rsidP="0088284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3.1.</w:t>
            </w:r>
          </w:p>
        </w:tc>
        <w:tc>
          <w:tcPr>
            <w:tcW w:w="4395" w:type="dxa"/>
          </w:tcPr>
          <w:p w:rsidR="00F85761" w:rsidRPr="00781599" w:rsidRDefault="00556C96" w:rsidP="00214681">
            <w:pPr>
              <w:rPr>
                <w:rFonts w:asciiTheme="majorHAnsi" w:hAnsiTheme="majorHAnsi"/>
                <w:sz w:val="20"/>
                <w:szCs w:val="20"/>
              </w:rPr>
            </w:pPr>
            <w:r w:rsidRPr="00781599">
              <w:rPr>
                <w:rFonts w:ascii="Times New Roman" w:hAnsi="Times New Roman" w:cs="Times New Roman"/>
                <w:sz w:val="20"/>
                <w:szCs w:val="20"/>
              </w:rPr>
              <w:t>Анализ функционирования системы УР и ВК</w:t>
            </w:r>
          </w:p>
        </w:tc>
        <w:tc>
          <w:tcPr>
            <w:tcW w:w="4501" w:type="dxa"/>
          </w:tcPr>
          <w:p w:rsidR="00F85761" w:rsidRPr="00214681" w:rsidRDefault="00556C96" w:rsidP="0021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681">
              <w:rPr>
                <w:rFonts w:ascii="Times New Roman" w:hAnsi="Times New Roman" w:cs="Times New Roman"/>
                <w:sz w:val="20"/>
                <w:szCs w:val="20"/>
              </w:rPr>
              <w:t>Комплексная оценка на основе показателей анкет баз данных, анализа документов</w:t>
            </w:r>
            <w:r w:rsidR="002146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781599" w:rsidRPr="00781599" w:rsidTr="005D3BFA">
        <w:tc>
          <w:tcPr>
            <w:tcW w:w="675" w:type="dxa"/>
          </w:tcPr>
          <w:p w:rsidR="00F85761" w:rsidRPr="00781599" w:rsidRDefault="00623423" w:rsidP="0088284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3.2.</w:t>
            </w:r>
          </w:p>
        </w:tc>
        <w:tc>
          <w:tcPr>
            <w:tcW w:w="4395" w:type="dxa"/>
          </w:tcPr>
          <w:p w:rsidR="00F85761" w:rsidRPr="00781599" w:rsidRDefault="00912498" w:rsidP="0021468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Наличие источников покрытия рисков</w:t>
            </w:r>
          </w:p>
        </w:tc>
        <w:tc>
          <w:tcPr>
            <w:tcW w:w="4501" w:type="dxa"/>
          </w:tcPr>
          <w:p w:rsidR="00F85761" w:rsidRDefault="00912498" w:rsidP="0091249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Анализ и регистрация договоров страхования профессиональной ответственности;</w:t>
            </w:r>
          </w:p>
          <w:p w:rsidR="00912498" w:rsidRPr="00781599" w:rsidRDefault="00912498" w:rsidP="009124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показателей баланса и отчета о финансовых результатах;</w:t>
            </w:r>
          </w:p>
          <w:p w:rsidR="00912498" w:rsidRPr="00781599" w:rsidRDefault="00912498" w:rsidP="0091249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1599" w:rsidRPr="00781599" w:rsidTr="005D3BFA">
        <w:tc>
          <w:tcPr>
            <w:tcW w:w="675" w:type="dxa"/>
          </w:tcPr>
          <w:p w:rsidR="00F85761" w:rsidRPr="00781599" w:rsidRDefault="00623423" w:rsidP="0088284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3.3.</w:t>
            </w:r>
          </w:p>
        </w:tc>
        <w:tc>
          <w:tcPr>
            <w:tcW w:w="4395" w:type="dxa"/>
          </w:tcPr>
          <w:p w:rsidR="00F85761" w:rsidRPr="00781599" w:rsidRDefault="000278DA" w:rsidP="0021468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Определение профиля рисков </w:t>
            </w:r>
          </w:p>
        </w:tc>
        <w:tc>
          <w:tcPr>
            <w:tcW w:w="4501" w:type="dxa"/>
          </w:tcPr>
          <w:p w:rsidR="00F85761" w:rsidRDefault="000278DA" w:rsidP="0021468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Анкетирование (структура доходов и расходов, наличие рисковых событий);</w:t>
            </w:r>
          </w:p>
          <w:p w:rsidR="000278DA" w:rsidRDefault="000278DA" w:rsidP="0021468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Запрос реестра рисков</w:t>
            </w:r>
          </w:p>
          <w:p w:rsidR="000278DA" w:rsidRPr="00781599" w:rsidRDefault="000278DA" w:rsidP="0021468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D3BFA" w:rsidRPr="00781599" w:rsidRDefault="005D3BFA" w:rsidP="00882849">
      <w:pPr>
        <w:spacing w:line="360" w:lineRule="auto"/>
        <w:rPr>
          <w:rFonts w:asciiTheme="majorHAnsi" w:hAnsiTheme="majorHAnsi"/>
        </w:rPr>
      </w:pPr>
    </w:p>
    <w:p w:rsidR="00841146" w:rsidRPr="00781599" w:rsidRDefault="00841146">
      <w:pPr>
        <w:rPr>
          <w:rFonts w:asciiTheme="majorHAnsi" w:hAnsiTheme="majorHAnsi"/>
        </w:rPr>
      </w:pPr>
      <w:r w:rsidRPr="00781599">
        <w:rPr>
          <w:rFonts w:asciiTheme="majorHAnsi" w:hAnsiTheme="majorHAnsi"/>
        </w:rPr>
        <w:br w:type="page"/>
      </w:r>
    </w:p>
    <w:p w:rsidR="00777CD8" w:rsidRPr="00781599" w:rsidRDefault="00841146" w:rsidP="00882849">
      <w:pPr>
        <w:spacing w:line="360" w:lineRule="auto"/>
        <w:rPr>
          <w:rFonts w:asciiTheme="majorHAnsi" w:hAnsiTheme="majorHAnsi"/>
        </w:rPr>
      </w:pPr>
      <w:r w:rsidRPr="00781599">
        <w:rPr>
          <w:rFonts w:asciiTheme="majorHAnsi" w:hAnsiTheme="majorHAnsi"/>
        </w:rPr>
        <w:lastRenderedPageBreak/>
        <w:t xml:space="preserve">ПРИЛОЖЕНИЕ </w:t>
      </w:r>
      <w:r w:rsidRPr="00781599">
        <w:rPr>
          <w:rFonts w:asciiTheme="majorHAnsi" w:hAnsiTheme="majorHAnsi"/>
          <w:lang w:val="sk-SK"/>
        </w:rPr>
        <w:t>II</w:t>
      </w:r>
    </w:p>
    <w:p w:rsidR="00FC46AC" w:rsidRPr="00781599" w:rsidRDefault="00FC46AC" w:rsidP="00FC46AC">
      <w:pPr>
        <w:spacing w:line="360" w:lineRule="auto"/>
        <w:rPr>
          <w:rFonts w:asciiTheme="majorHAnsi" w:hAnsiTheme="majorHAnsi"/>
          <w:b/>
          <w:i/>
        </w:rPr>
      </w:pPr>
      <w:r w:rsidRPr="00781599">
        <w:rPr>
          <w:rFonts w:asciiTheme="majorHAnsi" w:hAnsiTheme="majorHAnsi"/>
          <w:b/>
          <w:i/>
        </w:rPr>
        <w:t xml:space="preserve">Документы СРО ПАРТАД </w:t>
      </w:r>
      <w:r w:rsidR="00805A4C" w:rsidRPr="00781599">
        <w:rPr>
          <w:rFonts w:asciiTheme="majorHAnsi" w:hAnsiTheme="majorHAnsi"/>
          <w:b/>
          <w:i/>
        </w:rPr>
        <w:t>по контрольной деятельности</w:t>
      </w:r>
    </w:p>
    <w:p w:rsidR="00FC46AC" w:rsidRPr="00470E62" w:rsidRDefault="00FC46AC" w:rsidP="009C251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Внутренний стандарт «Порядок проведения п</w:t>
      </w:r>
      <w:r w:rsidR="00A27BAB" w:rsidRPr="00071FE6">
        <w:rPr>
          <w:rFonts w:ascii="Times New Roman" w:hAnsi="Times New Roman" w:cs="Times New Roman"/>
        </w:rPr>
        <w:t>р</w:t>
      </w:r>
      <w:r w:rsidRPr="00071FE6">
        <w:rPr>
          <w:rFonts w:ascii="Times New Roman" w:hAnsi="Times New Roman" w:cs="Times New Roman"/>
        </w:rPr>
        <w:t>оверок соблюдения членами ПАРТАД требований законодательства РФ, нормативных актов Банка России, базовых стандартов, внутренних стандартов и иных внутренних документов ПАРТАД» (утвержден Советом директоров ПАРТАД, протокол №03/2016 от</w:t>
      </w:r>
      <w:r w:rsidRPr="00470E62">
        <w:rPr>
          <w:rFonts w:ascii="Times New Roman" w:hAnsi="Times New Roman" w:cs="Times New Roman"/>
        </w:rPr>
        <w:t xml:space="preserve"> 01.03.2016) с изменениями и дополнениями (утверждены Советом директоров ПАРТАД, протокол №06/2016 от 11.05.2016).</w:t>
      </w:r>
    </w:p>
    <w:p w:rsidR="00FC46AC" w:rsidRPr="00470E62" w:rsidRDefault="00FC46AC" w:rsidP="009C251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Положение о контрольной деятельности СРО ПАРТАД.</w:t>
      </w:r>
    </w:p>
    <w:p w:rsidR="009C2513" w:rsidRPr="00470E62" w:rsidRDefault="00524673" w:rsidP="009C251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5BEC">
        <w:rPr>
          <w:rFonts w:ascii="Times New Roman" w:hAnsi="Times New Roman" w:cs="Times New Roman"/>
        </w:rPr>
        <w:t>Регламент</w:t>
      </w:r>
      <w:r w:rsidR="00783C13">
        <w:rPr>
          <w:rFonts w:ascii="Times New Roman" w:hAnsi="Times New Roman" w:cs="Times New Roman"/>
        </w:rPr>
        <w:t>ы</w:t>
      </w:r>
      <w:r w:rsidR="009173D2" w:rsidRPr="00E65BEC">
        <w:rPr>
          <w:rFonts w:ascii="Times New Roman" w:hAnsi="Times New Roman" w:cs="Times New Roman"/>
        </w:rPr>
        <w:t xml:space="preserve"> </w:t>
      </w:r>
      <w:r w:rsidR="00BD11B3" w:rsidRPr="00E65BEC">
        <w:rPr>
          <w:rFonts w:ascii="Times New Roman" w:hAnsi="Times New Roman" w:cs="Times New Roman"/>
        </w:rPr>
        <w:t xml:space="preserve">СРО ПАРТАД </w:t>
      </w:r>
      <w:r w:rsidR="00FC46AC" w:rsidRPr="00E65BEC">
        <w:rPr>
          <w:rFonts w:ascii="Times New Roman" w:hAnsi="Times New Roman" w:cs="Times New Roman"/>
        </w:rPr>
        <w:t xml:space="preserve">по </w:t>
      </w:r>
      <w:r w:rsidR="00BD11B3" w:rsidRPr="00E65BEC">
        <w:rPr>
          <w:rFonts w:ascii="Times New Roman" w:hAnsi="Times New Roman" w:cs="Times New Roman"/>
        </w:rPr>
        <w:t>проведению</w:t>
      </w:r>
      <w:r w:rsidR="00FC46AC" w:rsidRPr="00470E62">
        <w:rPr>
          <w:rFonts w:ascii="Times New Roman" w:hAnsi="Times New Roman" w:cs="Times New Roman"/>
        </w:rPr>
        <w:t xml:space="preserve"> </w:t>
      </w:r>
      <w:r w:rsidR="00BD11B3" w:rsidRPr="00470E62">
        <w:rPr>
          <w:rFonts w:ascii="Times New Roman" w:hAnsi="Times New Roman" w:cs="Times New Roman"/>
        </w:rPr>
        <w:t>проверки</w:t>
      </w:r>
      <w:r w:rsidR="00783C13">
        <w:rPr>
          <w:rFonts w:ascii="Times New Roman" w:hAnsi="Times New Roman" w:cs="Times New Roman"/>
        </w:rPr>
        <w:t>.</w:t>
      </w:r>
    </w:p>
    <w:p w:rsidR="00FC46AC" w:rsidRPr="00470E62" w:rsidRDefault="009C2513" w:rsidP="009C2513">
      <w:pPr>
        <w:pStyle w:val="a5"/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470E62">
        <w:rPr>
          <w:rFonts w:ascii="Times New Roman" w:hAnsi="Times New Roman" w:cs="Times New Roman"/>
          <w:i/>
          <w:u w:val="single"/>
        </w:rPr>
        <w:t>В</w:t>
      </w:r>
      <w:r w:rsidR="00FC46AC" w:rsidRPr="00470E62">
        <w:rPr>
          <w:rFonts w:ascii="Times New Roman" w:hAnsi="Times New Roman" w:cs="Times New Roman"/>
          <w:i/>
          <w:u w:val="single"/>
        </w:rPr>
        <w:t xml:space="preserve"> </w:t>
      </w:r>
      <w:r w:rsidRPr="00470E62">
        <w:rPr>
          <w:rFonts w:ascii="Times New Roman" w:hAnsi="Times New Roman" w:cs="Times New Roman"/>
          <w:i/>
          <w:u w:val="single"/>
        </w:rPr>
        <w:t>зависимости от</w:t>
      </w:r>
      <w:r w:rsidR="005D3BFA" w:rsidRPr="00470E62">
        <w:rPr>
          <w:rFonts w:ascii="Times New Roman" w:hAnsi="Times New Roman" w:cs="Times New Roman"/>
          <w:i/>
          <w:u w:val="single"/>
        </w:rPr>
        <w:t xml:space="preserve"> объекта</w:t>
      </w:r>
      <w:r w:rsidRPr="00470E62">
        <w:rPr>
          <w:rFonts w:ascii="Times New Roman" w:hAnsi="Times New Roman" w:cs="Times New Roman"/>
          <w:i/>
          <w:u w:val="single"/>
        </w:rPr>
        <w:t xml:space="preserve"> контроля</w:t>
      </w:r>
      <w:r w:rsidR="00FC46AC" w:rsidRPr="00470E62">
        <w:rPr>
          <w:rFonts w:ascii="Times New Roman" w:hAnsi="Times New Roman" w:cs="Times New Roman"/>
          <w:i/>
          <w:u w:val="single"/>
        </w:rPr>
        <w:t>:</w:t>
      </w:r>
    </w:p>
    <w:p w:rsidR="00FC46AC" w:rsidRPr="00470E62" w:rsidRDefault="00FC46AC" w:rsidP="009C2513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регистраторов;</w:t>
      </w:r>
    </w:p>
    <w:p w:rsidR="00FC46AC" w:rsidRPr="00470E62" w:rsidRDefault="00FC46AC" w:rsidP="009C2513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депозитариев;</w:t>
      </w:r>
    </w:p>
    <w:p w:rsidR="00FC46AC" w:rsidRPr="00470E62" w:rsidRDefault="00FC46AC" w:rsidP="009C2513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 xml:space="preserve">брокеров, дилеров и управляющих; </w:t>
      </w:r>
    </w:p>
    <w:p w:rsidR="00FC46AC" w:rsidRPr="00470E62" w:rsidRDefault="00FC46AC" w:rsidP="009C2513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специализированных депозитариев.</w:t>
      </w:r>
    </w:p>
    <w:p w:rsidR="009C2513" w:rsidRPr="00470E62" w:rsidRDefault="009C2513" w:rsidP="009C2513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u w:val="single"/>
        </w:rPr>
      </w:pPr>
      <w:r w:rsidRPr="00470E62">
        <w:rPr>
          <w:rFonts w:ascii="Times New Roman" w:hAnsi="Times New Roman" w:cs="Times New Roman"/>
          <w:i/>
          <w:u w:val="single"/>
        </w:rPr>
        <w:t xml:space="preserve">В зависимости от </w:t>
      </w:r>
      <w:r w:rsidR="005D3BFA" w:rsidRPr="00470E62">
        <w:rPr>
          <w:rFonts w:ascii="Times New Roman" w:hAnsi="Times New Roman" w:cs="Times New Roman"/>
          <w:i/>
          <w:u w:val="single"/>
        </w:rPr>
        <w:t>предмета</w:t>
      </w:r>
      <w:r w:rsidRPr="00470E62">
        <w:rPr>
          <w:rFonts w:ascii="Times New Roman" w:hAnsi="Times New Roman" w:cs="Times New Roman"/>
          <w:i/>
          <w:u w:val="single"/>
        </w:rPr>
        <w:t xml:space="preserve"> контроля:</w:t>
      </w:r>
    </w:p>
    <w:p w:rsidR="005D3BFA" w:rsidRPr="00470E62" w:rsidRDefault="005D3BFA" w:rsidP="009C2513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операций;</w:t>
      </w:r>
    </w:p>
    <w:p w:rsidR="009C2513" w:rsidRPr="00470E62" w:rsidRDefault="00BD11B3" w:rsidP="009C2513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системы внутреннего контроля;</w:t>
      </w:r>
    </w:p>
    <w:p w:rsidR="00BD11B3" w:rsidRPr="00470E62" w:rsidRDefault="00BD11B3" w:rsidP="009C2513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системы специального внутреннего контроля в целях ПОД/ФТ;</w:t>
      </w:r>
    </w:p>
    <w:p w:rsidR="005D3BFA" w:rsidRPr="00470E62" w:rsidRDefault="00BD11B3" w:rsidP="009C2513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системы управления рисками</w:t>
      </w:r>
      <w:r w:rsidR="005D3BFA" w:rsidRPr="00470E62">
        <w:rPr>
          <w:rFonts w:ascii="Times New Roman" w:hAnsi="Times New Roman" w:cs="Times New Roman"/>
        </w:rPr>
        <w:t>;</w:t>
      </w:r>
    </w:p>
    <w:p w:rsidR="00BD11B3" w:rsidRPr="00470E62" w:rsidRDefault="005D3BFA" w:rsidP="009C2513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процедур защиты и хранения информации</w:t>
      </w:r>
      <w:r w:rsidR="00BD11B3" w:rsidRPr="00470E62">
        <w:rPr>
          <w:rFonts w:ascii="Times New Roman" w:hAnsi="Times New Roman" w:cs="Times New Roman"/>
        </w:rPr>
        <w:t>.</w:t>
      </w:r>
    </w:p>
    <w:p w:rsidR="00FC46AC" w:rsidRPr="00E65BEC" w:rsidRDefault="005D3BFA" w:rsidP="009C251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5BEC">
        <w:rPr>
          <w:rFonts w:ascii="Times New Roman" w:hAnsi="Times New Roman" w:cs="Times New Roman"/>
        </w:rPr>
        <w:t>Экспертиза при проведении контрольных процедур.</w:t>
      </w:r>
    </w:p>
    <w:p w:rsidR="003D0576" w:rsidRPr="00470E62" w:rsidRDefault="003D0576" w:rsidP="009C251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0E62">
        <w:rPr>
          <w:rFonts w:ascii="Times New Roman" w:hAnsi="Times New Roman" w:cs="Times New Roman"/>
        </w:rPr>
        <w:t>П</w:t>
      </w:r>
      <w:r w:rsidR="00953597" w:rsidRPr="00470E62">
        <w:rPr>
          <w:rFonts w:ascii="Times New Roman" w:hAnsi="Times New Roman" w:cs="Times New Roman"/>
        </w:rPr>
        <w:t>орядок</w:t>
      </w:r>
      <w:r w:rsidRPr="00470E62">
        <w:rPr>
          <w:rFonts w:ascii="Times New Roman" w:hAnsi="Times New Roman" w:cs="Times New Roman"/>
        </w:rPr>
        <w:t xml:space="preserve"> урегулирования разногласий</w:t>
      </w:r>
      <w:r w:rsidR="00A27BAB" w:rsidRPr="00470E62">
        <w:rPr>
          <w:rFonts w:ascii="Times New Roman" w:hAnsi="Times New Roman" w:cs="Times New Roman"/>
        </w:rPr>
        <w:t xml:space="preserve"> по итогам осуществления контрольной деятельности.</w:t>
      </w:r>
    </w:p>
    <w:p w:rsidR="005D3BFA" w:rsidRPr="00470E62" w:rsidRDefault="005D3BFA" w:rsidP="003615DE">
      <w:pPr>
        <w:pStyle w:val="a5"/>
        <w:spacing w:after="0" w:line="360" w:lineRule="auto"/>
        <w:ind w:left="644"/>
        <w:jc w:val="both"/>
        <w:rPr>
          <w:rFonts w:ascii="Times New Roman" w:hAnsi="Times New Roman" w:cs="Times New Roman"/>
        </w:rPr>
      </w:pPr>
    </w:p>
    <w:p w:rsidR="00FC46AC" w:rsidRPr="00781599" w:rsidRDefault="00FC46AC" w:rsidP="00882849">
      <w:pPr>
        <w:spacing w:line="360" w:lineRule="auto"/>
        <w:rPr>
          <w:rFonts w:asciiTheme="majorHAnsi" w:hAnsiTheme="majorHAnsi"/>
        </w:rPr>
      </w:pPr>
    </w:p>
    <w:sectPr w:rsidR="00FC46AC" w:rsidRPr="0078159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D0" w:rsidRDefault="005E07D0" w:rsidP="00741824">
      <w:pPr>
        <w:spacing w:after="0" w:line="240" w:lineRule="auto"/>
      </w:pPr>
      <w:r>
        <w:separator/>
      </w:r>
    </w:p>
  </w:endnote>
  <w:endnote w:type="continuationSeparator" w:id="0">
    <w:p w:rsidR="005E07D0" w:rsidRDefault="005E07D0" w:rsidP="0074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Rom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622723"/>
      <w:docPartObj>
        <w:docPartGallery w:val="Page Numbers (Bottom of Page)"/>
        <w:docPartUnique/>
      </w:docPartObj>
    </w:sdtPr>
    <w:sdtEndPr/>
    <w:sdtContent>
      <w:p w:rsidR="00EC773E" w:rsidRDefault="00EC77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4DD">
          <w:rPr>
            <w:noProof/>
          </w:rPr>
          <w:t>1</w:t>
        </w:r>
        <w:r>
          <w:fldChar w:fldCharType="end"/>
        </w:r>
      </w:p>
    </w:sdtContent>
  </w:sdt>
  <w:p w:rsidR="00EC773E" w:rsidRDefault="00EC77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D0" w:rsidRDefault="005E07D0" w:rsidP="00741824">
      <w:pPr>
        <w:spacing w:after="0" w:line="240" w:lineRule="auto"/>
      </w:pPr>
      <w:r>
        <w:separator/>
      </w:r>
    </w:p>
  </w:footnote>
  <w:footnote w:type="continuationSeparator" w:id="0">
    <w:p w:rsidR="005E07D0" w:rsidRDefault="005E07D0" w:rsidP="00741824">
      <w:pPr>
        <w:spacing w:after="0" w:line="240" w:lineRule="auto"/>
      </w:pPr>
      <w:r>
        <w:continuationSeparator/>
      </w:r>
    </w:p>
  </w:footnote>
  <w:footnote w:id="1">
    <w:p w:rsidR="00C43510" w:rsidRPr="00922487" w:rsidRDefault="00C43510" w:rsidP="00C43510">
      <w:pPr>
        <w:pStyle w:val="ac"/>
        <w:jc w:val="both"/>
        <w:rPr>
          <w:rFonts w:asciiTheme="majorHAnsi" w:hAnsiTheme="majorHAnsi"/>
        </w:rPr>
      </w:pPr>
      <w:r w:rsidRPr="00922487">
        <w:rPr>
          <w:rStyle w:val="ae"/>
          <w:rFonts w:asciiTheme="majorHAnsi" w:hAnsiTheme="majorHAnsi"/>
        </w:rPr>
        <w:footnoteRef/>
      </w:r>
      <w:r w:rsidRPr="00922487">
        <w:rPr>
          <w:rFonts w:asciiTheme="majorHAnsi" w:hAnsiTheme="majorHAnsi"/>
        </w:rPr>
        <w:t xml:space="preserve"> Статья 14 </w:t>
      </w:r>
      <w:r w:rsidRPr="00922487">
        <w:rPr>
          <w:rFonts w:asciiTheme="majorHAnsi" w:hAnsiTheme="majorHAnsi" w:cs="Times New Roman"/>
        </w:rPr>
        <w:t>Федерального закон</w:t>
      </w:r>
      <w:r w:rsidR="00E65BEC">
        <w:rPr>
          <w:rFonts w:asciiTheme="majorHAnsi" w:hAnsiTheme="majorHAnsi" w:cs="Times New Roman"/>
        </w:rPr>
        <w:t>а</w:t>
      </w:r>
      <w:r w:rsidRPr="00922487">
        <w:rPr>
          <w:rFonts w:asciiTheme="majorHAnsi" w:hAnsiTheme="majorHAnsi" w:cs="Times New Roman"/>
        </w:rPr>
        <w:t xml:space="preserve"> РФ №223-ФЗ от 13 июля 2015 года «О саморегулируемых организациях в сфере финансового рынка и о внесении изменений в статьи 2 и 6 Федерального закона «О внесении изменений в отдельные законодательные акты Российской Федерации».</w:t>
      </w:r>
    </w:p>
  </w:footnote>
  <w:footnote w:id="2">
    <w:p w:rsidR="007D0F0E" w:rsidRPr="00B32DCE" w:rsidRDefault="007D0F0E" w:rsidP="00922487">
      <w:pPr>
        <w:pStyle w:val="ac"/>
        <w:jc w:val="both"/>
        <w:rPr>
          <w:rFonts w:asciiTheme="majorHAnsi" w:hAnsiTheme="majorHAnsi"/>
        </w:rPr>
      </w:pPr>
      <w:r w:rsidRPr="00E97E52">
        <w:rPr>
          <w:rStyle w:val="ae"/>
          <w:rFonts w:asciiTheme="majorHAnsi" w:hAnsiTheme="majorHAnsi"/>
        </w:rPr>
        <w:footnoteRef/>
      </w:r>
      <w:r w:rsidRPr="00E97E52">
        <w:rPr>
          <w:rFonts w:asciiTheme="majorHAnsi" w:hAnsiTheme="majorHAnsi"/>
        </w:rPr>
        <w:t xml:space="preserve"> </w:t>
      </w:r>
      <w:r w:rsidR="00922487" w:rsidRPr="00E97E52">
        <w:rPr>
          <w:rFonts w:asciiTheme="majorHAnsi" w:hAnsiTheme="majorHAnsi"/>
        </w:rPr>
        <w:t xml:space="preserve">См.: Основополагающие принципы эффективного банковского надзора. </w:t>
      </w:r>
      <w:proofErr w:type="spellStart"/>
      <w:proofErr w:type="gramStart"/>
      <w:r w:rsidR="00922487" w:rsidRPr="00E97E52">
        <w:rPr>
          <w:rFonts w:asciiTheme="majorHAnsi" w:hAnsiTheme="majorHAnsi"/>
        </w:rPr>
        <w:t>Базельский</w:t>
      </w:r>
      <w:proofErr w:type="spellEnd"/>
      <w:r w:rsidR="00922487" w:rsidRPr="00E97E52">
        <w:rPr>
          <w:rFonts w:asciiTheme="majorHAnsi" w:hAnsiTheme="majorHAnsi"/>
        </w:rPr>
        <w:t xml:space="preserve"> комитет, октябрь 2006</w:t>
      </w:r>
      <w:r w:rsidR="00E97E52" w:rsidRPr="00E97E52">
        <w:rPr>
          <w:rFonts w:asciiTheme="majorHAnsi" w:hAnsiTheme="majorHAnsi"/>
        </w:rPr>
        <w:t>г.</w:t>
      </w:r>
      <w:r w:rsidR="00922487" w:rsidRPr="00E97E52">
        <w:rPr>
          <w:rFonts w:asciiTheme="majorHAnsi" w:hAnsiTheme="majorHAnsi"/>
        </w:rPr>
        <w:t xml:space="preserve">; </w:t>
      </w:r>
      <w:r w:rsidR="00644F2F" w:rsidRPr="00E97E52">
        <w:rPr>
          <w:rFonts w:asciiTheme="majorHAnsi" w:hAnsiTheme="majorHAnsi"/>
        </w:rPr>
        <w:t xml:space="preserve">Директива N 2013/36/ЕС о доступе к осуществлению деятельности кредитными организациями и </w:t>
      </w:r>
      <w:proofErr w:type="spellStart"/>
      <w:r w:rsidR="00644F2F" w:rsidRPr="00E97E52">
        <w:rPr>
          <w:rFonts w:asciiTheme="majorHAnsi" w:hAnsiTheme="majorHAnsi"/>
        </w:rPr>
        <w:t>пруденциальном</w:t>
      </w:r>
      <w:proofErr w:type="spellEnd"/>
      <w:r w:rsidR="00644F2F" w:rsidRPr="00E97E52">
        <w:rPr>
          <w:rFonts w:asciiTheme="majorHAnsi" w:hAnsiTheme="majorHAnsi"/>
        </w:rPr>
        <w:t xml:space="preserve"> надзоре за кредитными организациями и инвестиционными компаниями; </w:t>
      </w:r>
      <w:r w:rsidR="00524B81" w:rsidRPr="00E97E52">
        <w:rPr>
          <w:rFonts w:asciiTheme="majorHAnsi" w:hAnsiTheme="majorHAnsi"/>
        </w:rPr>
        <w:t xml:space="preserve">Резолюция ЕС «Европейский кодекс надлежащего административного поведения», </w:t>
      </w:r>
      <w:r w:rsidR="00E97E52" w:rsidRPr="00E97E52">
        <w:rPr>
          <w:rFonts w:asciiTheme="majorHAnsi" w:hAnsiTheme="majorHAnsi"/>
        </w:rPr>
        <w:t xml:space="preserve">сентябрь 2001г.; </w:t>
      </w:r>
      <w:r w:rsidR="00E97E52" w:rsidRPr="00E97E52">
        <w:rPr>
          <w:rFonts w:asciiTheme="majorHAnsi" w:hAnsiTheme="majorHAnsi" w:cs="Times New Roman"/>
        </w:rPr>
        <w:t>Федеральный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закон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от</w:t>
      </w:r>
      <w:r w:rsidR="00E97E52" w:rsidRPr="00E97E52">
        <w:rPr>
          <w:rFonts w:asciiTheme="majorHAnsi" w:hAnsiTheme="majorHAnsi"/>
        </w:rPr>
        <w:t xml:space="preserve"> 26 </w:t>
      </w:r>
      <w:r w:rsidR="00E97E52" w:rsidRPr="00E97E52">
        <w:rPr>
          <w:rFonts w:asciiTheme="majorHAnsi" w:hAnsiTheme="majorHAnsi" w:cs="Times New Roman"/>
        </w:rPr>
        <w:t>декабря</w:t>
      </w:r>
      <w:r w:rsidR="00E97E52" w:rsidRPr="00E97E52">
        <w:rPr>
          <w:rFonts w:asciiTheme="majorHAnsi" w:hAnsiTheme="majorHAnsi"/>
        </w:rPr>
        <w:t xml:space="preserve"> 2008</w:t>
      </w:r>
      <w:r w:rsidR="00E97E52" w:rsidRPr="00E97E52">
        <w:rPr>
          <w:rFonts w:asciiTheme="majorHAnsi" w:hAnsiTheme="majorHAnsi" w:cs="Times New Roman"/>
        </w:rPr>
        <w:t>г</w:t>
      </w:r>
      <w:r w:rsidR="00E97E52" w:rsidRPr="00E97E52">
        <w:rPr>
          <w:rFonts w:asciiTheme="majorHAnsi" w:hAnsiTheme="majorHAnsi"/>
        </w:rPr>
        <w:t xml:space="preserve">. </w:t>
      </w:r>
      <w:r w:rsidR="00E97E52" w:rsidRPr="00E97E52">
        <w:rPr>
          <w:rFonts w:asciiTheme="majorHAnsi" w:hAnsiTheme="majorHAnsi" w:cs="Times New Roman"/>
        </w:rPr>
        <w:t>№</w:t>
      </w:r>
      <w:r w:rsidR="00E97E52" w:rsidRPr="00E97E52">
        <w:rPr>
          <w:rFonts w:asciiTheme="majorHAnsi" w:hAnsiTheme="majorHAnsi"/>
        </w:rPr>
        <w:t xml:space="preserve"> 294-</w:t>
      </w:r>
      <w:r w:rsidR="00E97E52" w:rsidRPr="00E97E52">
        <w:rPr>
          <w:rFonts w:asciiTheme="majorHAnsi" w:hAnsiTheme="majorHAnsi" w:cs="Times New Roman"/>
        </w:rPr>
        <w:t>ФЗ</w:t>
      </w:r>
      <w:r w:rsidR="00E97E52" w:rsidRPr="00E97E52">
        <w:rPr>
          <w:rFonts w:asciiTheme="majorHAnsi" w:hAnsiTheme="majorHAnsi"/>
        </w:rPr>
        <w:t xml:space="preserve"> </w:t>
      </w:r>
      <w:r w:rsidR="00E97E52">
        <w:rPr>
          <w:rFonts w:asciiTheme="majorHAnsi" w:hAnsiTheme="majorHAnsi"/>
        </w:rPr>
        <w:t>«</w:t>
      </w:r>
      <w:r w:rsidR="00E97E52" w:rsidRPr="00E97E52">
        <w:rPr>
          <w:rFonts w:asciiTheme="majorHAnsi" w:hAnsiTheme="majorHAnsi" w:cs="Times New Roman"/>
        </w:rPr>
        <w:t>О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защите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прав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юридических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лиц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и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индивидуальных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предпринимателей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при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осуществлении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государственного</w:t>
      </w:r>
      <w:r w:rsidR="00E97E52" w:rsidRPr="00E97E52">
        <w:rPr>
          <w:rFonts w:asciiTheme="majorHAnsi" w:hAnsiTheme="majorHAnsi"/>
        </w:rPr>
        <w:t xml:space="preserve"> </w:t>
      </w:r>
      <w:r w:rsidR="00E97E52" w:rsidRPr="00E97E52">
        <w:rPr>
          <w:rFonts w:asciiTheme="majorHAnsi" w:hAnsiTheme="majorHAnsi" w:cs="Times New Roman"/>
        </w:rPr>
        <w:t>контроля</w:t>
      </w:r>
      <w:r w:rsidR="00E97E52" w:rsidRPr="00E97E52">
        <w:rPr>
          <w:rFonts w:asciiTheme="majorHAnsi" w:hAnsiTheme="majorHAnsi"/>
        </w:rPr>
        <w:t xml:space="preserve"> (</w:t>
      </w:r>
      <w:r w:rsidR="00E97E52" w:rsidRPr="00E97E52">
        <w:rPr>
          <w:rFonts w:asciiTheme="majorHAnsi" w:hAnsiTheme="majorHAnsi" w:cs="Times New Roman"/>
        </w:rPr>
        <w:t>надзора</w:t>
      </w:r>
      <w:r w:rsidR="00E97E52" w:rsidRPr="00E97E52">
        <w:rPr>
          <w:rFonts w:asciiTheme="majorHAnsi" w:hAnsiTheme="majorHAnsi"/>
        </w:rPr>
        <w:t xml:space="preserve">) </w:t>
      </w:r>
      <w:r w:rsidR="00E97E52" w:rsidRPr="00B32DCE">
        <w:rPr>
          <w:rFonts w:asciiTheme="majorHAnsi" w:hAnsiTheme="majorHAnsi" w:cs="Times New Roman"/>
        </w:rPr>
        <w:t>и</w:t>
      </w:r>
      <w:r w:rsidR="00E97E52" w:rsidRPr="00B32DCE">
        <w:rPr>
          <w:rFonts w:asciiTheme="majorHAnsi" w:hAnsiTheme="majorHAnsi"/>
        </w:rPr>
        <w:t xml:space="preserve"> </w:t>
      </w:r>
      <w:r w:rsidR="00E97E52" w:rsidRPr="00B32DCE">
        <w:rPr>
          <w:rFonts w:asciiTheme="majorHAnsi" w:hAnsiTheme="majorHAnsi" w:cs="Times New Roman"/>
        </w:rPr>
        <w:t>муниципального</w:t>
      </w:r>
      <w:r w:rsidR="00E97E52" w:rsidRPr="00B32DCE">
        <w:rPr>
          <w:rFonts w:asciiTheme="majorHAnsi" w:hAnsiTheme="majorHAnsi"/>
        </w:rPr>
        <w:t xml:space="preserve"> </w:t>
      </w:r>
      <w:r w:rsidR="00E97E52" w:rsidRPr="00B32DCE">
        <w:rPr>
          <w:rFonts w:asciiTheme="majorHAnsi" w:hAnsiTheme="majorHAnsi" w:cs="Times New Roman"/>
        </w:rPr>
        <w:t>контроля</w:t>
      </w:r>
      <w:r w:rsidR="00E97E52" w:rsidRPr="00B32DCE">
        <w:rPr>
          <w:rFonts w:asciiTheme="majorHAnsi" w:hAnsiTheme="majorHAnsi"/>
        </w:rPr>
        <w:t>»</w:t>
      </w:r>
      <w:r w:rsidR="00087F33" w:rsidRPr="00B32DCE">
        <w:rPr>
          <w:rFonts w:asciiTheme="majorHAnsi" w:hAnsiTheme="majorHAnsi"/>
        </w:rPr>
        <w:t>;</w:t>
      </w:r>
      <w:proofErr w:type="gramEnd"/>
      <w:r w:rsidR="00087F33" w:rsidRPr="00B32DCE">
        <w:rPr>
          <w:rFonts w:asciiTheme="majorHAnsi" w:hAnsiTheme="majorHAnsi"/>
        </w:rPr>
        <w:t xml:space="preserve"> </w:t>
      </w:r>
      <w:r w:rsidR="00F727D4" w:rsidRPr="00B32DCE">
        <w:rPr>
          <w:rFonts w:asciiTheme="majorHAnsi" w:hAnsiTheme="majorHAnsi"/>
        </w:rPr>
        <w:t>правовые</w:t>
      </w:r>
      <w:r w:rsidR="00087F33" w:rsidRPr="00B32DCE">
        <w:rPr>
          <w:rFonts w:asciiTheme="majorHAnsi" w:hAnsiTheme="majorHAnsi"/>
        </w:rPr>
        <w:t xml:space="preserve"> акты Банка России и др.</w:t>
      </w:r>
    </w:p>
  </w:footnote>
  <w:footnote w:id="3">
    <w:p w:rsidR="00782AFD" w:rsidRPr="00B32DCE" w:rsidRDefault="00782AFD" w:rsidP="00B32DCE">
      <w:pPr>
        <w:pStyle w:val="ac"/>
        <w:jc w:val="both"/>
        <w:rPr>
          <w:rFonts w:asciiTheme="majorHAnsi" w:hAnsiTheme="majorHAnsi"/>
        </w:rPr>
      </w:pPr>
      <w:r w:rsidRPr="00B32DCE">
        <w:rPr>
          <w:rStyle w:val="ae"/>
          <w:rFonts w:asciiTheme="majorHAnsi" w:hAnsiTheme="majorHAnsi"/>
        </w:rPr>
        <w:footnoteRef/>
      </w:r>
      <w:r w:rsidRPr="00B32DCE">
        <w:rPr>
          <w:rFonts w:asciiTheme="majorHAnsi" w:hAnsiTheme="majorHAnsi"/>
        </w:rPr>
        <w:t xml:space="preserve"> </w:t>
      </w:r>
      <w:r w:rsidR="00B32DCE" w:rsidRPr="00B32DCE">
        <w:rPr>
          <w:rFonts w:asciiTheme="majorHAnsi" w:hAnsiTheme="majorHAnsi"/>
        </w:rPr>
        <w:t>См.: Основные направления развития финансового рынка Российской Федерации на период 2016-2018 годов. Банк России, май 2016.</w:t>
      </w:r>
    </w:p>
  </w:footnote>
  <w:footnote w:id="4">
    <w:p w:rsidR="003F581E" w:rsidRPr="003F581E" w:rsidRDefault="003F581E" w:rsidP="003F581E">
      <w:pPr>
        <w:pStyle w:val="ac"/>
        <w:jc w:val="both"/>
        <w:rPr>
          <w:rFonts w:asciiTheme="majorHAnsi" w:hAnsiTheme="majorHAnsi"/>
        </w:rPr>
      </w:pPr>
      <w:r w:rsidRPr="003F581E">
        <w:rPr>
          <w:rStyle w:val="ae"/>
          <w:rFonts w:asciiTheme="majorHAnsi" w:hAnsiTheme="majorHAnsi"/>
        </w:rPr>
        <w:footnoteRef/>
      </w:r>
      <w:r w:rsidRPr="003F581E">
        <w:rPr>
          <w:rFonts w:asciiTheme="majorHAnsi" w:hAnsiTheme="majorHAnsi"/>
        </w:rPr>
        <w:t xml:space="preserve"> </w:t>
      </w:r>
      <w:r w:rsidR="00EB3F9B">
        <w:rPr>
          <w:rFonts w:asciiTheme="majorHAnsi" w:hAnsiTheme="majorHAnsi"/>
        </w:rPr>
        <w:t>В Концепции учтено</w:t>
      </w:r>
      <w:r w:rsidRPr="003F581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понимани</w:t>
      </w:r>
      <w:r w:rsidR="00EB3F9B">
        <w:rPr>
          <w:rFonts w:asciiTheme="majorHAnsi" w:hAnsiTheme="majorHAnsi"/>
        </w:rPr>
        <w:t>е</w:t>
      </w:r>
      <w:r>
        <w:rPr>
          <w:rFonts w:asciiTheme="majorHAnsi" w:hAnsiTheme="majorHAnsi"/>
        </w:rPr>
        <w:t xml:space="preserve"> </w:t>
      </w:r>
      <w:r w:rsidR="00EB3F9B" w:rsidRPr="003F581E">
        <w:rPr>
          <w:rFonts w:asciiTheme="majorHAnsi" w:hAnsiTheme="majorHAnsi"/>
        </w:rPr>
        <w:t>пропорционального дифференцированного регулирования в отношении участников финансового рынка</w:t>
      </w:r>
      <w:r w:rsidR="00EB3F9B">
        <w:rPr>
          <w:rFonts w:asciiTheme="majorHAnsi" w:hAnsiTheme="majorHAnsi"/>
        </w:rPr>
        <w:t>,</w:t>
      </w:r>
      <w:r w:rsidR="00EB3F9B" w:rsidRPr="003F581E">
        <w:rPr>
          <w:rFonts w:asciiTheme="majorHAnsi" w:hAnsiTheme="majorHAnsi"/>
        </w:rPr>
        <w:t xml:space="preserve"> </w:t>
      </w:r>
      <w:r w:rsidRPr="003F581E">
        <w:rPr>
          <w:rFonts w:asciiTheme="majorHAnsi" w:hAnsiTheme="majorHAnsi"/>
        </w:rPr>
        <w:t>реализ</w:t>
      </w:r>
      <w:r>
        <w:rPr>
          <w:rFonts w:asciiTheme="majorHAnsi" w:hAnsiTheme="majorHAnsi"/>
        </w:rPr>
        <w:t>уемого</w:t>
      </w:r>
      <w:r w:rsidRPr="003F581E">
        <w:rPr>
          <w:rFonts w:asciiTheme="majorHAnsi" w:hAnsiTheme="majorHAnsi"/>
        </w:rPr>
        <w:t xml:space="preserve"> Банком России</w:t>
      </w:r>
      <w:r>
        <w:rPr>
          <w:rFonts w:asciiTheme="majorHAnsi" w:hAnsiTheme="majorHAnsi"/>
        </w:rPr>
        <w:t xml:space="preserve">. См. об этом: </w:t>
      </w:r>
      <w:r w:rsidRPr="00B32DCE">
        <w:rPr>
          <w:rFonts w:asciiTheme="majorHAnsi" w:hAnsiTheme="majorHAnsi"/>
        </w:rPr>
        <w:t>Основные направления развития финансового рынка Российской Федерации на период 2016-2018 годов. Банк России, май 2016.</w:t>
      </w:r>
      <w:r w:rsidRPr="003F581E">
        <w:rPr>
          <w:rFonts w:asciiTheme="majorHAnsi" w:hAnsiTheme="maj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2DA1"/>
    <w:multiLevelType w:val="hybridMultilevel"/>
    <w:tmpl w:val="6C1CC99A"/>
    <w:lvl w:ilvl="0" w:tplc="5E5C4B10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5F1A18"/>
    <w:multiLevelType w:val="hybridMultilevel"/>
    <w:tmpl w:val="96ACE528"/>
    <w:lvl w:ilvl="0" w:tplc="5E5C4B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06FA2"/>
    <w:multiLevelType w:val="hybridMultilevel"/>
    <w:tmpl w:val="C3E00498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9FD3E56"/>
    <w:multiLevelType w:val="hybridMultilevel"/>
    <w:tmpl w:val="F52AE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621F"/>
    <w:multiLevelType w:val="hybridMultilevel"/>
    <w:tmpl w:val="DE96A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269E7"/>
    <w:multiLevelType w:val="hybridMultilevel"/>
    <w:tmpl w:val="369C8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96557"/>
    <w:multiLevelType w:val="hybridMultilevel"/>
    <w:tmpl w:val="3A4AA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A0A6B"/>
    <w:multiLevelType w:val="hybridMultilevel"/>
    <w:tmpl w:val="AC62DFDC"/>
    <w:lvl w:ilvl="0" w:tplc="5E5C4B10">
      <w:start w:val="1"/>
      <w:numFmt w:val="bullet"/>
      <w:lvlText w:val="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ACD1A1E"/>
    <w:multiLevelType w:val="hybridMultilevel"/>
    <w:tmpl w:val="30DCB1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52C9B"/>
    <w:multiLevelType w:val="hybridMultilevel"/>
    <w:tmpl w:val="536EFDA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D198D"/>
    <w:multiLevelType w:val="hybridMultilevel"/>
    <w:tmpl w:val="C590B5E2"/>
    <w:lvl w:ilvl="0" w:tplc="5E5C4B10">
      <w:start w:val="1"/>
      <w:numFmt w:val="bullet"/>
      <w:lvlText w:val="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B690736"/>
    <w:multiLevelType w:val="hybridMultilevel"/>
    <w:tmpl w:val="E3E2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960C9"/>
    <w:multiLevelType w:val="hybridMultilevel"/>
    <w:tmpl w:val="9758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30B5B"/>
    <w:multiLevelType w:val="hybridMultilevel"/>
    <w:tmpl w:val="885003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83A24F2"/>
    <w:multiLevelType w:val="hybridMultilevel"/>
    <w:tmpl w:val="315AD7EE"/>
    <w:lvl w:ilvl="0" w:tplc="5E5C4B10">
      <w:start w:val="1"/>
      <w:numFmt w:val="bullet"/>
      <w:lvlText w:val="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13"/>
  </w:num>
  <w:num w:numId="10">
    <w:abstractNumId w:val="10"/>
  </w:num>
  <w:num w:numId="11">
    <w:abstractNumId w:val="14"/>
  </w:num>
  <w:num w:numId="12">
    <w:abstractNumId w:val="8"/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E6"/>
    <w:rsid w:val="00005803"/>
    <w:rsid w:val="000226D9"/>
    <w:rsid w:val="0002307C"/>
    <w:rsid w:val="00023572"/>
    <w:rsid w:val="00023719"/>
    <w:rsid w:val="00023EF1"/>
    <w:rsid w:val="000278DA"/>
    <w:rsid w:val="00036188"/>
    <w:rsid w:val="0004349B"/>
    <w:rsid w:val="00063C99"/>
    <w:rsid w:val="00071FE6"/>
    <w:rsid w:val="000804BE"/>
    <w:rsid w:val="00086D5A"/>
    <w:rsid w:val="00087F33"/>
    <w:rsid w:val="00094F64"/>
    <w:rsid w:val="000A1902"/>
    <w:rsid w:val="000A707A"/>
    <w:rsid w:val="000B006F"/>
    <w:rsid w:val="000B18B2"/>
    <w:rsid w:val="000C5C5C"/>
    <w:rsid w:val="000E4366"/>
    <w:rsid w:val="000F3559"/>
    <w:rsid w:val="00100DDB"/>
    <w:rsid w:val="00125EA8"/>
    <w:rsid w:val="0012728A"/>
    <w:rsid w:val="00133A5B"/>
    <w:rsid w:val="0013608D"/>
    <w:rsid w:val="001433D6"/>
    <w:rsid w:val="0014485B"/>
    <w:rsid w:val="00152929"/>
    <w:rsid w:val="001538CC"/>
    <w:rsid w:val="001551D5"/>
    <w:rsid w:val="00171A1D"/>
    <w:rsid w:val="00183433"/>
    <w:rsid w:val="0018392B"/>
    <w:rsid w:val="001A5BCD"/>
    <w:rsid w:val="001B2647"/>
    <w:rsid w:val="001C5BB6"/>
    <w:rsid w:val="001F144F"/>
    <w:rsid w:val="001F3823"/>
    <w:rsid w:val="00213E6C"/>
    <w:rsid w:val="00214681"/>
    <w:rsid w:val="002151B8"/>
    <w:rsid w:val="002259FD"/>
    <w:rsid w:val="00231BA6"/>
    <w:rsid w:val="00264368"/>
    <w:rsid w:val="002722EF"/>
    <w:rsid w:val="002D5D12"/>
    <w:rsid w:val="002F4718"/>
    <w:rsid w:val="00307285"/>
    <w:rsid w:val="00312254"/>
    <w:rsid w:val="0031274C"/>
    <w:rsid w:val="00353CDD"/>
    <w:rsid w:val="003615DE"/>
    <w:rsid w:val="003724E9"/>
    <w:rsid w:val="00392EE6"/>
    <w:rsid w:val="003A32C3"/>
    <w:rsid w:val="003B6F8F"/>
    <w:rsid w:val="003D0576"/>
    <w:rsid w:val="003D422A"/>
    <w:rsid w:val="003E00B6"/>
    <w:rsid w:val="003F2A1F"/>
    <w:rsid w:val="003F581E"/>
    <w:rsid w:val="003F61C3"/>
    <w:rsid w:val="00400F36"/>
    <w:rsid w:val="00406030"/>
    <w:rsid w:val="004142E6"/>
    <w:rsid w:val="0042328B"/>
    <w:rsid w:val="00444280"/>
    <w:rsid w:val="004649CB"/>
    <w:rsid w:val="00470E62"/>
    <w:rsid w:val="004737DC"/>
    <w:rsid w:val="00492EEC"/>
    <w:rsid w:val="004A0D2D"/>
    <w:rsid w:val="004A4AFD"/>
    <w:rsid w:val="004A68BE"/>
    <w:rsid w:val="004C79F4"/>
    <w:rsid w:val="004F3E2C"/>
    <w:rsid w:val="0050535C"/>
    <w:rsid w:val="00506C5B"/>
    <w:rsid w:val="00507EFE"/>
    <w:rsid w:val="00523E9D"/>
    <w:rsid w:val="00524673"/>
    <w:rsid w:val="00524B81"/>
    <w:rsid w:val="005334BD"/>
    <w:rsid w:val="00535FE3"/>
    <w:rsid w:val="00537CBF"/>
    <w:rsid w:val="00556C96"/>
    <w:rsid w:val="00562BBC"/>
    <w:rsid w:val="0056561E"/>
    <w:rsid w:val="00590CEB"/>
    <w:rsid w:val="00594BB7"/>
    <w:rsid w:val="005A68C5"/>
    <w:rsid w:val="005B53AB"/>
    <w:rsid w:val="005D3BFA"/>
    <w:rsid w:val="005E07D0"/>
    <w:rsid w:val="00600230"/>
    <w:rsid w:val="0060185F"/>
    <w:rsid w:val="00612D47"/>
    <w:rsid w:val="006228B8"/>
    <w:rsid w:val="00623423"/>
    <w:rsid w:val="00644F2F"/>
    <w:rsid w:val="00645829"/>
    <w:rsid w:val="006558BE"/>
    <w:rsid w:val="006638DF"/>
    <w:rsid w:val="006671E4"/>
    <w:rsid w:val="00674E52"/>
    <w:rsid w:val="00687979"/>
    <w:rsid w:val="006A7B79"/>
    <w:rsid w:val="006B517A"/>
    <w:rsid w:val="006C0C9F"/>
    <w:rsid w:val="006C7D83"/>
    <w:rsid w:val="006E2324"/>
    <w:rsid w:val="00741824"/>
    <w:rsid w:val="00746102"/>
    <w:rsid w:val="00756263"/>
    <w:rsid w:val="00757940"/>
    <w:rsid w:val="007629C0"/>
    <w:rsid w:val="00766608"/>
    <w:rsid w:val="00777402"/>
    <w:rsid w:val="00777CD8"/>
    <w:rsid w:val="00781599"/>
    <w:rsid w:val="00782AFD"/>
    <w:rsid w:val="00783C13"/>
    <w:rsid w:val="0079327F"/>
    <w:rsid w:val="007D0F0E"/>
    <w:rsid w:val="007D5236"/>
    <w:rsid w:val="007E6B2D"/>
    <w:rsid w:val="00805A4C"/>
    <w:rsid w:val="0080668E"/>
    <w:rsid w:val="00841146"/>
    <w:rsid w:val="00853DAB"/>
    <w:rsid w:val="00857C86"/>
    <w:rsid w:val="00867F35"/>
    <w:rsid w:val="00870FBD"/>
    <w:rsid w:val="00877EAA"/>
    <w:rsid w:val="00882849"/>
    <w:rsid w:val="00891573"/>
    <w:rsid w:val="00897006"/>
    <w:rsid w:val="008C735A"/>
    <w:rsid w:val="008E54D5"/>
    <w:rsid w:val="00912498"/>
    <w:rsid w:val="009173D2"/>
    <w:rsid w:val="00920A78"/>
    <w:rsid w:val="00922487"/>
    <w:rsid w:val="00922984"/>
    <w:rsid w:val="009234F2"/>
    <w:rsid w:val="00933AC5"/>
    <w:rsid w:val="009340B3"/>
    <w:rsid w:val="009402B8"/>
    <w:rsid w:val="00946315"/>
    <w:rsid w:val="00947627"/>
    <w:rsid w:val="00953597"/>
    <w:rsid w:val="009621C6"/>
    <w:rsid w:val="00970D49"/>
    <w:rsid w:val="00980DEF"/>
    <w:rsid w:val="0098146B"/>
    <w:rsid w:val="00987183"/>
    <w:rsid w:val="00991377"/>
    <w:rsid w:val="00996ACA"/>
    <w:rsid w:val="00997346"/>
    <w:rsid w:val="009A2952"/>
    <w:rsid w:val="009A4C1C"/>
    <w:rsid w:val="009C2513"/>
    <w:rsid w:val="009E327B"/>
    <w:rsid w:val="009F3A9B"/>
    <w:rsid w:val="00A03D4E"/>
    <w:rsid w:val="00A27BAB"/>
    <w:rsid w:val="00A45056"/>
    <w:rsid w:val="00A60BA0"/>
    <w:rsid w:val="00A668CA"/>
    <w:rsid w:val="00A74F1C"/>
    <w:rsid w:val="00A76AD0"/>
    <w:rsid w:val="00A860BF"/>
    <w:rsid w:val="00AA4C2B"/>
    <w:rsid w:val="00AB3982"/>
    <w:rsid w:val="00AC052F"/>
    <w:rsid w:val="00AE2FAD"/>
    <w:rsid w:val="00B03355"/>
    <w:rsid w:val="00B03C46"/>
    <w:rsid w:val="00B0546E"/>
    <w:rsid w:val="00B21EFA"/>
    <w:rsid w:val="00B32DCE"/>
    <w:rsid w:val="00B634EB"/>
    <w:rsid w:val="00B76898"/>
    <w:rsid w:val="00B80666"/>
    <w:rsid w:val="00B85FD7"/>
    <w:rsid w:val="00BC70EF"/>
    <w:rsid w:val="00BD11B3"/>
    <w:rsid w:val="00BD5A91"/>
    <w:rsid w:val="00BE29DB"/>
    <w:rsid w:val="00C13C3F"/>
    <w:rsid w:val="00C15714"/>
    <w:rsid w:val="00C36C12"/>
    <w:rsid w:val="00C42046"/>
    <w:rsid w:val="00C43510"/>
    <w:rsid w:val="00C740F7"/>
    <w:rsid w:val="00C778F5"/>
    <w:rsid w:val="00CC7485"/>
    <w:rsid w:val="00CD0002"/>
    <w:rsid w:val="00CD28C0"/>
    <w:rsid w:val="00CE2B83"/>
    <w:rsid w:val="00D113D8"/>
    <w:rsid w:val="00D13F22"/>
    <w:rsid w:val="00D32D69"/>
    <w:rsid w:val="00D43141"/>
    <w:rsid w:val="00D52DF8"/>
    <w:rsid w:val="00D55D16"/>
    <w:rsid w:val="00D626E7"/>
    <w:rsid w:val="00D70F04"/>
    <w:rsid w:val="00D74601"/>
    <w:rsid w:val="00D7623E"/>
    <w:rsid w:val="00D77775"/>
    <w:rsid w:val="00D950D9"/>
    <w:rsid w:val="00DA29C1"/>
    <w:rsid w:val="00DA40DA"/>
    <w:rsid w:val="00DB541E"/>
    <w:rsid w:val="00DF084D"/>
    <w:rsid w:val="00DF7DD7"/>
    <w:rsid w:val="00E10BA0"/>
    <w:rsid w:val="00E20E47"/>
    <w:rsid w:val="00E2723E"/>
    <w:rsid w:val="00E33786"/>
    <w:rsid w:val="00E356B3"/>
    <w:rsid w:val="00E532A6"/>
    <w:rsid w:val="00E57AE4"/>
    <w:rsid w:val="00E57EF3"/>
    <w:rsid w:val="00E61CD6"/>
    <w:rsid w:val="00E65BEC"/>
    <w:rsid w:val="00E84680"/>
    <w:rsid w:val="00E91F67"/>
    <w:rsid w:val="00E97E52"/>
    <w:rsid w:val="00EA5612"/>
    <w:rsid w:val="00EB3F9B"/>
    <w:rsid w:val="00EB495E"/>
    <w:rsid w:val="00EB7366"/>
    <w:rsid w:val="00EC5DA3"/>
    <w:rsid w:val="00EC6811"/>
    <w:rsid w:val="00EC773E"/>
    <w:rsid w:val="00ED3A8E"/>
    <w:rsid w:val="00EF502C"/>
    <w:rsid w:val="00F01EEA"/>
    <w:rsid w:val="00F1382F"/>
    <w:rsid w:val="00F361C9"/>
    <w:rsid w:val="00F727D4"/>
    <w:rsid w:val="00F81F4E"/>
    <w:rsid w:val="00F85761"/>
    <w:rsid w:val="00F95CA5"/>
    <w:rsid w:val="00FB5D1E"/>
    <w:rsid w:val="00FC46AC"/>
    <w:rsid w:val="00FD232A"/>
    <w:rsid w:val="00FD4A3C"/>
    <w:rsid w:val="00FE4F9C"/>
    <w:rsid w:val="00FF55E6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2E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2E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740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824"/>
  </w:style>
  <w:style w:type="paragraph" w:styleId="a8">
    <w:name w:val="footer"/>
    <w:basedOn w:val="a"/>
    <w:link w:val="a9"/>
    <w:uiPriority w:val="99"/>
    <w:unhideWhenUsed/>
    <w:rsid w:val="0074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824"/>
  </w:style>
  <w:style w:type="paragraph" w:styleId="aa">
    <w:name w:val="Balloon Text"/>
    <w:basedOn w:val="a"/>
    <w:link w:val="ab"/>
    <w:uiPriority w:val="99"/>
    <w:semiHidden/>
    <w:unhideWhenUsed/>
    <w:rsid w:val="007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1824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C4351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351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43510"/>
    <w:rPr>
      <w:vertAlign w:val="superscript"/>
    </w:rPr>
  </w:style>
  <w:style w:type="paragraph" w:customStyle="1" w:styleId="ConsPlusNormal">
    <w:name w:val="ConsPlusNormal"/>
    <w:rsid w:val="009224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sz w:val="20"/>
      <w:szCs w:val="20"/>
    </w:rPr>
  </w:style>
  <w:style w:type="table" w:styleId="af">
    <w:name w:val="Table Grid"/>
    <w:basedOn w:val="a1"/>
    <w:uiPriority w:val="59"/>
    <w:rsid w:val="005D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56C9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56C9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56C9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C9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C9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2E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2E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740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824"/>
  </w:style>
  <w:style w:type="paragraph" w:styleId="a8">
    <w:name w:val="footer"/>
    <w:basedOn w:val="a"/>
    <w:link w:val="a9"/>
    <w:uiPriority w:val="99"/>
    <w:unhideWhenUsed/>
    <w:rsid w:val="0074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824"/>
  </w:style>
  <w:style w:type="paragraph" w:styleId="aa">
    <w:name w:val="Balloon Text"/>
    <w:basedOn w:val="a"/>
    <w:link w:val="ab"/>
    <w:uiPriority w:val="99"/>
    <w:semiHidden/>
    <w:unhideWhenUsed/>
    <w:rsid w:val="007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1824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C4351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351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43510"/>
    <w:rPr>
      <w:vertAlign w:val="superscript"/>
    </w:rPr>
  </w:style>
  <w:style w:type="paragraph" w:customStyle="1" w:styleId="ConsPlusNormal">
    <w:name w:val="ConsPlusNormal"/>
    <w:rsid w:val="009224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sz w:val="20"/>
      <w:szCs w:val="20"/>
    </w:rPr>
  </w:style>
  <w:style w:type="table" w:styleId="af">
    <w:name w:val="Table Grid"/>
    <w:basedOn w:val="a1"/>
    <w:uiPriority w:val="59"/>
    <w:rsid w:val="005D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56C9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56C9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56C9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C9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C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07E33E-E6E3-4ACA-A15F-110F3A2F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осуществления СРО ПАРТАД контрольной деятельности</vt:lpstr>
    </vt:vector>
  </TitlesOfParts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осуществления СРО ПАРТАД контрольной деятельности</dc:title>
  <dc:creator>Windows User</dc:creator>
  <cp:lastModifiedBy>Варвара Артюшенко</cp:lastModifiedBy>
  <cp:revision>3</cp:revision>
  <cp:lastPrinted>2016-07-11T11:51:00Z</cp:lastPrinted>
  <dcterms:created xsi:type="dcterms:W3CDTF">2017-01-23T07:24:00Z</dcterms:created>
  <dcterms:modified xsi:type="dcterms:W3CDTF">2017-01-23T07:27:00Z</dcterms:modified>
</cp:coreProperties>
</file>