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FD931" w14:textId="77777777" w:rsidR="00C23E44" w:rsidRPr="0027438F" w:rsidRDefault="0020741C" w:rsidP="002074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7438F">
        <w:rPr>
          <w:rFonts w:ascii="Times New Roman" w:hAnsi="Times New Roman" w:cs="Times New Roman"/>
          <w:sz w:val="28"/>
          <w:szCs w:val="28"/>
        </w:rPr>
        <w:t>Проект</w:t>
      </w:r>
    </w:p>
    <w:p w14:paraId="5ACC15ED" w14:textId="77777777" w:rsidR="0020741C" w:rsidRPr="0027438F" w:rsidRDefault="0020741C" w:rsidP="00207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71F8DE" w14:textId="77777777" w:rsidR="0020741C" w:rsidRPr="0027438F" w:rsidRDefault="0020741C" w:rsidP="00207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653956" w14:textId="77777777" w:rsidR="0020741C" w:rsidRPr="0027438F" w:rsidRDefault="0020741C" w:rsidP="00207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55662B" w14:textId="77777777" w:rsidR="0020741C" w:rsidRPr="0027438F" w:rsidRDefault="0020741C" w:rsidP="00207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3D55DE" w14:textId="77777777" w:rsidR="0020741C" w:rsidRPr="0027438F" w:rsidRDefault="0020741C" w:rsidP="00207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13DBC0" w14:textId="77777777" w:rsidR="0020741C" w:rsidRPr="0027438F" w:rsidRDefault="0020741C" w:rsidP="00207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E20DC6" w14:textId="77777777" w:rsidR="0020741C" w:rsidRPr="0027438F" w:rsidRDefault="0020741C" w:rsidP="00207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37212C" w14:textId="77777777" w:rsidR="0020741C" w:rsidRPr="0027438F" w:rsidRDefault="0020741C" w:rsidP="00207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007052" w14:textId="77777777" w:rsidR="0020741C" w:rsidRPr="0027438F" w:rsidRDefault="0078394A" w:rsidP="002074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438F">
        <w:rPr>
          <w:rFonts w:ascii="Times New Roman" w:hAnsi="Times New Roman" w:cs="Times New Roman"/>
          <w:b/>
          <w:bCs/>
          <w:sz w:val="28"/>
          <w:szCs w:val="28"/>
        </w:rPr>
        <w:t xml:space="preserve">Б А </w:t>
      </w:r>
      <w:proofErr w:type="gramStart"/>
      <w:r w:rsidRPr="0027438F">
        <w:rPr>
          <w:rFonts w:ascii="Times New Roman" w:hAnsi="Times New Roman" w:cs="Times New Roman"/>
          <w:b/>
          <w:bCs/>
          <w:sz w:val="28"/>
          <w:szCs w:val="28"/>
        </w:rPr>
        <w:t>З</w:t>
      </w:r>
      <w:proofErr w:type="gramEnd"/>
      <w:r w:rsidRPr="0027438F">
        <w:rPr>
          <w:rFonts w:ascii="Times New Roman" w:hAnsi="Times New Roman" w:cs="Times New Roman"/>
          <w:b/>
          <w:bCs/>
          <w:sz w:val="28"/>
          <w:szCs w:val="28"/>
        </w:rPr>
        <w:t xml:space="preserve"> О В Ы Й  </w:t>
      </w:r>
      <w:r w:rsidR="0020741C" w:rsidRPr="0027438F">
        <w:rPr>
          <w:rFonts w:ascii="Times New Roman" w:hAnsi="Times New Roman" w:cs="Times New Roman"/>
          <w:b/>
          <w:bCs/>
          <w:sz w:val="28"/>
          <w:szCs w:val="28"/>
        </w:rPr>
        <w:t>С Т А Н Д А Р Т</w:t>
      </w:r>
    </w:p>
    <w:p w14:paraId="02E1E3BE" w14:textId="77777777" w:rsidR="00503E9B" w:rsidRPr="0027438F" w:rsidRDefault="0020741C" w:rsidP="002158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438F">
        <w:rPr>
          <w:rFonts w:ascii="Times New Roman" w:hAnsi="Times New Roman" w:cs="Times New Roman"/>
          <w:b/>
          <w:bCs/>
          <w:sz w:val="28"/>
          <w:szCs w:val="28"/>
        </w:rPr>
        <w:t>корпоративно</w:t>
      </w:r>
      <w:r w:rsidR="00503E9B" w:rsidRPr="0027438F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27438F">
        <w:rPr>
          <w:rFonts w:ascii="Times New Roman" w:hAnsi="Times New Roman" w:cs="Times New Roman"/>
          <w:b/>
          <w:bCs/>
          <w:sz w:val="28"/>
          <w:szCs w:val="28"/>
        </w:rPr>
        <w:t xml:space="preserve"> управлени</w:t>
      </w:r>
      <w:r w:rsidR="00503E9B" w:rsidRPr="0027438F">
        <w:rPr>
          <w:rFonts w:ascii="Times New Roman" w:hAnsi="Times New Roman" w:cs="Times New Roman"/>
          <w:b/>
          <w:bCs/>
          <w:sz w:val="28"/>
          <w:szCs w:val="28"/>
        </w:rPr>
        <w:t>я брокер</w:t>
      </w:r>
      <w:r w:rsidR="00215894" w:rsidRPr="0027438F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503E9B" w:rsidRPr="0027438F">
        <w:rPr>
          <w:rFonts w:ascii="Times New Roman" w:hAnsi="Times New Roman" w:cs="Times New Roman"/>
          <w:b/>
          <w:bCs/>
          <w:sz w:val="28"/>
          <w:szCs w:val="28"/>
        </w:rPr>
        <w:t>, дилер</w:t>
      </w:r>
      <w:r w:rsidR="00215894" w:rsidRPr="0027438F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503E9B" w:rsidRPr="0027438F">
        <w:rPr>
          <w:rFonts w:ascii="Times New Roman" w:hAnsi="Times New Roman" w:cs="Times New Roman"/>
          <w:b/>
          <w:bCs/>
          <w:sz w:val="28"/>
          <w:szCs w:val="28"/>
        </w:rPr>
        <w:t>, управляющ</w:t>
      </w:r>
      <w:r w:rsidR="00215894" w:rsidRPr="0027438F"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="00503E9B" w:rsidRPr="0027438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2EEA9D5B" w14:textId="77777777" w:rsidR="0020741C" w:rsidRPr="0027438F" w:rsidRDefault="00503E9B" w:rsidP="002074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438F">
        <w:rPr>
          <w:rFonts w:ascii="Times New Roman" w:hAnsi="Times New Roman" w:cs="Times New Roman"/>
          <w:b/>
          <w:bCs/>
          <w:sz w:val="28"/>
          <w:szCs w:val="28"/>
        </w:rPr>
        <w:t>депозита</w:t>
      </w:r>
      <w:r w:rsidR="00215894" w:rsidRPr="0027438F">
        <w:rPr>
          <w:rFonts w:ascii="Times New Roman" w:hAnsi="Times New Roman" w:cs="Times New Roman"/>
          <w:b/>
          <w:bCs/>
          <w:sz w:val="28"/>
          <w:szCs w:val="28"/>
        </w:rPr>
        <w:t>риев</w:t>
      </w:r>
      <w:r w:rsidRPr="0027438F">
        <w:rPr>
          <w:rFonts w:ascii="Times New Roman" w:hAnsi="Times New Roman" w:cs="Times New Roman"/>
          <w:b/>
          <w:bCs/>
          <w:sz w:val="28"/>
          <w:szCs w:val="28"/>
        </w:rPr>
        <w:t>, регистратор</w:t>
      </w:r>
      <w:r w:rsidR="00215894" w:rsidRPr="0027438F">
        <w:rPr>
          <w:rFonts w:ascii="Times New Roman" w:hAnsi="Times New Roman" w:cs="Times New Roman"/>
          <w:b/>
          <w:bCs/>
          <w:sz w:val="28"/>
          <w:szCs w:val="28"/>
        </w:rPr>
        <w:t>ов</w:t>
      </w:r>
    </w:p>
    <w:p w14:paraId="79A381C7" w14:textId="77777777" w:rsidR="0020741C" w:rsidRPr="0027438F" w:rsidRDefault="0020741C" w:rsidP="00207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B69858" w14:textId="77777777" w:rsidR="0020741C" w:rsidRPr="0027438F" w:rsidRDefault="0020741C" w:rsidP="00207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FF34EC" w14:textId="77777777" w:rsidR="0020741C" w:rsidRPr="0027438F" w:rsidRDefault="0020741C" w:rsidP="00207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9E0A1E" w14:textId="77777777" w:rsidR="0020741C" w:rsidRPr="0027438F" w:rsidRDefault="0020741C" w:rsidP="00207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F6E635" w14:textId="77777777" w:rsidR="0020741C" w:rsidRPr="0027438F" w:rsidRDefault="0020741C" w:rsidP="00207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EA59C4" w14:textId="77777777" w:rsidR="0020741C" w:rsidRPr="0027438F" w:rsidRDefault="0020741C" w:rsidP="00207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829E3A" w14:textId="77777777" w:rsidR="0020741C" w:rsidRPr="0027438F" w:rsidRDefault="0020741C" w:rsidP="00207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FCF1BC" w14:textId="77777777" w:rsidR="0020741C" w:rsidRPr="0027438F" w:rsidRDefault="0020741C">
      <w:pPr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br w:type="page"/>
      </w:r>
    </w:p>
    <w:p w14:paraId="2727459D" w14:textId="77777777" w:rsidR="00215894" w:rsidRPr="0027438F" w:rsidRDefault="00B26E84" w:rsidP="001857F8">
      <w:pPr>
        <w:spacing w:before="100" w:line="360" w:lineRule="auto"/>
        <w:ind w:firstLine="708"/>
        <w:jc w:val="both"/>
        <w:rPr>
          <w:rFonts w:ascii="Times New Roman" w:eastAsia="Batang" w:hAnsi="Times New Roman" w:cs="Times New Roman"/>
          <w:sz w:val="28"/>
          <w:szCs w:val="28"/>
        </w:rPr>
      </w:pPr>
      <w:proofErr w:type="gramStart"/>
      <w:r w:rsidRPr="0027438F">
        <w:rPr>
          <w:rFonts w:ascii="Times New Roman" w:hAnsi="Times New Roman" w:cs="Times New Roman"/>
          <w:sz w:val="28"/>
          <w:szCs w:val="28"/>
        </w:rPr>
        <w:lastRenderedPageBreak/>
        <w:t xml:space="preserve">Настоящий </w:t>
      </w:r>
      <w:r w:rsidR="001D6EE6" w:rsidRPr="0027438F">
        <w:rPr>
          <w:rFonts w:ascii="Times New Roman" w:hAnsi="Times New Roman" w:cs="Times New Roman"/>
          <w:sz w:val="28"/>
          <w:szCs w:val="28"/>
        </w:rPr>
        <w:t xml:space="preserve">Базовый стандарт </w:t>
      </w:r>
      <w:r w:rsidRPr="0027438F">
        <w:rPr>
          <w:rFonts w:ascii="Times New Roman" w:hAnsi="Times New Roman" w:cs="Times New Roman"/>
          <w:sz w:val="28"/>
          <w:szCs w:val="28"/>
        </w:rPr>
        <w:t xml:space="preserve"> корпоративного управления </w:t>
      </w:r>
      <w:r w:rsidR="001857F8" w:rsidRPr="0027438F">
        <w:rPr>
          <w:rFonts w:ascii="Times New Roman" w:hAnsi="Times New Roman" w:cs="Times New Roman"/>
          <w:sz w:val="28"/>
          <w:szCs w:val="28"/>
        </w:rPr>
        <w:t>брокеров, дилеров, управляющих, депозитариев, регистраторов</w:t>
      </w:r>
      <w:r w:rsidR="00215894" w:rsidRPr="0027438F">
        <w:rPr>
          <w:rFonts w:ascii="Times New Roman" w:eastAsia="Batang" w:hAnsi="Times New Roman" w:cs="Times New Roman"/>
          <w:sz w:val="28"/>
          <w:szCs w:val="28"/>
        </w:rPr>
        <w:t xml:space="preserve"> (далее – Базовый стандарт) разработан на основании части 2 статьи 5 Федерального закона от 13 июля 2015 года № 223-ФЗ «О саморегулируемых организациях в сфере финансового рынка» в соответствии с требованиями Указания Банка Росси</w:t>
      </w:r>
      <w:r w:rsidR="003124FE" w:rsidRPr="0027438F">
        <w:rPr>
          <w:rFonts w:ascii="Times New Roman" w:eastAsia="Batang" w:hAnsi="Times New Roman" w:cs="Times New Roman"/>
          <w:sz w:val="28"/>
          <w:szCs w:val="28"/>
        </w:rPr>
        <w:t xml:space="preserve">и от 30 мая 2016 года № 4026-У </w:t>
      </w:r>
      <w:r w:rsidR="00215894" w:rsidRPr="0027438F">
        <w:rPr>
          <w:rFonts w:ascii="Times New Roman" w:eastAsia="Batang" w:hAnsi="Times New Roman" w:cs="Times New Roman"/>
          <w:sz w:val="28"/>
          <w:szCs w:val="28"/>
        </w:rPr>
        <w:t>«О перечне обязательных для разработки саморегулируемыми организациями в сфере финансового рынка, объединяющими</w:t>
      </w:r>
      <w:proofErr w:type="gramEnd"/>
      <w:r w:rsidR="00215894" w:rsidRPr="0027438F">
        <w:rPr>
          <w:rFonts w:ascii="Times New Roman" w:eastAsia="Batang" w:hAnsi="Times New Roman" w:cs="Times New Roman"/>
          <w:sz w:val="28"/>
          <w:szCs w:val="28"/>
        </w:rPr>
        <w:t xml:space="preserve"> брокеров, дилеров, управляющих, депозитариев, регистраторов, базовых стандартов и требованиях к их содержанию, а также перечне операций (содержании видов деятельности) на финансовом рынке, подлежащих стандартизации в зависимости от вида деятельности финансовых организаций».</w:t>
      </w:r>
    </w:p>
    <w:p w14:paraId="134BFCFC" w14:textId="77777777" w:rsidR="00215894" w:rsidRPr="0027438F" w:rsidRDefault="00215894" w:rsidP="001D6EE6">
      <w:pPr>
        <w:spacing w:after="0" w:line="240" w:lineRule="auto"/>
        <w:ind w:left="1365"/>
        <w:rPr>
          <w:rFonts w:ascii="Times New Roman" w:hAnsi="Times New Roman" w:cs="Times New Roman"/>
          <w:b/>
          <w:bCs/>
          <w:sz w:val="28"/>
          <w:szCs w:val="28"/>
        </w:rPr>
      </w:pPr>
    </w:p>
    <w:p w14:paraId="6534F8AE" w14:textId="77777777" w:rsidR="00215894" w:rsidRPr="0027438F" w:rsidRDefault="00A475C0" w:rsidP="005F2DD5">
      <w:pPr>
        <w:spacing w:after="0" w:line="240" w:lineRule="auto"/>
        <w:ind w:left="136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438F">
        <w:rPr>
          <w:rFonts w:ascii="Times New Roman" w:hAnsi="Times New Roman" w:cs="Times New Roman"/>
          <w:b/>
          <w:bCs/>
          <w:sz w:val="28"/>
          <w:szCs w:val="28"/>
        </w:rPr>
        <w:t>Глава 1</w:t>
      </w:r>
      <w:r w:rsidR="00215894" w:rsidRPr="0027438F">
        <w:rPr>
          <w:rFonts w:ascii="Times New Roman" w:hAnsi="Times New Roman" w:cs="Times New Roman"/>
          <w:b/>
          <w:bCs/>
          <w:sz w:val="28"/>
          <w:szCs w:val="28"/>
        </w:rPr>
        <w:t>. Общие положения</w:t>
      </w:r>
    </w:p>
    <w:p w14:paraId="3C3520B3" w14:textId="77777777" w:rsidR="00215894" w:rsidRPr="0027438F" w:rsidRDefault="00215894" w:rsidP="001D6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3445AC" w14:textId="77777777" w:rsidR="001D6EE6" w:rsidRPr="0027438F" w:rsidRDefault="001D6EE6" w:rsidP="00C05EA7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 xml:space="preserve"> </w:t>
      </w:r>
      <w:r w:rsidR="00215894" w:rsidRPr="0027438F">
        <w:rPr>
          <w:rFonts w:ascii="Times New Roman" w:eastAsia="Batang" w:hAnsi="Times New Roman" w:cs="Times New Roman"/>
          <w:sz w:val="28"/>
          <w:szCs w:val="28"/>
        </w:rPr>
        <w:t>Базовый с</w:t>
      </w:r>
      <w:r w:rsidR="00363A82" w:rsidRPr="0027438F">
        <w:rPr>
          <w:rFonts w:ascii="Times New Roman" w:eastAsia="Batang" w:hAnsi="Times New Roman" w:cs="Times New Roman"/>
          <w:sz w:val="28"/>
          <w:szCs w:val="28"/>
        </w:rPr>
        <w:t>тандарт</w:t>
      </w:r>
      <w:r w:rsidR="00215894" w:rsidRPr="0027438F">
        <w:rPr>
          <w:rFonts w:ascii="Times New Roman" w:eastAsia="Batang" w:hAnsi="Times New Roman" w:cs="Times New Roman"/>
          <w:sz w:val="28"/>
          <w:szCs w:val="28"/>
        </w:rPr>
        <w:t xml:space="preserve"> определяет</w:t>
      </w:r>
      <w:r w:rsidR="00C05EA7" w:rsidRPr="0027438F">
        <w:rPr>
          <w:rFonts w:ascii="Times New Roman" w:eastAsia="Batang" w:hAnsi="Times New Roman" w:cs="Times New Roman"/>
          <w:sz w:val="28"/>
          <w:szCs w:val="28"/>
        </w:rPr>
        <w:t xml:space="preserve"> следующие</w:t>
      </w:r>
      <w:r w:rsidR="00215894" w:rsidRPr="0027438F">
        <w:rPr>
          <w:rFonts w:ascii="Times New Roman" w:eastAsia="Batang" w:hAnsi="Times New Roman" w:cs="Times New Roman"/>
          <w:sz w:val="28"/>
          <w:szCs w:val="28"/>
        </w:rPr>
        <w:t xml:space="preserve"> принципы корпоративного управления</w:t>
      </w:r>
      <w:r w:rsidR="003B72C5" w:rsidRPr="0027438F">
        <w:rPr>
          <w:rFonts w:ascii="Times New Roman" w:hAnsi="Times New Roman" w:cs="Times New Roman"/>
          <w:sz w:val="28"/>
          <w:szCs w:val="28"/>
        </w:rPr>
        <w:t xml:space="preserve"> </w:t>
      </w:r>
      <w:r w:rsidR="003B72C5" w:rsidRPr="0027438F">
        <w:rPr>
          <w:rFonts w:ascii="Times New Roman" w:eastAsia="Batang" w:hAnsi="Times New Roman" w:cs="Times New Roman"/>
          <w:sz w:val="28"/>
          <w:szCs w:val="28"/>
        </w:rPr>
        <w:t>брокеров, дилеров, управляющих, депозитариев, регистраторов</w:t>
      </w:r>
      <w:r w:rsidR="00215894" w:rsidRPr="0027438F">
        <w:rPr>
          <w:rFonts w:ascii="Times New Roman" w:eastAsia="Batang" w:hAnsi="Times New Roman" w:cs="Times New Roman"/>
          <w:sz w:val="28"/>
          <w:szCs w:val="28"/>
        </w:rPr>
        <w:t xml:space="preserve"> и механизмы их реализации:</w:t>
      </w:r>
      <w:r w:rsidR="00D3474E" w:rsidRPr="0027438F">
        <w:rPr>
          <w:rFonts w:ascii="Times New Roman" w:eastAsia="Batang" w:hAnsi="Times New Roman" w:cs="Times New Roman"/>
          <w:sz w:val="28"/>
          <w:szCs w:val="28"/>
        </w:rPr>
        <w:t xml:space="preserve"> </w:t>
      </w:r>
    </w:p>
    <w:p w14:paraId="3961BEBC" w14:textId="77777777" w:rsidR="00215894" w:rsidRPr="0027438F" w:rsidRDefault="00215894" w:rsidP="00D5241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27438F">
        <w:rPr>
          <w:rFonts w:ascii="Times New Roman" w:eastAsia="Batang" w:hAnsi="Times New Roman" w:cs="Times New Roman"/>
          <w:sz w:val="28"/>
          <w:szCs w:val="28"/>
        </w:rPr>
        <w:t xml:space="preserve"> обеспечение равного и справедливого отношения ко всем акционерам (участникам) при реализации ими права на участие в управлении финансовой организацией;</w:t>
      </w:r>
    </w:p>
    <w:p w14:paraId="75DF17AC" w14:textId="77777777" w:rsidR="0017431A" w:rsidRPr="0027438F" w:rsidRDefault="0017431A" w:rsidP="0017431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27438F">
        <w:rPr>
          <w:rFonts w:ascii="Times New Roman" w:eastAsia="Batang" w:hAnsi="Times New Roman" w:cs="Times New Roman"/>
          <w:sz w:val="28"/>
          <w:szCs w:val="28"/>
        </w:rPr>
        <w:t>обеспечение эффективной системы управления финансовой организацией, соответствующей стратегическим целям финансовой организации;</w:t>
      </w:r>
    </w:p>
    <w:p w14:paraId="0A9C1879" w14:textId="77777777" w:rsidR="00215894" w:rsidRPr="0027438F" w:rsidRDefault="00215894" w:rsidP="001D6EE6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27438F">
        <w:rPr>
          <w:rFonts w:ascii="Times New Roman" w:eastAsia="Batang" w:hAnsi="Times New Roman" w:cs="Times New Roman"/>
          <w:sz w:val="28"/>
          <w:szCs w:val="28"/>
        </w:rPr>
        <w:t>обеспечение эффективной системы внутреннего контроля и системы управления рисками;</w:t>
      </w:r>
    </w:p>
    <w:p w14:paraId="21639E85" w14:textId="77777777" w:rsidR="00215894" w:rsidRDefault="00215894" w:rsidP="001D6EE6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27438F">
        <w:rPr>
          <w:rFonts w:ascii="Times New Roman" w:eastAsia="Batang" w:hAnsi="Times New Roman" w:cs="Times New Roman"/>
          <w:sz w:val="28"/>
          <w:szCs w:val="28"/>
        </w:rPr>
        <w:t>обеспечение непрерывности деятельности финансовой организации;</w:t>
      </w:r>
    </w:p>
    <w:p w14:paraId="73F0DB18" w14:textId="77777777" w:rsidR="00215894" w:rsidRPr="0027438F" w:rsidRDefault="00215894" w:rsidP="001D6EE6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27438F">
        <w:rPr>
          <w:rFonts w:ascii="Times New Roman" w:eastAsia="Batang" w:hAnsi="Times New Roman" w:cs="Times New Roman"/>
          <w:sz w:val="28"/>
          <w:szCs w:val="28"/>
        </w:rPr>
        <w:t>предотвращение конфликта интересов и противодействие коррупции.</w:t>
      </w:r>
    </w:p>
    <w:p w14:paraId="7A1224FF" w14:textId="77777777" w:rsidR="00363A82" w:rsidRPr="0027438F" w:rsidRDefault="00215894" w:rsidP="001D6EE6">
      <w:pPr>
        <w:spacing w:after="0" w:line="36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27438F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363A82" w:rsidRPr="0027438F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1D6EE6" w:rsidRPr="0027438F">
        <w:rPr>
          <w:rFonts w:ascii="Times New Roman" w:eastAsia="Batang" w:hAnsi="Times New Roman" w:cs="Times New Roman"/>
          <w:sz w:val="28"/>
          <w:szCs w:val="28"/>
        </w:rPr>
        <w:t>1.2. Базовый с</w:t>
      </w:r>
      <w:r w:rsidR="00363A82" w:rsidRPr="0027438F">
        <w:rPr>
          <w:rFonts w:ascii="Times New Roman" w:eastAsia="Batang" w:hAnsi="Times New Roman" w:cs="Times New Roman"/>
          <w:sz w:val="28"/>
          <w:szCs w:val="28"/>
        </w:rPr>
        <w:t xml:space="preserve">тандарт является обязательным для исполнения всеми </w:t>
      </w:r>
      <w:r w:rsidRPr="0027438F">
        <w:rPr>
          <w:rFonts w:ascii="Times New Roman" w:eastAsia="Batang" w:hAnsi="Times New Roman" w:cs="Times New Roman"/>
          <w:sz w:val="28"/>
          <w:szCs w:val="28"/>
        </w:rPr>
        <w:t xml:space="preserve">профессиональными участниками рынка ценных бумаг, </w:t>
      </w:r>
      <w:r w:rsidR="001D6EE6" w:rsidRPr="0027438F">
        <w:rPr>
          <w:rFonts w:ascii="Times New Roman" w:eastAsia="Batang" w:hAnsi="Times New Roman" w:cs="Times New Roman"/>
          <w:sz w:val="28"/>
          <w:szCs w:val="28"/>
        </w:rPr>
        <w:t>осуществляющими</w:t>
      </w:r>
      <w:r w:rsidRPr="0027438F">
        <w:rPr>
          <w:rFonts w:ascii="Times New Roman" w:eastAsia="Batang" w:hAnsi="Times New Roman" w:cs="Times New Roman"/>
          <w:sz w:val="28"/>
          <w:szCs w:val="28"/>
        </w:rPr>
        <w:t xml:space="preserve"> брокер</w:t>
      </w:r>
      <w:r w:rsidR="001D6EE6" w:rsidRPr="0027438F">
        <w:rPr>
          <w:rFonts w:ascii="Times New Roman" w:eastAsia="Batang" w:hAnsi="Times New Roman" w:cs="Times New Roman"/>
          <w:sz w:val="28"/>
          <w:szCs w:val="28"/>
        </w:rPr>
        <w:t>с</w:t>
      </w:r>
      <w:r w:rsidRPr="0027438F">
        <w:rPr>
          <w:rFonts w:ascii="Times New Roman" w:eastAsia="Batang" w:hAnsi="Times New Roman" w:cs="Times New Roman"/>
          <w:sz w:val="28"/>
          <w:szCs w:val="28"/>
        </w:rPr>
        <w:t xml:space="preserve">кую деятельность, дилерскую деятельность, деятельность по </w:t>
      </w:r>
      <w:r w:rsidRPr="0027438F">
        <w:rPr>
          <w:rFonts w:ascii="Times New Roman" w:eastAsia="Batang" w:hAnsi="Times New Roman" w:cs="Times New Roman"/>
          <w:sz w:val="28"/>
          <w:szCs w:val="28"/>
        </w:rPr>
        <w:lastRenderedPageBreak/>
        <w:t>управлению ценными бумагами, депозитарную деятельность, деятельность по ведению реестра владельцев ценных бумаг</w:t>
      </w:r>
      <w:r w:rsidR="00363A82" w:rsidRPr="0027438F">
        <w:rPr>
          <w:rFonts w:ascii="Times New Roman" w:eastAsia="Batang" w:hAnsi="Times New Roman" w:cs="Times New Roman"/>
          <w:sz w:val="28"/>
          <w:szCs w:val="28"/>
        </w:rPr>
        <w:t xml:space="preserve">, вне зависимости от их членства в саморегулируемой организации в сфере финансового рынка. </w:t>
      </w:r>
    </w:p>
    <w:p w14:paraId="25223F74" w14:textId="77777777" w:rsidR="00363A82" w:rsidRPr="0027438F" w:rsidRDefault="00443916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1.</w:t>
      </w:r>
      <w:r w:rsidR="001D6EE6" w:rsidRPr="0027438F">
        <w:rPr>
          <w:rFonts w:ascii="Times New Roman" w:hAnsi="Times New Roman" w:cs="Times New Roman"/>
          <w:sz w:val="28"/>
          <w:szCs w:val="28"/>
        </w:rPr>
        <w:t>3</w:t>
      </w:r>
      <w:r w:rsidRPr="0027438F">
        <w:rPr>
          <w:rFonts w:ascii="Times New Roman" w:hAnsi="Times New Roman" w:cs="Times New Roman"/>
          <w:sz w:val="28"/>
          <w:szCs w:val="28"/>
        </w:rPr>
        <w:t xml:space="preserve">. В </w:t>
      </w:r>
      <w:r w:rsidR="001D6EE6" w:rsidRPr="0027438F">
        <w:rPr>
          <w:rFonts w:ascii="Times New Roman" w:hAnsi="Times New Roman" w:cs="Times New Roman"/>
          <w:sz w:val="28"/>
          <w:szCs w:val="28"/>
        </w:rPr>
        <w:t>Базовом с</w:t>
      </w:r>
      <w:r w:rsidRPr="0027438F">
        <w:rPr>
          <w:rFonts w:ascii="Times New Roman" w:hAnsi="Times New Roman" w:cs="Times New Roman"/>
          <w:sz w:val="28"/>
          <w:szCs w:val="28"/>
        </w:rPr>
        <w:t xml:space="preserve">тандарте используются следующие термины и определения: </w:t>
      </w:r>
    </w:p>
    <w:p w14:paraId="2DE8FF83" w14:textId="77777777" w:rsidR="00363A82" w:rsidRPr="0027438F" w:rsidRDefault="00443916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b/>
          <w:bCs/>
          <w:sz w:val="28"/>
          <w:szCs w:val="28"/>
        </w:rPr>
        <w:t>Финансовая организация</w:t>
      </w:r>
      <w:r w:rsidRPr="0027438F">
        <w:rPr>
          <w:rFonts w:ascii="Times New Roman" w:hAnsi="Times New Roman" w:cs="Times New Roman"/>
          <w:sz w:val="28"/>
          <w:szCs w:val="28"/>
        </w:rPr>
        <w:t xml:space="preserve"> – </w:t>
      </w:r>
      <w:r w:rsidR="001D6EE6" w:rsidRPr="0027438F">
        <w:rPr>
          <w:rFonts w:ascii="Times New Roman" w:hAnsi="Times New Roman" w:cs="Times New Roman"/>
          <w:sz w:val="28"/>
          <w:szCs w:val="28"/>
        </w:rPr>
        <w:t xml:space="preserve">юридическое лицо, имеющее лицензию профессионального участника рынка ценных бумаг на осуществление </w:t>
      </w:r>
      <w:r w:rsidRPr="0027438F">
        <w:rPr>
          <w:rFonts w:ascii="Times New Roman" w:hAnsi="Times New Roman" w:cs="Times New Roman"/>
          <w:sz w:val="28"/>
          <w:szCs w:val="28"/>
        </w:rPr>
        <w:t>брокер</w:t>
      </w:r>
      <w:r w:rsidR="001D6EE6" w:rsidRPr="0027438F">
        <w:rPr>
          <w:rFonts w:ascii="Times New Roman" w:hAnsi="Times New Roman" w:cs="Times New Roman"/>
          <w:sz w:val="28"/>
          <w:szCs w:val="28"/>
        </w:rPr>
        <w:t>ской деятельности</w:t>
      </w:r>
      <w:r w:rsidRPr="0027438F">
        <w:rPr>
          <w:rFonts w:ascii="Times New Roman" w:hAnsi="Times New Roman" w:cs="Times New Roman"/>
          <w:sz w:val="28"/>
          <w:szCs w:val="28"/>
        </w:rPr>
        <w:t>, дилер</w:t>
      </w:r>
      <w:r w:rsidR="001D6EE6" w:rsidRPr="0027438F">
        <w:rPr>
          <w:rFonts w:ascii="Times New Roman" w:hAnsi="Times New Roman" w:cs="Times New Roman"/>
          <w:sz w:val="28"/>
          <w:szCs w:val="28"/>
        </w:rPr>
        <w:t>ской деятельности</w:t>
      </w:r>
      <w:r w:rsidRPr="0027438F">
        <w:rPr>
          <w:rFonts w:ascii="Times New Roman" w:hAnsi="Times New Roman" w:cs="Times New Roman"/>
          <w:sz w:val="28"/>
          <w:szCs w:val="28"/>
        </w:rPr>
        <w:t xml:space="preserve">, </w:t>
      </w:r>
      <w:r w:rsidR="001D6EE6" w:rsidRPr="0027438F">
        <w:rPr>
          <w:rFonts w:ascii="Times New Roman" w:hAnsi="Times New Roman" w:cs="Times New Roman"/>
          <w:sz w:val="28"/>
          <w:szCs w:val="28"/>
        </w:rPr>
        <w:t xml:space="preserve">деятельности по управлению ценными </w:t>
      </w:r>
      <w:r w:rsidR="00BA5EBA" w:rsidRPr="0027438F">
        <w:rPr>
          <w:rFonts w:ascii="Times New Roman" w:hAnsi="Times New Roman" w:cs="Times New Roman"/>
          <w:sz w:val="28"/>
          <w:szCs w:val="28"/>
        </w:rPr>
        <w:t>бумагами, депозитарной</w:t>
      </w:r>
      <w:r w:rsidR="001D6EE6" w:rsidRPr="0027438F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Pr="0027438F">
        <w:rPr>
          <w:rFonts w:ascii="Times New Roman" w:hAnsi="Times New Roman" w:cs="Times New Roman"/>
          <w:sz w:val="28"/>
          <w:szCs w:val="28"/>
        </w:rPr>
        <w:t xml:space="preserve">, </w:t>
      </w:r>
      <w:r w:rsidR="001D6EE6" w:rsidRPr="0027438F">
        <w:rPr>
          <w:rFonts w:ascii="Times New Roman" w:hAnsi="Times New Roman" w:cs="Times New Roman"/>
          <w:sz w:val="28"/>
          <w:szCs w:val="28"/>
        </w:rPr>
        <w:t>деятельности по ведению реестра владельцев ценных бумаг</w:t>
      </w:r>
      <w:r w:rsidRPr="0027438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E9F0B2C" w14:textId="77777777" w:rsidR="00443916" w:rsidRPr="0027438F" w:rsidRDefault="00443916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b/>
          <w:bCs/>
          <w:sz w:val="28"/>
          <w:szCs w:val="28"/>
        </w:rPr>
        <w:t>Независимый директор</w:t>
      </w:r>
      <w:r w:rsidRPr="0027438F">
        <w:rPr>
          <w:rFonts w:ascii="Times New Roman" w:hAnsi="Times New Roman" w:cs="Times New Roman"/>
          <w:sz w:val="28"/>
          <w:szCs w:val="28"/>
        </w:rPr>
        <w:t xml:space="preserve"> – член совета директоров (наблюдательного совета) финансовой организации, который обладает достаточными профессионализмом, опытом и самостоятельностью для формирования собственной позиции, способен выносить объективные и добросовестные суждения, независимые от влияния исполнительных органов финансовой организации, отдельных групп ее акционеров (участников) или иных заинтересованных сторон. </w:t>
      </w:r>
      <w:r w:rsidR="00671266" w:rsidRPr="0027438F">
        <w:rPr>
          <w:rFonts w:ascii="Times New Roman" w:hAnsi="Times New Roman" w:cs="Times New Roman"/>
          <w:sz w:val="28"/>
          <w:szCs w:val="28"/>
        </w:rPr>
        <w:t>В</w:t>
      </w:r>
      <w:r w:rsidRPr="0027438F">
        <w:rPr>
          <w:rFonts w:ascii="Times New Roman" w:hAnsi="Times New Roman" w:cs="Times New Roman"/>
          <w:sz w:val="28"/>
          <w:szCs w:val="28"/>
        </w:rPr>
        <w:t xml:space="preserve"> обычных условиях не может считаться независимым член совета директоров</w:t>
      </w:r>
      <w:r w:rsidR="00671266" w:rsidRPr="0027438F">
        <w:rPr>
          <w:rFonts w:ascii="Times New Roman" w:hAnsi="Times New Roman" w:cs="Times New Roman"/>
          <w:sz w:val="28"/>
          <w:szCs w:val="28"/>
        </w:rPr>
        <w:t xml:space="preserve"> (наблюдательного совета</w:t>
      </w:r>
      <w:r w:rsidRPr="0027438F">
        <w:rPr>
          <w:rFonts w:ascii="Times New Roman" w:hAnsi="Times New Roman" w:cs="Times New Roman"/>
          <w:sz w:val="28"/>
          <w:szCs w:val="28"/>
        </w:rPr>
        <w:t>)</w:t>
      </w:r>
      <w:r w:rsidR="00671266" w:rsidRPr="0027438F">
        <w:rPr>
          <w:rFonts w:ascii="Times New Roman" w:hAnsi="Times New Roman" w:cs="Times New Roman"/>
          <w:sz w:val="28"/>
          <w:szCs w:val="28"/>
        </w:rPr>
        <w:t xml:space="preserve"> финансовой организации</w:t>
      </w:r>
      <w:r w:rsidRPr="0027438F">
        <w:rPr>
          <w:rFonts w:ascii="Times New Roman" w:hAnsi="Times New Roman" w:cs="Times New Roman"/>
          <w:sz w:val="28"/>
          <w:szCs w:val="28"/>
        </w:rPr>
        <w:t xml:space="preserve">, который связан с </w:t>
      </w:r>
      <w:r w:rsidR="00671266" w:rsidRPr="0027438F">
        <w:rPr>
          <w:rFonts w:ascii="Times New Roman" w:hAnsi="Times New Roman" w:cs="Times New Roman"/>
          <w:sz w:val="28"/>
          <w:szCs w:val="28"/>
        </w:rPr>
        <w:t>финансовой организацией</w:t>
      </w:r>
      <w:r w:rsidRPr="0027438F">
        <w:rPr>
          <w:rFonts w:ascii="Times New Roman" w:hAnsi="Times New Roman" w:cs="Times New Roman"/>
          <w:sz w:val="28"/>
          <w:szCs w:val="28"/>
        </w:rPr>
        <w:t xml:space="preserve">, </w:t>
      </w:r>
      <w:r w:rsidR="00671266" w:rsidRPr="0027438F">
        <w:rPr>
          <w:rFonts w:ascii="Times New Roman" w:hAnsi="Times New Roman" w:cs="Times New Roman"/>
          <w:sz w:val="28"/>
          <w:szCs w:val="28"/>
        </w:rPr>
        <w:t>ее</w:t>
      </w:r>
      <w:r w:rsidRPr="0027438F">
        <w:rPr>
          <w:rFonts w:ascii="Times New Roman" w:hAnsi="Times New Roman" w:cs="Times New Roman"/>
          <w:sz w:val="28"/>
          <w:szCs w:val="28"/>
        </w:rPr>
        <w:t xml:space="preserve"> существенным акционером</w:t>
      </w:r>
      <w:r w:rsidR="00671266" w:rsidRPr="0027438F">
        <w:rPr>
          <w:rFonts w:ascii="Times New Roman" w:hAnsi="Times New Roman" w:cs="Times New Roman"/>
          <w:sz w:val="28"/>
          <w:szCs w:val="28"/>
        </w:rPr>
        <w:t xml:space="preserve"> (участником)</w:t>
      </w:r>
      <w:r w:rsidRPr="0027438F">
        <w:rPr>
          <w:rFonts w:ascii="Times New Roman" w:hAnsi="Times New Roman" w:cs="Times New Roman"/>
          <w:sz w:val="28"/>
          <w:szCs w:val="28"/>
        </w:rPr>
        <w:t xml:space="preserve">, существенным контрагентом или конкурентом </w:t>
      </w:r>
      <w:r w:rsidR="00671266" w:rsidRPr="0027438F">
        <w:rPr>
          <w:rFonts w:ascii="Times New Roman" w:hAnsi="Times New Roman" w:cs="Times New Roman"/>
          <w:sz w:val="28"/>
          <w:szCs w:val="28"/>
        </w:rPr>
        <w:t>финансовой организации</w:t>
      </w:r>
      <w:r w:rsidRPr="0027438F">
        <w:rPr>
          <w:rFonts w:ascii="Times New Roman" w:hAnsi="Times New Roman" w:cs="Times New Roman"/>
          <w:sz w:val="28"/>
          <w:szCs w:val="28"/>
        </w:rPr>
        <w:t xml:space="preserve"> или связан с государством.</w:t>
      </w:r>
      <w:r w:rsidR="00671266" w:rsidRPr="0027438F">
        <w:rPr>
          <w:rFonts w:ascii="Times New Roman" w:hAnsi="Times New Roman" w:cs="Times New Roman"/>
          <w:sz w:val="28"/>
          <w:szCs w:val="28"/>
        </w:rPr>
        <w:t xml:space="preserve"> Критерии указанной связанности определяются в соответствии с положениями Кодекса корпоративного управления, рекомендованного к применению письмом Банка России от 10.04.2014 № 06-52/2463 «О Кодексе корпоративного управления»;</w:t>
      </w:r>
    </w:p>
    <w:p w14:paraId="167C74DF" w14:textId="77777777" w:rsidR="00DD301F" w:rsidRPr="0027438F" w:rsidRDefault="00DD301F" w:rsidP="00DD30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b/>
          <w:bCs/>
          <w:sz w:val="28"/>
          <w:szCs w:val="28"/>
        </w:rPr>
        <w:t>Ключевые руководящие работники</w:t>
      </w:r>
      <w:r w:rsidRPr="0027438F">
        <w:rPr>
          <w:rFonts w:ascii="Times New Roman" w:hAnsi="Times New Roman" w:cs="Times New Roman"/>
          <w:sz w:val="28"/>
          <w:szCs w:val="28"/>
        </w:rPr>
        <w:t xml:space="preserve"> - работники финансовой организации, которые занимают значимые позиции в структуре исполнительного руководства финансовой организации и оказывают непосредственное влияние на эффективность ее финансово-экономической деятельности. Перечень лиц (должностей), относящихся к категории </w:t>
      </w:r>
      <w:r w:rsidRPr="0027438F">
        <w:rPr>
          <w:rFonts w:ascii="Times New Roman" w:hAnsi="Times New Roman" w:cs="Times New Roman"/>
          <w:sz w:val="28"/>
          <w:szCs w:val="28"/>
        </w:rPr>
        <w:lastRenderedPageBreak/>
        <w:t>ключевых руководящих работников, должен определяться советом директоров (наблюдательным советом) финансовой организации</w:t>
      </w:r>
      <w:r w:rsidR="00131F31" w:rsidRPr="0027438F">
        <w:rPr>
          <w:rFonts w:ascii="Times New Roman" w:hAnsi="Times New Roman" w:cs="Times New Roman"/>
          <w:sz w:val="28"/>
          <w:szCs w:val="28"/>
        </w:rPr>
        <w:t>, а в случае его отсутствия – исполнительными органами финансовой организации</w:t>
      </w:r>
      <w:r w:rsidRPr="0027438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F9C5957" w14:textId="77777777" w:rsidR="006F485C" w:rsidRPr="0027438F" w:rsidRDefault="00671266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b/>
          <w:bCs/>
          <w:sz w:val="28"/>
          <w:szCs w:val="28"/>
        </w:rPr>
        <w:t>Конфликт интересов</w:t>
      </w:r>
      <w:r w:rsidR="00C037D9" w:rsidRPr="0027438F">
        <w:rPr>
          <w:rStyle w:val="ad"/>
          <w:sz w:val="28"/>
          <w:szCs w:val="28"/>
        </w:rPr>
        <w:t xml:space="preserve"> </w:t>
      </w:r>
      <w:r w:rsidRPr="0027438F">
        <w:rPr>
          <w:rFonts w:ascii="Times New Roman" w:hAnsi="Times New Roman" w:cs="Times New Roman"/>
          <w:sz w:val="28"/>
          <w:szCs w:val="28"/>
        </w:rPr>
        <w:t>– любое противоречие между интересами финансовой организации и личными интересами определенного лица, в том числе члена совета директоров (наблюдательного совета), члена коллегиального исполнительного органа, единоличного исполнительного органа финансовой организации, под которыми понимаются любые прямые или косвенные личные интересы или интересы в пользу третьего лица, в том числе в силу его деловых, дружеских, семейных и иных связей и отношений, занятия им или связанными с ним лицами должностей в ином юридическом лице, владения им или связанными с ним лицами акциями</w:t>
      </w:r>
      <w:r w:rsidR="004B433C" w:rsidRPr="0027438F">
        <w:rPr>
          <w:rFonts w:ascii="Times New Roman" w:hAnsi="Times New Roman" w:cs="Times New Roman"/>
          <w:sz w:val="28"/>
          <w:szCs w:val="28"/>
        </w:rPr>
        <w:t xml:space="preserve"> (долями)</w:t>
      </w:r>
      <w:r w:rsidRPr="0027438F">
        <w:rPr>
          <w:rFonts w:ascii="Times New Roman" w:hAnsi="Times New Roman" w:cs="Times New Roman"/>
          <w:sz w:val="28"/>
          <w:szCs w:val="28"/>
        </w:rPr>
        <w:t xml:space="preserve"> в ином юридическом лице, противоречия между его обязанностями по отношению к </w:t>
      </w:r>
      <w:r w:rsidR="004B433C" w:rsidRPr="0027438F">
        <w:rPr>
          <w:rFonts w:ascii="Times New Roman" w:hAnsi="Times New Roman" w:cs="Times New Roman"/>
          <w:sz w:val="28"/>
          <w:szCs w:val="28"/>
        </w:rPr>
        <w:t>финансовой организации</w:t>
      </w:r>
      <w:r w:rsidRPr="0027438F">
        <w:rPr>
          <w:rFonts w:ascii="Times New Roman" w:hAnsi="Times New Roman" w:cs="Times New Roman"/>
          <w:sz w:val="28"/>
          <w:szCs w:val="28"/>
        </w:rPr>
        <w:t xml:space="preserve"> и обязанностями по отношению к другому лицу</w:t>
      </w:r>
      <w:r w:rsidR="006F485C" w:rsidRPr="0027438F">
        <w:rPr>
          <w:rFonts w:ascii="Times New Roman" w:hAnsi="Times New Roman" w:cs="Times New Roman"/>
          <w:sz w:val="28"/>
          <w:szCs w:val="28"/>
        </w:rPr>
        <w:t>;</w:t>
      </w:r>
    </w:p>
    <w:p w14:paraId="12C232AC" w14:textId="77777777" w:rsidR="00F126B3" w:rsidRPr="0027438F" w:rsidRDefault="00F126B3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1.</w:t>
      </w:r>
      <w:r w:rsidR="001D6EE6" w:rsidRPr="0027438F">
        <w:rPr>
          <w:rFonts w:ascii="Times New Roman" w:hAnsi="Times New Roman" w:cs="Times New Roman"/>
          <w:sz w:val="28"/>
          <w:szCs w:val="28"/>
        </w:rPr>
        <w:t>4</w:t>
      </w:r>
      <w:r w:rsidRPr="0027438F">
        <w:rPr>
          <w:rFonts w:ascii="Times New Roman" w:hAnsi="Times New Roman" w:cs="Times New Roman"/>
          <w:sz w:val="28"/>
          <w:szCs w:val="28"/>
        </w:rPr>
        <w:t>. Система корпоративного управления создается с учетом масштаба и специфики деятельности финансовой организации.</w:t>
      </w:r>
    </w:p>
    <w:p w14:paraId="3F1EBE09" w14:textId="77777777" w:rsidR="00DA1E62" w:rsidRPr="0027438F" w:rsidRDefault="00ED4A68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1.</w:t>
      </w:r>
      <w:r w:rsidR="001D6EE6" w:rsidRPr="0027438F">
        <w:rPr>
          <w:rFonts w:ascii="Times New Roman" w:hAnsi="Times New Roman" w:cs="Times New Roman"/>
          <w:sz w:val="28"/>
          <w:szCs w:val="28"/>
        </w:rPr>
        <w:t>5</w:t>
      </w:r>
      <w:r w:rsidRPr="0027438F">
        <w:rPr>
          <w:rFonts w:ascii="Times New Roman" w:hAnsi="Times New Roman" w:cs="Times New Roman"/>
          <w:sz w:val="28"/>
          <w:szCs w:val="28"/>
        </w:rPr>
        <w:t xml:space="preserve">. </w:t>
      </w:r>
      <w:r w:rsidR="00DA1E62" w:rsidRPr="0027438F">
        <w:rPr>
          <w:rFonts w:ascii="Times New Roman" w:hAnsi="Times New Roman" w:cs="Times New Roman"/>
          <w:sz w:val="28"/>
          <w:szCs w:val="28"/>
        </w:rPr>
        <w:t xml:space="preserve">Реализация определенных в </w:t>
      </w:r>
      <w:r w:rsidR="001D6EE6" w:rsidRPr="0027438F">
        <w:rPr>
          <w:rFonts w:ascii="Times New Roman" w:hAnsi="Times New Roman" w:cs="Times New Roman"/>
          <w:sz w:val="28"/>
          <w:szCs w:val="28"/>
        </w:rPr>
        <w:t>Базовом с</w:t>
      </w:r>
      <w:r w:rsidR="00DA1E62" w:rsidRPr="0027438F">
        <w:rPr>
          <w:rFonts w:ascii="Times New Roman" w:hAnsi="Times New Roman" w:cs="Times New Roman"/>
          <w:sz w:val="28"/>
          <w:szCs w:val="28"/>
        </w:rPr>
        <w:t xml:space="preserve">тандарте принципов корпоративного управления осуществляется финансовыми организациями в соответствии с применимыми к ним положениями законодательства Российской Федерации в зависимости от организационно-правовой формы финансовой организации (акционерное общество, общество с ограниченной ответственностью), статуса акционерного общества (публичное акционерное общество, непубличное акционерное общество), </w:t>
      </w:r>
      <w:r w:rsidR="000A775C" w:rsidRPr="0027438F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DA1E62" w:rsidRPr="0027438F">
        <w:rPr>
          <w:rFonts w:ascii="Times New Roman" w:hAnsi="Times New Roman" w:cs="Times New Roman"/>
          <w:sz w:val="28"/>
          <w:szCs w:val="28"/>
        </w:rPr>
        <w:t>если финансовая организация осуществляет свою деятельность в организационно-правовой форме акционерного общества, видов деятельности, осуществляемых финансовой организацией.</w:t>
      </w:r>
    </w:p>
    <w:p w14:paraId="196D3909" w14:textId="77777777" w:rsidR="003967BE" w:rsidRPr="0027438F" w:rsidRDefault="003967BE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31D8FA" w14:textId="77777777" w:rsidR="0020741C" w:rsidRPr="0027438F" w:rsidRDefault="0020741C" w:rsidP="001D6EE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br w:type="page"/>
      </w:r>
    </w:p>
    <w:p w14:paraId="295DA5F8" w14:textId="45D7C113" w:rsidR="00CB0873" w:rsidRPr="005F2DD5" w:rsidRDefault="008D6F5E" w:rsidP="005F2DD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2DD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Глава </w:t>
      </w:r>
      <w:r w:rsidR="00CB0873" w:rsidRPr="005F2DD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5F2DD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B0873" w:rsidRPr="005F2DD5">
        <w:rPr>
          <w:rFonts w:ascii="Times New Roman" w:hAnsi="Times New Roman" w:cs="Times New Roman"/>
          <w:b/>
          <w:bCs/>
          <w:sz w:val="28"/>
          <w:szCs w:val="28"/>
        </w:rPr>
        <w:t xml:space="preserve"> Принципы корпоративного управления финансовой организации</w:t>
      </w:r>
    </w:p>
    <w:p w14:paraId="08B4E8F3" w14:textId="0116BDEA" w:rsidR="00226264" w:rsidRPr="005F2DD5" w:rsidRDefault="00CB0873" w:rsidP="005F2DD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2DD5">
        <w:rPr>
          <w:rFonts w:ascii="Times New Roman" w:hAnsi="Times New Roman" w:cs="Times New Roman"/>
          <w:b/>
          <w:bCs/>
          <w:sz w:val="28"/>
          <w:szCs w:val="28"/>
        </w:rPr>
        <w:t>и механизмы их реализации</w:t>
      </w:r>
    </w:p>
    <w:p w14:paraId="1F595B31" w14:textId="77777777" w:rsidR="009C2728" w:rsidRPr="0027438F" w:rsidRDefault="009C2728" w:rsidP="005F2D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0C2105" w14:textId="77777777" w:rsidR="00E508D7" w:rsidRPr="0027438F" w:rsidRDefault="00CB0873" w:rsidP="00147F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1B9E">
        <w:rPr>
          <w:rFonts w:ascii="Times New Roman" w:hAnsi="Times New Roman"/>
          <w:b/>
          <w:sz w:val="28"/>
        </w:rPr>
        <w:t>2.1</w:t>
      </w:r>
      <w:r w:rsidR="00226264" w:rsidRPr="00871B9E">
        <w:rPr>
          <w:rFonts w:ascii="Times New Roman" w:hAnsi="Times New Roman"/>
          <w:b/>
          <w:sz w:val="28"/>
        </w:rPr>
        <w:t xml:space="preserve">. </w:t>
      </w:r>
      <w:r w:rsidRPr="00871B9E">
        <w:rPr>
          <w:rFonts w:ascii="Times New Roman" w:hAnsi="Times New Roman"/>
          <w:b/>
          <w:sz w:val="28"/>
        </w:rPr>
        <w:t>Принцип о</w:t>
      </w:r>
      <w:r w:rsidR="00226264" w:rsidRPr="00871B9E">
        <w:rPr>
          <w:rFonts w:ascii="Times New Roman" w:hAnsi="Times New Roman"/>
          <w:b/>
          <w:sz w:val="28"/>
        </w:rPr>
        <w:t>беспечени</w:t>
      </w:r>
      <w:r w:rsidRPr="00871B9E">
        <w:rPr>
          <w:rFonts w:ascii="Times New Roman" w:hAnsi="Times New Roman"/>
          <w:b/>
          <w:sz w:val="28"/>
        </w:rPr>
        <w:t>я</w:t>
      </w:r>
      <w:r w:rsidR="00226264" w:rsidRPr="00871B9E">
        <w:rPr>
          <w:rFonts w:ascii="Times New Roman" w:hAnsi="Times New Roman"/>
          <w:b/>
          <w:sz w:val="28"/>
        </w:rPr>
        <w:t xml:space="preserve"> равного и справедливого </w:t>
      </w:r>
    </w:p>
    <w:p w14:paraId="665B9BD3" w14:textId="77777777" w:rsidR="00226264" w:rsidRPr="00871B9E" w:rsidRDefault="00226264" w:rsidP="00871B9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71B9E">
        <w:rPr>
          <w:rFonts w:ascii="Times New Roman" w:hAnsi="Times New Roman"/>
          <w:b/>
          <w:sz w:val="28"/>
        </w:rPr>
        <w:t>отношения ко всем акционерам (участникам) при реализации ими права на участие в управлении финансовой организацией</w:t>
      </w:r>
    </w:p>
    <w:p w14:paraId="6375D3C7" w14:textId="77777777" w:rsidR="00CC408D" w:rsidRPr="0027438F" w:rsidRDefault="00CC408D" w:rsidP="00871B9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A4A693D" w14:textId="77777777" w:rsidR="00CC408D" w:rsidRPr="00871B9E" w:rsidRDefault="00CC408D" w:rsidP="00CC408D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 w:rsidRPr="00871B9E">
        <w:rPr>
          <w:rFonts w:ascii="Times New Roman" w:hAnsi="Times New Roman"/>
          <w:b/>
          <w:i/>
          <w:sz w:val="28"/>
        </w:rPr>
        <w:t xml:space="preserve">2.1.1. Финансовая организация создает для акционеров (участников) </w:t>
      </w:r>
      <w:r w:rsidRPr="00EF1D69">
        <w:rPr>
          <w:rFonts w:ascii="Times New Roman" w:hAnsi="Times New Roman"/>
          <w:b/>
          <w:i/>
          <w:color w:val="0D0D0D" w:themeColor="text1" w:themeTint="F2"/>
          <w:sz w:val="28"/>
        </w:rPr>
        <w:t xml:space="preserve">максимально благоприятные возможности </w:t>
      </w:r>
      <w:r w:rsidRPr="00871B9E">
        <w:rPr>
          <w:rFonts w:ascii="Times New Roman" w:hAnsi="Times New Roman"/>
          <w:b/>
          <w:i/>
          <w:sz w:val="28"/>
        </w:rPr>
        <w:t xml:space="preserve">для участия в общем собрании, условия для выработки обоснованной позиции по вопросам повестки дня общего собрания, координации своих действий, а также возможности высказать свое мнение по рассматриваемым вопросам. </w:t>
      </w:r>
    </w:p>
    <w:p w14:paraId="53B40ADF" w14:textId="77777777" w:rsidR="00532C1D" w:rsidRPr="0027438F" w:rsidRDefault="00532C1D" w:rsidP="00532C1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438F">
        <w:rPr>
          <w:rFonts w:ascii="Times New Roman" w:hAnsi="Times New Roman" w:cs="Times New Roman"/>
          <w:bCs/>
          <w:sz w:val="28"/>
          <w:szCs w:val="28"/>
        </w:rPr>
        <w:t>2.1.1.</w:t>
      </w:r>
      <w:r w:rsidR="00CC408D" w:rsidRPr="0027438F">
        <w:rPr>
          <w:rFonts w:ascii="Times New Roman" w:hAnsi="Times New Roman" w:cs="Times New Roman"/>
          <w:bCs/>
          <w:sz w:val="28"/>
          <w:szCs w:val="28"/>
        </w:rPr>
        <w:t>1.</w:t>
      </w:r>
      <w:r w:rsidRPr="0027438F">
        <w:rPr>
          <w:rFonts w:ascii="Times New Roman" w:hAnsi="Times New Roman" w:cs="Times New Roman"/>
          <w:bCs/>
          <w:sz w:val="28"/>
          <w:szCs w:val="28"/>
        </w:rPr>
        <w:t xml:space="preserve"> Порядок созыва, подготовки и проведения общего собрания акционеров (участников) финансовой организации регламентируется уставом и</w:t>
      </w:r>
      <w:r w:rsidR="00FF2C7E">
        <w:rPr>
          <w:rFonts w:ascii="Times New Roman" w:hAnsi="Times New Roman" w:cs="Times New Roman"/>
          <w:bCs/>
          <w:sz w:val="28"/>
          <w:szCs w:val="28"/>
        </w:rPr>
        <w:t>/или</w:t>
      </w:r>
      <w:r w:rsidRPr="0027438F">
        <w:rPr>
          <w:rFonts w:ascii="Times New Roman" w:hAnsi="Times New Roman" w:cs="Times New Roman"/>
          <w:bCs/>
          <w:sz w:val="28"/>
          <w:szCs w:val="28"/>
        </w:rPr>
        <w:t xml:space="preserve"> внутренним документом финансовой организации (Положением об общем собрании акционеров (участников) финансовой организации), утвержденным общим собранием акционеров (участников) финансовой организации. </w:t>
      </w:r>
    </w:p>
    <w:p w14:paraId="3D11F251" w14:textId="77777777" w:rsidR="00532C1D" w:rsidRPr="0027438F" w:rsidRDefault="00532C1D" w:rsidP="00532C1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438F">
        <w:rPr>
          <w:rFonts w:ascii="Times New Roman" w:hAnsi="Times New Roman" w:cs="Times New Roman"/>
          <w:bCs/>
          <w:sz w:val="28"/>
          <w:szCs w:val="28"/>
        </w:rPr>
        <w:t>2.1.</w:t>
      </w:r>
      <w:r w:rsidR="00CC408D" w:rsidRPr="0027438F">
        <w:rPr>
          <w:rFonts w:ascii="Times New Roman" w:hAnsi="Times New Roman" w:cs="Times New Roman"/>
          <w:bCs/>
          <w:sz w:val="28"/>
          <w:szCs w:val="28"/>
        </w:rPr>
        <w:t>1</w:t>
      </w:r>
      <w:r w:rsidRPr="0027438F">
        <w:rPr>
          <w:rFonts w:ascii="Times New Roman" w:hAnsi="Times New Roman" w:cs="Times New Roman"/>
          <w:bCs/>
          <w:sz w:val="28"/>
          <w:szCs w:val="28"/>
        </w:rPr>
        <w:t>.</w:t>
      </w:r>
      <w:r w:rsidR="00CC408D" w:rsidRPr="0027438F">
        <w:rPr>
          <w:rFonts w:ascii="Times New Roman" w:hAnsi="Times New Roman" w:cs="Times New Roman"/>
          <w:bCs/>
          <w:sz w:val="28"/>
          <w:szCs w:val="28"/>
        </w:rPr>
        <w:t>2.</w:t>
      </w:r>
      <w:r w:rsidRPr="0027438F">
        <w:rPr>
          <w:rFonts w:ascii="Times New Roman" w:hAnsi="Times New Roman" w:cs="Times New Roman"/>
          <w:bCs/>
          <w:sz w:val="28"/>
          <w:szCs w:val="28"/>
        </w:rPr>
        <w:t xml:space="preserve"> Сообщение о проведении общего собрания </w:t>
      </w:r>
      <w:r w:rsidR="00722115">
        <w:rPr>
          <w:rFonts w:ascii="Times New Roman" w:hAnsi="Times New Roman" w:cs="Times New Roman"/>
          <w:bCs/>
          <w:sz w:val="28"/>
          <w:szCs w:val="28"/>
        </w:rPr>
        <w:t xml:space="preserve">акционеров (участников) </w:t>
      </w:r>
      <w:r w:rsidRPr="0027438F">
        <w:rPr>
          <w:rFonts w:ascii="Times New Roman" w:hAnsi="Times New Roman" w:cs="Times New Roman"/>
          <w:bCs/>
          <w:sz w:val="28"/>
          <w:szCs w:val="28"/>
        </w:rPr>
        <w:t>финансовой организации должно содержать всю информацию, необходимую ее акционерам (участникам) для принятия решения об участии в общем собрании и о способе такого участия.</w:t>
      </w:r>
    </w:p>
    <w:p w14:paraId="7489D714" w14:textId="77777777" w:rsidR="00532C1D" w:rsidRPr="0027438F" w:rsidRDefault="00532C1D" w:rsidP="00532C1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438F">
        <w:rPr>
          <w:rFonts w:ascii="Times New Roman" w:hAnsi="Times New Roman" w:cs="Times New Roman"/>
          <w:bCs/>
          <w:sz w:val="28"/>
          <w:szCs w:val="28"/>
        </w:rPr>
        <w:t>2.1.</w:t>
      </w:r>
      <w:r w:rsidR="00CC408D" w:rsidRPr="0027438F">
        <w:rPr>
          <w:rFonts w:ascii="Times New Roman" w:hAnsi="Times New Roman" w:cs="Times New Roman"/>
          <w:bCs/>
          <w:sz w:val="28"/>
          <w:szCs w:val="28"/>
        </w:rPr>
        <w:t>1.</w:t>
      </w:r>
      <w:r w:rsidRPr="0027438F">
        <w:rPr>
          <w:rFonts w:ascii="Times New Roman" w:hAnsi="Times New Roman" w:cs="Times New Roman"/>
          <w:bCs/>
          <w:sz w:val="28"/>
          <w:szCs w:val="28"/>
        </w:rPr>
        <w:t xml:space="preserve">3. Финансовая организация стремится к созданию условий, обеспечивающих возможность участникам финансовой организации, являющейся обществом с ограниченной ответственностью, или акционерам финансовой организации, являющейся акционерным обществом, права которых учитываются в реестре, получать сообщение о проведении </w:t>
      </w:r>
      <w:r w:rsidR="00722115">
        <w:rPr>
          <w:rFonts w:ascii="Times New Roman" w:hAnsi="Times New Roman" w:cs="Times New Roman"/>
          <w:bCs/>
          <w:sz w:val="28"/>
          <w:szCs w:val="28"/>
        </w:rPr>
        <w:t xml:space="preserve">общего </w:t>
      </w:r>
      <w:r w:rsidRPr="0027438F">
        <w:rPr>
          <w:rFonts w:ascii="Times New Roman" w:hAnsi="Times New Roman" w:cs="Times New Roman"/>
          <w:bCs/>
          <w:sz w:val="28"/>
          <w:szCs w:val="28"/>
        </w:rPr>
        <w:t xml:space="preserve">собрания и иметь доступ к материалам </w:t>
      </w:r>
      <w:r w:rsidR="00722115">
        <w:rPr>
          <w:rFonts w:ascii="Times New Roman" w:hAnsi="Times New Roman" w:cs="Times New Roman"/>
          <w:bCs/>
          <w:sz w:val="28"/>
          <w:szCs w:val="28"/>
        </w:rPr>
        <w:t xml:space="preserve">общего </w:t>
      </w:r>
      <w:r w:rsidRPr="0027438F">
        <w:rPr>
          <w:rFonts w:ascii="Times New Roman" w:hAnsi="Times New Roman" w:cs="Times New Roman"/>
          <w:bCs/>
          <w:sz w:val="28"/>
          <w:szCs w:val="28"/>
        </w:rPr>
        <w:t xml:space="preserve">собрания в электронной форме по их заявлению. </w:t>
      </w:r>
    </w:p>
    <w:p w14:paraId="670D094F" w14:textId="77777777" w:rsidR="00532C1D" w:rsidRPr="0027438F" w:rsidRDefault="00532C1D" w:rsidP="00532C1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438F">
        <w:rPr>
          <w:rFonts w:ascii="Times New Roman" w:hAnsi="Times New Roman" w:cs="Times New Roman"/>
          <w:bCs/>
          <w:sz w:val="28"/>
          <w:szCs w:val="28"/>
        </w:rPr>
        <w:lastRenderedPageBreak/>
        <w:t>2.1.</w:t>
      </w:r>
      <w:r w:rsidR="00CC408D" w:rsidRPr="0027438F">
        <w:rPr>
          <w:rFonts w:ascii="Times New Roman" w:hAnsi="Times New Roman" w:cs="Times New Roman"/>
          <w:bCs/>
          <w:sz w:val="28"/>
          <w:szCs w:val="28"/>
        </w:rPr>
        <w:t>1.</w:t>
      </w:r>
      <w:r w:rsidRPr="0027438F">
        <w:rPr>
          <w:rFonts w:ascii="Times New Roman" w:hAnsi="Times New Roman" w:cs="Times New Roman"/>
          <w:bCs/>
          <w:sz w:val="28"/>
          <w:szCs w:val="28"/>
        </w:rPr>
        <w:t>4. Повестка дня общего собрания акционеров (участников) финансовой организации должна содержать сведения о том, кем был предложен каждый из включенных в нее вопросов, а в отношении кандидатов, выдвинутых для избрания в органы финансовой организации, – кем они были выдвинуты.</w:t>
      </w:r>
    </w:p>
    <w:p w14:paraId="7A2AFD07" w14:textId="77777777" w:rsidR="00CC408D" w:rsidRPr="00871B9E" w:rsidRDefault="00CC408D" w:rsidP="00CC408D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 w:rsidRPr="00871B9E">
        <w:rPr>
          <w:rFonts w:ascii="Times New Roman" w:hAnsi="Times New Roman"/>
          <w:b/>
          <w:i/>
          <w:sz w:val="28"/>
        </w:rPr>
        <w:t>2.1.2. В ходе подготовки и проведения общего собрания акционеры (участники) финансовой организации должны иметь возможность беспрепятственно и своевременно получать информацию о собрании и материалы к нему, задавать вопросы членам органов финансовой организации, общаться друг с другом. Каждый акционер (участник) финансовой организации должен иметь возможность беспрепятственно реализовать право голоса простым и удобным для него способом.</w:t>
      </w:r>
    </w:p>
    <w:p w14:paraId="5E39F3DF" w14:textId="77777777" w:rsidR="00CC408D" w:rsidRPr="0027438F" w:rsidRDefault="005F3765" w:rsidP="00CC408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438F">
        <w:rPr>
          <w:rFonts w:ascii="Times New Roman" w:hAnsi="Times New Roman" w:cs="Times New Roman"/>
          <w:bCs/>
          <w:sz w:val="28"/>
          <w:szCs w:val="28"/>
        </w:rPr>
        <w:t>2.</w:t>
      </w:r>
      <w:r w:rsidR="00CC408D" w:rsidRPr="0027438F">
        <w:rPr>
          <w:rFonts w:ascii="Times New Roman" w:hAnsi="Times New Roman" w:cs="Times New Roman"/>
          <w:bCs/>
          <w:sz w:val="28"/>
          <w:szCs w:val="28"/>
        </w:rPr>
        <w:t xml:space="preserve">1.2.1. В период подготовки к общему собранию </w:t>
      </w:r>
      <w:r w:rsidR="00722115">
        <w:rPr>
          <w:rFonts w:ascii="Times New Roman" w:hAnsi="Times New Roman" w:cs="Times New Roman"/>
          <w:bCs/>
          <w:sz w:val="28"/>
          <w:szCs w:val="28"/>
        </w:rPr>
        <w:t xml:space="preserve">акционеров (участников) </w:t>
      </w:r>
      <w:r w:rsidR="00CC408D" w:rsidRPr="0027438F">
        <w:rPr>
          <w:rFonts w:ascii="Times New Roman" w:hAnsi="Times New Roman" w:cs="Times New Roman"/>
          <w:bCs/>
          <w:sz w:val="28"/>
          <w:szCs w:val="28"/>
        </w:rPr>
        <w:t xml:space="preserve">финансовой организации создаются необходимые организационные и технические условия, обеспечивающие возможность ее акционерам (участникам) задавать вопросы членам органов финансовой организации, а также высказывать свое мнение по вопросам повестки дня собрания. </w:t>
      </w:r>
      <w:r w:rsidR="0029188C" w:rsidRPr="0027438F">
        <w:rPr>
          <w:rFonts w:ascii="Times New Roman" w:hAnsi="Times New Roman" w:cs="Times New Roman"/>
          <w:bCs/>
          <w:sz w:val="28"/>
          <w:szCs w:val="28"/>
        </w:rPr>
        <w:t>В ходе общего собрания финансовой организации, проводимого в очной форме, ее акционерам (участникам) обеспечивается возможность задавать вопросы председателю совета директоров (наблюдательного совета), единоличному исполнительному органу и иным ключевым руководящим работникам финансовой организации, к компетенции которых относятся вопросы повестки дня общего собрания</w:t>
      </w:r>
      <w:r w:rsidR="00722115">
        <w:rPr>
          <w:rFonts w:ascii="Times New Roman" w:hAnsi="Times New Roman" w:cs="Times New Roman"/>
          <w:bCs/>
          <w:sz w:val="28"/>
          <w:szCs w:val="28"/>
        </w:rPr>
        <w:t xml:space="preserve"> акционеров (участников)</w:t>
      </w:r>
      <w:r w:rsidR="0029188C" w:rsidRPr="0027438F">
        <w:rPr>
          <w:rFonts w:ascii="Times New Roman" w:hAnsi="Times New Roman" w:cs="Times New Roman"/>
          <w:bCs/>
          <w:sz w:val="28"/>
          <w:szCs w:val="28"/>
        </w:rPr>
        <w:t xml:space="preserve"> финансовой организации. </w:t>
      </w:r>
    </w:p>
    <w:p w14:paraId="704D9570" w14:textId="77777777" w:rsidR="009936CD" w:rsidRPr="0027438F" w:rsidRDefault="005F3765" w:rsidP="00E660B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438F">
        <w:rPr>
          <w:rFonts w:ascii="Times New Roman" w:hAnsi="Times New Roman" w:cs="Times New Roman"/>
          <w:bCs/>
          <w:sz w:val="28"/>
          <w:szCs w:val="28"/>
        </w:rPr>
        <w:t>2.1</w:t>
      </w:r>
      <w:r w:rsidR="00CC408D" w:rsidRPr="0027438F">
        <w:rPr>
          <w:rFonts w:ascii="Times New Roman" w:hAnsi="Times New Roman" w:cs="Times New Roman"/>
          <w:bCs/>
          <w:sz w:val="28"/>
          <w:szCs w:val="28"/>
        </w:rPr>
        <w:t xml:space="preserve">.2.2. Финансовая организация, являющаяся публичным акционерным </w:t>
      </w:r>
      <w:r w:rsidR="00BA5EBA" w:rsidRPr="0027438F">
        <w:rPr>
          <w:rFonts w:ascii="Times New Roman" w:hAnsi="Times New Roman" w:cs="Times New Roman"/>
          <w:bCs/>
          <w:sz w:val="28"/>
          <w:szCs w:val="28"/>
        </w:rPr>
        <w:t>обществом, создает</w:t>
      </w:r>
      <w:r w:rsidR="00CC408D" w:rsidRPr="0027438F">
        <w:rPr>
          <w:rFonts w:ascii="Times New Roman" w:hAnsi="Times New Roman" w:cs="Times New Roman"/>
          <w:bCs/>
          <w:sz w:val="28"/>
          <w:szCs w:val="28"/>
        </w:rPr>
        <w:t xml:space="preserve"> и поддерживает специальный телефонный канал (горячую линию) для связи с ее акционерами и (или) открывает специальный адрес электронной почты, обеспечивает работу форума по вопросам повестки дня </w:t>
      </w:r>
      <w:r w:rsidR="00722115">
        <w:rPr>
          <w:rFonts w:ascii="Times New Roman" w:hAnsi="Times New Roman" w:cs="Times New Roman"/>
          <w:bCs/>
          <w:sz w:val="28"/>
          <w:szCs w:val="28"/>
        </w:rPr>
        <w:t xml:space="preserve">общего </w:t>
      </w:r>
      <w:r w:rsidR="00CC408D" w:rsidRPr="0027438F">
        <w:rPr>
          <w:rFonts w:ascii="Times New Roman" w:hAnsi="Times New Roman" w:cs="Times New Roman"/>
          <w:bCs/>
          <w:sz w:val="28"/>
          <w:szCs w:val="28"/>
        </w:rPr>
        <w:t>собрания на своем сайте в информационно-телекоммуникационной сети «Интернет».</w:t>
      </w:r>
    </w:p>
    <w:p w14:paraId="6B6AEB50" w14:textId="77777777" w:rsidR="00CC408D" w:rsidRPr="0027438F" w:rsidRDefault="005F3765" w:rsidP="00CC408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2.</w:t>
      </w:r>
      <w:r w:rsidR="00CC408D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1.3. Реализация права акционера (участника) финансовой организации требовать созыва общего собрания, выдвигать кандидатов в ее органы и вносить предложения в повестку дня общего собрания не должна быть сопряжена с неоправданными сложностями.</w:t>
      </w:r>
    </w:p>
    <w:p w14:paraId="7FD23F30" w14:textId="77777777" w:rsidR="00CC408D" w:rsidRPr="0027438F" w:rsidRDefault="005F3765" w:rsidP="00CC408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438F">
        <w:rPr>
          <w:rFonts w:ascii="Times New Roman" w:hAnsi="Times New Roman" w:cs="Times New Roman"/>
          <w:bCs/>
          <w:sz w:val="28"/>
          <w:szCs w:val="28"/>
        </w:rPr>
        <w:t>2</w:t>
      </w:r>
      <w:r w:rsidR="00CC408D" w:rsidRPr="0027438F">
        <w:rPr>
          <w:rFonts w:ascii="Times New Roman" w:hAnsi="Times New Roman" w:cs="Times New Roman"/>
          <w:bCs/>
          <w:sz w:val="28"/>
          <w:szCs w:val="28"/>
        </w:rPr>
        <w:t>.</w:t>
      </w:r>
      <w:r w:rsidRPr="0027438F">
        <w:rPr>
          <w:rFonts w:ascii="Times New Roman" w:hAnsi="Times New Roman" w:cs="Times New Roman"/>
          <w:bCs/>
          <w:sz w:val="28"/>
          <w:szCs w:val="28"/>
        </w:rPr>
        <w:t>1</w:t>
      </w:r>
      <w:r w:rsidR="00CC408D" w:rsidRPr="0027438F">
        <w:rPr>
          <w:rFonts w:ascii="Times New Roman" w:hAnsi="Times New Roman" w:cs="Times New Roman"/>
          <w:bCs/>
          <w:sz w:val="28"/>
          <w:szCs w:val="28"/>
        </w:rPr>
        <w:t>.</w:t>
      </w:r>
      <w:r w:rsidRPr="0027438F">
        <w:rPr>
          <w:rFonts w:ascii="Times New Roman" w:hAnsi="Times New Roman" w:cs="Times New Roman"/>
          <w:bCs/>
          <w:sz w:val="28"/>
          <w:szCs w:val="28"/>
        </w:rPr>
        <w:t>3.</w:t>
      </w:r>
      <w:r w:rsidR="00CC408D" w:rsidRPr="0027438F">
        <w:rPr>
          <w:rFonts w:ascii="Times New Roman" w:hAnsi="Times New Roman" w:cs="Times New Roman"/>
          <w:bCs/>
          <w:sz w:val="28"/>
          <w:szCs w:val="28"/>
        </w:rPr>
        <w:t>1. Финансовая организация с учетом числа ее акционеров (участников) стремится к увеличению в ее уставе срока внесения акционерами (участниками) предложений по вопросам повестки дня годового (очередного) общего собрания.</w:t>
      </w:r>
    </w:p>
    <w:p w14:paraId="3FCF20A1" w14:textId="77777777" w:rsidR="00CC408D" w:rsidRPr="0027438F" w:rsidRDefault="005F3765" w:rsidP="00CC408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438F">
        <w:rPr>
          <w:rFonts w:ascii="Times New Roman" w:hAnsi="Times New Roman" w:cs="Times New Roman"/>
          <w:bCs/>
          <w:sz w:val="28"/>
          <w:szCs w:val="28"/>
        </w:rPr>
        <w:t>2.1</w:t>
      </w:r>
      <w:r w:rsidR="00CC408D" w:rsidRPr="0027438F">
        <w:rPr>
          <w:rFonts w:ascii="Times New Roman" w:hAnsi="Times New Roman" w:cs="Times New Roman"/>
          <w:bCs/>
          <w:sz w:val="28"/>
          <w:szCs w:val="28"/>
        </w:rPr>
        <w:t xml:space="preserve">.3.2. При наличии в предложении акционера (участника) опечаток и иных несущественных недостатков финансовая организация не должна отказывать во включении предложенного вопроса в повестку дня общего собрания, а выдвинутого кандидата – в список кандидатур для избрания в соответствующий орган финансовой организации, в случае если содержание предложения в целом позволяет определить волю акционера (участника) и подтвердить его право на направление предложения. При наличии существенных недостатков финансовая </w:t>
      </w:r>
      <w:r w:rsidR="00BA5EBA" w:rsidRPr="0027438F">
        <w:rPr>
          <w:rFonts w:ascii="Times New Roman" w:hAnsi="Times New Roman" w:cs="Times New Roman"/>
          <w:bCs/>
          <w:sz w:val="28"/>
          <w:szCs w:val="28"/>
        </w:rPr>
        <w:t>организация заблаговременно</w:t>
      </w:r>
      <w:r w:rsidR="00CC408D" w:rsidRPr="0027438F">
        <w:rPr>
          <w:rFonts w:ascii="Times New Roman" w:hAnsi="Times New Roman" w:cs="Times New Roman"/>
          <w:bCs/>
          <w:sz w:val="28"/>
          <w:szCs w:val="28"/>
        </w:rPr>
        <w:t xml:space="preserve"> сообщает о них акционеру (участнику) для предоставления возможности их исправления до момента принятия решения об утверждении повестки дня общего собрания и списка кандидатур для избрания в соответствующие органы финансовой организации.</w:t>
      </w:r>
    </w:p>
    <w:p w14:paraId="082394A3" w14:textId="77777777" w:rsidR="00226264" w:rsidRPr="0027438F" w:rsidRDefault="00226264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809E404" w14:textId="77777777" w:rsidR="00E2469F" w:rsidRPr="0027438F" w:rsidRDefault="005F3765" w:rsidP="009C27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438F">
        <w:rPr>
          <w:rFonts w:ascii="Times New Roman" w:hAnsi="Times New Roman" w:cs="Times New Roman"/>
          <w:b/>
          <w:bCs/>
          <w:sz w:val="28"/>
          <w:szCs w:val="28"/>
        </w:rPr>
        <w:t>2.2.</w:t>
      </w:r>
      <w:r w:rsidR="00226264" w:rsidRPr="002743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7438F">
        <w:rPr>
          <w:rFonts w:ascii="Times New Roman" w:hAnsi="Times New Roman" w:cs="Times New Roman"/>
          <w:b/>
          <w:bCs/>
          <w:sz w:val="28"/>
          <w:szCs w:val="28"/>
        </w:rPr>
        <w:t>Принцип о</w:t>
      </w:r>
      <w:r w:rsidR="00226264" w:rsidRPr="0027438F">
        <w:rPr>
          <w:rFonts w:ascii="Times New Roman" w:hAnsi="Times New Roman" w:cs="Times New Roman"/>
          <w:b/>
          <w:bCs/>
          <w:sz w:val="28"/>
          <w:szCs w:val="28"/>
        </w:rPr>
        <w:t>беспечени</w:t>
      </w:r>
      <w:r w:rsidRPr="0027438F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226264" w:rsidRPr="0027438F">
        <w:rPr>
          <w:rFonts w:ascii="Times New Roman" w:hAnsi="Times New Roman" w:cs="Times New Roman"/>
          <w:b/>
          <w:bCs/>
          <w:sz w:val="28"/>
          <w:szCs w:val="28"/>
        </w:rPr>
        <w:t xml:space="preserve"> эффективной системы </w:t>
      </w:r>
    </w:p>
    <w:p w14:paraId="0E7D4D24" w14:textId="77777777" w:rsidR="00226264" w:rsidRPr="0027438F" w:rsidRDefault="00226264" w:rsidP="009C27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438F">
        <w:rPr>
          <w:rFonts w:ascii="Times New Roman" w:hAnsi="Times New Roman" w:cs="Times New Roman"/>
          <w:b/>
          <w:bCs/>
          <w:sz w:val="28"/>
          <w:szCs w:val="28"/>
        </w:rPr>
        <w:t>управления финансовой организацией, соответствующей стратегическим целям финансовой организации</w:t>
      </w:r>
    </w:p>
    <w:p w14:paraId="78050FD4" w14:textId="77777777" w:rsidR="00226264" w:rsidRPr="00871B9E" w:rsidRDefault="00226264" w:rsidP="00871B9E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</w:rPr>
      </w:pPr>
    </w:p>
    <w:p w14:paraId="753D293B" w14:textId="0046FC33" w:rsidR="0056472E" w:rsidRPr="0027438F" w:rsidRDefault="00204933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="0056472E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5F3765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="0056472E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5F3765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</w:t>
      </w:r>
      <w:r w:rsidR="0056472E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Система управления финансовой организаци</w:t>
      </w:r>
      <w:r w:rsidR="008C73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ей</w:t>
      </w:r>
      <w:r w:rsidR="0056472E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должна соответствовать целям и задачам, стоящим перед финансовой организацией, а также характеру ее деятельности</w:t>
      </w:r>
      <w:r w:rsidR="0072211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</w:t>
      </w:r>
      <w:r w:rsidR="0056472E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принимаемым ею рискам.</w:t>
      </w:r>
    </w:p>
    <w:p w14:paraId="4663A7F5" w14:textId="77777777" w:rsidR="006B6FBA" w:rsidRPr="0027438F" w:rsidRDefault="006B6FBA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5F3765" w:rsidRPr="0027438F">
        <w:rPr>
          <w:rFonts w:ascii="Times New Roman" w:hAnsi="Times New Roman" w:cs="Times New Roman"/>
          <w:sz w:val="28"/>
          <w:szCs w:val="28"/>
        </w:rPr>
        <w:t>2</w:t>
      </w:r>
      <w:r w:rsidRPr="0027438F">
        <w:rPr>
          <w:rFonts w:ascii="Times New Roman" w:hAnsi="Times New Roman" w:cs="Times New Roman"/>
          <w:sz w:val="28"/>
          <w:szCs w:val="28"/>
        </w:rPr>
        <w:t>.</w:t>
      </w:r>
      <w:r w:rsidR="006652C9" w:rsidRPr="0027438F">
        <w:rPr>
          <w:rFonts w:ascii="Times New Roman" w:hAnsi="Times New Roman" w:cs="Times New Roman"/>
          <w:sz w:val="28"/>
          <w:szCs w:val="28"/>
        </w:rPr>
        <w:t>1</w:t>
      </w:r>
      <w:r w:rsidRPr="0027438F">
        <w:rPr>
          <w:rFonts w:ascii="Times New Roman" w:hAnsi="Times New Roman" w:cs="Times New Roman"/>
          <w:sz w:val="28"/>
          <w:szCs w:val="28"/>
        </w:rPr>
        <w:t>.</w:t>
      </w:r>
      <w:r w:rsidR="005F3765" w:rsidRPr="0027438F">
        <w:rPr>
          <w:rFonts w:ascii="Times New Roman" w:hAnsi="Times New Roman" w:cs="Times New Roman"/>
          <w:sz w:val="28"/>
          <w:szCs w:val="28"/>
        </w:rPr>
        <w:t>1.</w:t>
      </w:r>
      <w:r w:rsidRPr="0027438F">
        <w:rPr>
          <w:rFonts w:ascii="Times New Roman" w:hAnsi="Times New Roman" w:cs="Times New Roman"/>
          <w:sz w:val="28"/>
          <w:szCs w:val="28"/>
        </w:rPr>
        <w:t xml:space="preserve"> </w:t>
      </w:r>
      <w:r w:rsidR="00F126B3" w:rsidRPr="0027438F">
        <w:rPr>
          <w:rFonts w:ascii="Times New Roman" w:hAnsi="Times New Roman" w:cs="Times New Roman"/>
          <w:sz w:val="28"/>
          <w:szCs w:val="28"/>
        </w:rPr>
        <w:t>Ф</w:t>
      </w:r>
      <w:r w:rsidRPr="0027438F">
        <w:rPr>
          <w:rFonts w:ascii="Times New Roman" w:hAnsi="Times New Roman" w:cs="Times New Roman"/>
          <w:sz w:val="28"/>
          <w:szCs w:val="28"/>
        </w:rPr>
        <w:t>инансов</w:t>
      </w:r>
      <w:r w:rsidR="00F126B3" w:rsidRPr="0027438F">
        <w:rPr>
          <w:rFonts w:ascii="Times New Roman" w:hAnsi="Times New Roman" w:cs="Times New Roman"/>
          <w:sz w:val="28"/>
          <w:szCs w:val="28"/>
        </w:rPr>
        <w:t>ая</w:t>
      </w:r>
      <w:r w:rsidRPr="0027438F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F126B3" w:rsidRPr="0027438F">
        <w:rPr>
          <w:rFonts w:ascii="Times New Roman" w:hAnsi="Times New Roman" w:cs="Times New Roman"/>
          <w:sz w:val="28"/>
          <w:szCs w:val="28"/>
        </w:rPr>
        <w:t>я</w:t>
      </w:r>
      <w:r w:rsidRPr="0027438F">
        <w:rPr>
          <w:rFonts w:ascii="Times New Roman" w:hAnsi="Times New Roman" w:cs="Times New Roman"/>
          <w:sz w:val="28"/>
          <w:szCs w:val="28"/>
        </w:rPr>
        <w:t xml:space="preserve"> </w:t>
      </w:r>
      <w:r w:rsidR="00F126B3" w:rsidRPr="0027438F">
        <w:rPr>
          <w:rFonts w:ascii="Times New Roman" w:hAnsi="Times New Roman" w:cs="Times New Roman"/>
          <w:sz w:val="28"/>
          <w:szCs w:val="28"/>
        </w:rPr>
        <w:t>должна иметь</w:t>
      </w:r>
      <w:r w:rsidRPr="0027438F">
        <w:rPr>
          <w:rFonts w:ascii="Times New Roman" w:hAnsi="Times New Roman" w:cs="Times New Roman"/>
          <w:sz w:val="28"/>
          <w:szCs w:val="28"/>
        </w:rPr>
        <w:t xml:space="preserve"> организационн</w:t>
      </w:r>
      <w:r w:rsidR="00F126B3" w:rsidRPr="0027438F">
        <w:rPr>
          <w:rFonts w:ascii="Times New Roman" w:hAnsi="Times New Roman" w:cs="Times New Roman"/>
          <w:sz w:val="28"/>
          <w:szCs w:val="28"/>
        </w:rPr>
        <w:t>ую</w:t>
      </w:r>
      <w:r w:rsidRPr="0027438F">
        <w:rPr>
          <w:rFonts w:ascii="Times New Roman" w:hAnsi="Times New Roman" w:cs="Times New Roman"/>
          <w:sz w:val="28"/>
          <w:szCs w:val="28"/>
        </w:rPr>
        <w:t xml:space="preserve"> структур</w:t>
      </w:r>
      <w:r w:rsidR="00F126B3" w:rsidRPr="0027438F">
        <w:rPr>
          <w:rFonts w:ascii="Times New Roman" w:hAnsi="Times New Roman" w:cs="Times New Roman"/>
          <w:sz w:val="28"/>
          <w:szCs w:val="28"/>
        </w:rPr>
        <w:t>у</w:t>
      </w:r>
      <w:r w:rsidRPr="0027438F">
        <w:rPr>
          <w:rFonts w:ascii="Times New Roman" w:hAnsi="Times New Roman" w:cs="Times New Roman"/>
          <w:sz w:val="28"/>
          <w:szCs w:val="28"/>
        </w:rPr>
        <w:t xml:space="preserve"> </w:t>
      </w:r>
      <w:r w:rsidR="00F126B3" w:rsidRPr="0027438F">
        <w:rPr>
          <w:rFonts w:ascii="Times New Roman" w:hAnsi="Times New Roman" w:cs="Times New Roman"/>
          <w:sz w:val="28"/>
          <w:szCs w:val="28"/>
        </w:rPr>
        <w:t>с</w:t>
      </w:r>
      <w:r w:rsidRPr="0027438F">
        <w:rPr>
          <w:rFonts w:ascii="Times New Roman" w:hAnsi="Times New Roman" w:cs="Times New Roman"/>
          <w:sz w:val="28"/>
          <w:szCs w:val="28"/>
        </w:rPr>
        <w:t xml:space="preserve"> </w:t>
      </w:r>
      <w:r w:rsidR="00C051CA">
        <w:rPr>
          <w:rFonts w:ascii="Times New Roman" w:hAnsi="Times New Roman" w:cs="Times New Roman"/>
          <w:sz w:val="28"/>
          <w:szCs w:val="28"/>
        </w:rPr>
        <w:t xml:space="preserve">четким </w:t>
      </w:r>
      <w:r w:rsidRPr="0027438F">
        <w:rPr>
          <w:rFonts w:ascii="Times New Roman" w:hAnsi="Times New Roman" w:cs="Times New Roman"/>
          <w:sz w:val="28"/>
          <w:szCs w:val="28"/>
        </w:rPr>
        <w:t xml:space="preserve">распределением обязанностей между </w:t>
      </w:r>
      <w:r w:rsidR="00F126B3" w:rsidRPr="0027438F">
        <w:rPr>
          <w:rFonts w:ascii="Times New Roman" w:hAnsi="Times New Roman" w:cs="Times New Roman"/>
          <w:sz w:val="28"/>
          <w:szCs w:val="28"/>
        </w:rPr>
        <w:t xml:space="preserve">ее </w:t>
      </w:r>
      <w:r w:rsidRPr="0027438F">
        <w:rPr>
          <w:rFonts w:ascii="Times New Roman" w:hAnsi="Times New Roman" w:cs="Times New Roman"/>
          <w:sz w:val="28"/>
          <w:szCs w:val="28"/>
        </w:rPr>
        <w:t>органами управления.</w:t>
      </w:r>
    </w:p>
    <w:p w14:paraId="782F2EA7" w14:textId="77777777" w:rsidR="0056472E" w:rsidRPr="0027438F" w:rsidRDefault="00204933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</w:t>
      </w:r>
      <w:r w:rsidR="006652C9" w:rsidRPr="0027438F">
        <w:rPr>
          <w:rFonts w:ascii="Times New Roman" w:hAnsi="Times New Roman" w:cs="Times New Roman"/>
          <w:sz w:val="28"/>
          <w:szCs w:val="28"/>
        </w:rPr>
        <w:t>.2</w:t>
      </w:r>
      <w:r w:rsidR="00C84E04" w:rsidRPr="0027438F">
        <w:rPr>
          <w:rFonts w:ascii="Times New Roman" w:hAnsi="Times New Roman" w:cs="Times New Roman"/>
          <w:sz w:val="28"/>
          <w:szCs w:val="28"/>
        </w:rPr>
        <w:t>.</w:t>
      </w:r>
      <w:r w:rsidR="005F3765" w:rsidRPr="0027438F">
        <w:rPr>
          <w:rFonts w:ascii="Times New Roman" w:hAnsi="Times New Roman" w:cs="Times New Roman"/>
          <w:sz w:val="28"/>
          <w:szCs w:val="28"/>
        </w:rPr>
        <w:t>1.</w:t>
      </w:r>
      <w:r w:rsidR="00F126B3" w:rsidRPr="0027438F">
        <w:rPr>
          <w:rFonts w:ascii="Times New Roman" w:hAnsi="Times New Roman" w:cs="Times New Roman"/>
          <w:sz w:val="28"/>
          <w:szCs w:val="28"/>
        </w:rPr>
        <w:t>2</w:t>
      </w:r>
      <w:r w:rsidR="00C84E04" w:rsidRPr="0027438F">
        <w:rPr>
          <w:rFonts w:ascii="Times New Roman" w:hAnsi="Times New Roman" w:cs="Times New Roman"/>
          <w:sz w:val="28"/>
          <w:szCs w:val="28"/>
        </w:rPr>
        <w:t xml:space="preserve">. </w:t>
      </w:r>
      <w:r w:rsidR="006D06B5" w:rsidRPr="0027438F">
        <w:rPr>
          <w:rFonts w:ascii="Times New Roman" w:hAnsi="Times New Roman" w:cs="Times New Roman"/>
          <w:sz w:val="28"/>
          <w:szCs w:val="28"/>
        </w:rPr>
        <w:t>В</w:t>
      </w:r>
      <w:r w:rsidR="00090A66" w:rsidRPr="0027438F">
        <w:rPr>
          <w:rFonts w:ascii="Times New Roman" w:hAnsi="Times New Roman" w:cs="Times New Roman"/>
          <w:sz w:val="28"/>
          <w:szCs w:val="28"/>
        </w:rPr>
        <w:t xml:space="preserve"> тех случаях, когда в соответствии с законодательством Российской Федерации </w:t>
      </w:r>
      <w:r w:rsidR="00E507A2" w:rsidRPr="0027438F">
        <w:rPr>
          <w:rFonts w:ascii="Times New Roman" w:hAnsi="Times New Roman" w:cs="Times New Roman"/>
          <w:sz w:val="28"/>
          <w:szCs w:val="28"/>
        </w:rPr>
        <w:t xml:space="preserve">и уставом финансовой организации </w:t>
      </w:r>
      <w:r w:rsidR="00090A66" w:rsidRPr="0027438F">
        <w:rPr>
          <w:rFonts w:ascii="Times New Roman" w:hAnsi="Times New Roman" w:cs="Times New Roman"/>
          <w:sz w:val="28"/>
          <w:szCs w:val="28"/>
        </w:rPr>
        <w:t>совет директоров (наблюдательн</w:t>
      </w:r>
      <w:r w:rsidR="00E507A2" w:rsidRPr="0027438F">
        <w:rPr>
          <w:rFonts w:ascii="Times New Roman" w:hAnsi="Times New Roman" w:cs="Times New Roman"/>
          <w:sz w:val="28"/>
          <w:szCs w:val="28"/>
        </w:rPr>
        <w:t>ый</w:t>
      </w:r>
      <w:r w:rsidR="00090A66" w:rsidRPr="0027438F">
        <w:rPr>
          <w:rFonts w:ascii="Times New Roman" w:hAnsi="Times New Roman" w:cs="Times New Roman"/>
          <w:sz w:val="28"/>
          <w:szCs w:val="28"/>
        </w:rPr>
        <w:t xml:space="preserve"> совет) </w:t>
      </w:r>
      <w:r w:rsidR="006D06B5" w:rsidRPr="0027438F">
        <w:rPr>
          <w:rFonts w:ascii="Times New Roman" w:hAnsi="Times New Roman" w:cs="Times New Roman"/>
          <w:sz w:val="28"/>
          <w:szCs w:val="28"/>
        </w:rPr>
        <w:t xml:space="preserve">финансовой организации </w:t>
      </w:r>
      <w:r w:rsidR="00090A66" w:rsidRPr="0027438F">
        <w:rPr>
          <w:rFonts w:ascii="Times New Roman" w:hAnsi="Times New Roman" w:cs="Times New Roman"/>
          <w:sz w:val="28"/>
          <w:szCs w:val="28"/>
        </w:rPr>
        <w:t xml:space="preserve">не </w:t>
      </w:r>
      <w:r w:rsidR="00E507A2" w:rsidRPr="0027438F">
        <w:rPr>
          <w:rFonts w:ascii="Times New Roman" w:hAnsi="Times New Roman" w:cs="Times New Roman"/>
          <w:sz w:val="28"/>
          <w:szCs w:val="28"/>
        </w:rPr>
        <w:t>избирается</w:t>
      </w:r>
      <w:r w:rsidR="00090A66" w:rsidRPr="0027438F">
        <w:rPr>
          <w:rFonts w:ascii="Times New Roman" w:hAnsi="Times New Roman" w:cs="Times New Roman"/>
          <w:sz w:val="28"/>
          <w:szCs w:val="28"/>
        </w:rPr>
        <w:t xml:space="preserve">, </w:t>
      </w:r>
      <w:r w:rsidR="00E0499A" w:rsidRPr="0027438F">
        <w:rPr>
          <w:rFonts w:ascii="Times New Roman" w:hAnsi="Times New Roman" w:cs="Times New Roman"/>
          <w:sz w:val="28"/>
          <w:szCs w:val="28"/>
        </w:rPr>
        <w:t>финансовая организация</w:t>
      </w:r>
      <w:r w:rsidR="00E05FBD" w:rsidRPr="0027438F">
        <w:rPr>
          <w:rFonts w:ascii="Times New Roman" w:hAnsi="Times New Roman" w:cs="Times New Roman"/>
          <w:sz w:val="28"/>
          <w:szCs w:val="28"/>
        </w:rPr>
        <w:t xml:space="preserve">, если это обусловлено масштабом и (или) спецификой ее </w:t>
      </w:r>
      <w:r w:rsidR="00BA5EBA" w:rsidRPr="0027438F">
        <w:rPr>
          <w:rFonts w:ascii="Times New Roman" w:hAnsi="Times New Roman" w:cs="Times New Roman"/>
          <w:sz w:val="28"/>
          <w:szCs w:val="28"/>
        </w:rPr>
        <w:t>деятельности,</w:t>
      </w:r>
      <w:r w:rsidR="00BA5EBA" w:rsidRPr="0027438F" w:rsidDel="00E507A2">
        <w:rPr>
          <w:rFonts w:ascii="Times New Roman" w:hAnsi="Times New Roman" w:cs="Times New Roman"/>
          <w:sz w:val="28"/>
          <w:szCs w:val="28"/>
        </w:rPr>
        <w:t xml:space="preserve"> </w:t>
      </w:r>
      <w:r w:rsidR="00EF1D69">
        <w:rPr>
          <w:rFonts w:ascii="Times New Roman" w:hAnsi="Times New Roman" w:cs="Times New Roman"/>
          <w:sz w:val="28"/>
          <w:szCs w:val="28"/>
        </w:rPr>
        <w:t xml:space="preserve">периодически (не реже одного раза в год) </w:t>
      </w:r>
      <w:r w:rsidR="00E05FBD" w:rsidRPr="0027438F">
        <w:rPr>
          <w:rFonts w:ascii="Times New Roman" w:hAnsi="Times New Roman" w:cs="Times New Roman"/>
          <w:sz w:val="28"/>
          <w:szCs w:val="28"/>
        </w:rPr>
        <w:t>рассматрива</w:t>
      </w:r>
      <w:r w:rsidR="00B27433" w:rsidRPr="0027438F">
        <w:rPr>
          <w:rFonts w:ascii="Times New Roman" w:hAnsi="Times New Roman" w:cs="Times New Roman"/>
          <w:sz w:val="28"/>
          <w:szCs w:val="28"/>
        </w:rPr>
        <w:t>е</w:t>
      </w:r>
      <w:r w:rsidR="00E05FBD" w:rsidRPr="0027438F">
        <w:rPr>
          <w:rFonts w:ascii="Times New Roman" w:hAnsi="Times New Roman" w:cs="Times New Roman"/>
          <w:sz w:val="28"/>
          <w:szCs w:val="28"/>
        </w:rPr>
        <w:t>т вопрос о формировании в составе структуры органов управления</w:t>
      </w:r>
      <w:r w:rsidR="00CD7124" w:rsidRPr="0027438F">
        <w:rPr>
          <w:rFonts w:ascii="Times New Roman" w:hAnsi="Times New Roman" w:cs="Times New Roman"/>
          <w:sz w:val="28"/>
          <w:szCs w:val="28"/>
        </w:rPr>
        <w:t xml:space="preserve"> </w:t>
      </w:r>
      <w:r w:rsidR="00C4782F" w:rsidRPr="0027438F">
        <w:rPr>
          <w:rFonts w:ascii="Times New Roman" w:hAnsi="Times New Roman" w:cs="Times New Roman"/>
          <w:sz w:val="28"/>
          <w:szCs w:val="28"/>
        </w:rPr>
        <w:t>совет</w:t>
      </w:r>
      <w:r w:rsidR="00E05FBD" w:rsidRPr="0027438F">
        <w:rPr>
          <w:rFonts w:ascii="Times New Roman" w:hAnsi="Times New Roman" w:cs="Times New Roman"/>
          <w:sz w:val="28"/>
          <w:szCs w:val="28"/>
        </w:rPr>
        <w:t>а</w:t>
      </w:r>
      <w:r w:rsidR="00C4782F" w:rsidRPr="0027438F">
        <w:rPr>
          <w:rFonts w:ascii="Times New Roman" w:hAnsi="Times New Roman" w:cs="Times New Roman"/>
          <w:sz w:val="28"/>
          <w:szCs w:val="28"/>
        </w:rPr>
        <w:t xml:space="preserve"> директоров (наблюдате</w:t>
      </w:r>
      <w:r w:rsidR="0016363B" w:rsidRPr="0027438F">
        <w:rPr>
          <w:rFonts w:ascii="Times New Roman" w:hAnsi="Times New Roman" w:cs="Times New Roman"/>
          <w:sz w:val="28"/>
          <w:szCs w:val="28"/>
        </w:rPr>
        <w:t>льн</w:t>
      </w:r>
      <w:r w:rsidR="00E05FBD" w:rsidRPr="0027438F">
        <w:rPr>
          <w:rFonts w:ascii="Times New Roman" w:hAnsi="Times New Roman" w:cs="Times New Roman"/>
          <w:sz w:val="28"/>
          <w:szCs w:val="28"/>
        </w:rPr>
        <w:t>ого</w:t>
      </w:r>
      <w:r w:rsidR="0016363B" w:rsidRPr="0027438F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E05FBD" w:rsidRPr="0027438F">
        <w:rPr>
          <w:rFonts w:ascii="Times New Roman" w:hAnsi="Times New Roman" w:cs="Times New Roman"/>
          <w:sz w:val="28"/>
          <w:szCs w:val="28"/>
        </w:rPr>
        <w:t>а</w:t>
      </w:r>
      <w:r w:rsidR="0016363B" w:rsidRPr="0027438F">
        <w:rPr>
          <w:rFonts w:ascii="Times New Roman" w:hAnsi="Times New Roman" w:cs="Times New Roman"/>
          <w:sz w:val="28"/>
          <w:szCs w:val="28"/>
        </w:rPr>
        <w:t>)</w:t>
      </w:r>
      <w:r w:rsidR="00E05FBD" w:rsidRPr="0027438F">
        <w:rPr>
          <w:rFonts w:ascii="Times New Roman" w:hAnsi="Times New Roman" w:cs="Times New Roman"/>
          <w:sz w:val="28"/>
          <w:szCs w:val="28"/>
        </w:rPr>
        <w:t xml:space="preserve"> на общем собрании акционеров (участников) финансовой организации</w:t>
      </w:r>
      <w:r w:rsidR="0016363B" w:rsidRPr="0027438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51DB5E7" w14:textId="77777777" w:rsidR="00AF6254" w:rsidRPr="0027438F" w:rsidRDefault="00204933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</w:t>
      </w:r>
      <w:r w:rsidR="006652C9" w:rsidRPr="0027438F">
        <w:rPr>
          <w:rFonts w:ascii="Times New Roman" w:hAnsi="Times New Roman" w:cs="Times New Roman"/>
          <w:sz w:val="28"/>
          <w:szCs w:val="28"/>
        </w:rPr>
        <w:t>.2</w:t>
      </w:r>
      <w:r w:rsidR="00795FD7" w:rsidRPr="0027438F">
        <w:rPr>
          <w:rFonts w:ascii="Times New Roman" w:hAnsi="Times New Roman" w:cs="Times New Roman"/>
          <w:sz w:val="28"/>
          <w:szCs w:val="28"/>
        </w:rPr>
        <w:t>.</w:t>
      </w:r>
      <w:r w:rsidR="005F3765" w:rsidRPr="0027438F">
        <w:rPr>
          <w:rFonts w:ascii="Times New Roman" w:hAnsi="Times New Roman" w:cs="Times New Roman"/>
          <w:sz w:val="28"/>
          <w:szCs w:val="28"/>
        </w:rPr>
        <w:t>1.3</w:t>
      </w:r>
      <w:r w:rsidR="00795FD7" w:rsidRPr="0027438F">
        <w:rPr>
          <w:rFonts w:ascii="Times New Roman" w:hAnsi="Times New Roman" w:cs="Times New Roman"/>
          <w:sz w:val="28"/>
          <w:szCs w:val="28"/>
        </w:rPr>
        <w:t xml:space="preserve">. </w:t>
      </w:r>
      <w:r w:rsidR="00866E70" w:rsidRPr="0027438F">
        <w:rPr>
          <w:rFonts w:ascii="Times New Roman" w:hAnsi="Times New Roman" w:cs="Times New Roman"/>
          <w:sz w:val="28"/>
          <w:szCs w:val="28"/>
        </w:rPr>
        <w:t>Обоснование и причины отсутствия в финансовой организации совета директоров (наблюдательного совета)</w:t>
      </w:r>
      <w:r w:rsidR="006413DF" w:rsidRPr="0027438F">
        <w:rPr>
          <w:rFonts w:ascii="Times New Roman" w:hAnsi="Times New Roman" w:cs="Times New Roman"/>
          <w:sz w:val="28"/>
          <w:szCs w:val="28"/>
        </w:rPr>
        <w:t xml:space="preserve"> и (или) ревизионной комиссии (</w:t>
      </w:r>
      <w:r w:rsidR="00BA5EBA" w:rsidRPr="0027438F">
        <w:rPr>
          <w:rFonts w:ascii="Times New Roman" w:hAnsi="Times New Roman" w:cs="Times New Roman"/>
          <w:sz w:val="28"/>
          <w:szCs w:val="28"/>
        </w:rPr>
        <w:t>ревизора) указываются</w:t>
      </w:r>
      <w:r w:rsidR="00866E70" w:rsidRPr="0027438F">
        <w:rPr>
          <w:rFonts w:ascii="Times New Roman" w:hAnsi="Times New Roman" w:cs="Times New Roman"/>
          <w:sz w:val="28"/>
          <w:szCs w:val="28"/>
        </w:rPr>
        <w:t xml:space="preserve"> в годовом отчете финансовой организации. </w:t>
      </w:r>
    </w:p>
    <w:p w14:paraId="1FD834DD" w14:textId="77777777" w:rsidR="00FC430D" w:rsidRPr="0027438F" w:rsidRDefault="006652C9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2.2</w:t>
      </w:r>
      <w:r w:rsidR="00FC430D" w:rsidRPr="0027438F">
        <w:rPr>
          <w:rFonts w:ascii="Times New Roman" w:hAnsi="Times New Roman" w:cs="Times New Roman"/>
          <w:sz w:val="28"/>
          <w:szCs w:val="28"/>
        </w:rPr>
        <w:t>.</w:t>
      </w:r>
      <w:r w:rsidR="005F3765" w:rsidRPr="0027438F">
        <w:rPr>
          <w:rFonts w:ascii="Times New Roman" w:hAnsi="Times New Roman" w:cs="Times New Roman"/>
          <w:sz w:val="28"/>
          <w:szCs w:val="28"/>
        </w:rPr>
        <w:t>1.4</w:t>
      </w:r>
      <w:r w:rsidR="00FC430D" w:rsidRPr="0027438F">
        <w:rPr>
          <w:rFonts w:ascii="Times New Roman" w:hAnsi="Times New Roman" w:cs="Times New Roman"/>
          <w:sz w:val="28"/>
          <w:szCs w:val="28"/>
        </w:rPr>
        <w:t>. Для обеспечения эффективности управления финансовой организацией, выявления ее сильных и слабых сторон, формирования и развития ее конкурентных преимуществ, исполнительны</w:t>
      </w:r>
      <w:r w:rsidR="006D06B5" w:rsidRPr="0027438F">
        <w:rPr>
          <w:rFonts w:ascii="Times New Roman" w:hAnsi="Times New Roman" w:cs="Times New Roman"/>
          <w:sz w:val="28"/>
          <w:szCs w:val="28"/>
        </w:rPr>
        <w:t>е</w:t>
      </w:r>
      <w:r w:rsidR="00FC430D" w:rsidRPr="0027438F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6D06B5" w:rsidRPr="0027438F">
        <w:rPr>
          <w:rFonts w:ascii="Times New Roman" w:hAnsi="Times New Roman" w:cs="Times New Roman"/>
          <w:sz w:val="28"/>
          <w:szCs w:val="28"/>
        </w:rPr>
        <w:t>ы</w:t>
      </w:r>
      <w:r w:rsidR="00FC430D" w:rsidRPr="0027438F">
        <w:rPr>
          <w:rFonts w:ascii="Times New Roman" w:hAnsi="Times New Roman" w:cs="Times New Roman"/>
          <w:sz w:val="28"/>
          <w:szCs w:val="28"/>
        </w:rPr>
        <w:t xml:space="preserve"> финансовой организации на регулярной основе организовыва</w:t>
      </w:r>
      <w:r w:rsidR="006D06B5" w:rsidRPr="0027438F">
        <w:rPr>
          <w:rFonts w:ascii="Times New Roman" w:hAnsi="Times New Roman" w:cs="Times New Roman"/>
          <w:sz w:val="28"/>
          <w:szCs w:val="28"/>
        </w:rPr>
        <w:t>ю</w:t>
      </w:r>
      <w:r w:rsidR="00FC430D" w:rsidRPr="0027438F">
        <w:rPr>
          <w:rFonts w:ascii="Times New Roman" w:hAnsi="Times New Roman" w:cs="Times New Roman"/>
          <w:sz w:val="28"/>
          <w:szCs w:val="28"/>
        </w:rPr>
        <w:t>т проведение оценки удовлетворенности ее клиентов (оценки клиентами финансовой организации качества предоставляемых ею услуг). По результатам проведения такой оценки исполнительны</w:t>
      </w:r>
      <w:r w:rsidR="006D06B5" w:rsidRPr="0027438F">
        <w:rPr>
          <w:rFonts w:ascii="Times New Roman" w:hAnsi="Times New Roman" w:cs="Times New Roman"/>
          <w:sz w:val="28"/>
          <w:szCs w:val="28"/>
        </w:rPr>
        <w:t>е</w:t>
      </w:r>
      <w:r w:rsidR="00FC430D" w:rsidRPr="0027438F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6D06B5" w:rsidRPr="0027438F">
        <w:rPr>
          <w:rFonts w:ascii="Times New Roman" w:hAnsi="Times New Roman" w:cs="Times New Roman"/>
          <w:sz w:val="28"/>
          <w:szCs w:val="28"/>
        </w:rPr>
        <w:t>ы</w:t>
      </w:r>
      <w:r w:rsidR="00FC430D" w:rsidRPr="0027438F">
        <w:rPr>
          <w:rFonts w:ascii="Times New Roman" w:hAnsi="Times New Roman" w:cs="Times New Roman"/>
          <w:sz w:val="28"/>
          <w:szCs w:val="28"/>
        </w:rPr>
        <w:t xml:space="preserve"> финансовой организации формулир</w:t>
      </w:r>
      <w:r w:rsidR="006D06B5" w:rsidRPr="0027438F">
        <w:rPr>
          <w:rFonts w:ascii="Times New Roman" w:hAnsi="Times New Roman" w:cs="Times New Roman"/>
          <w:sz w:val="28"/>
          <w:szCs w:val="28"/>
        </w:rPr>
        <w:t>уют</w:t>
      </w:r>
      <w:r w:rsidR="00FC430D" w:rsidRPr="0027438F">
        <w:rPr>
          <w:rFonts w:ascii="Times New Roman" w:hAnsi="Times New Roman" w:cs="Times New Roman"/>
          <w:sz w:val="28"/>
          <w:szCs w:val="28"/>
        </w:rPr>
        <w:t xml:space="preserve"> предложения, направленные на совершенствование эффективности управления финансовой организацией, и, при необходимости, предложения по внесению соответствующих изменений в устав и внутренние документы финансовой организации, а также принима</w:t>
      </w:r>
      <w:r w:rsidR="006D06B5" w:rsidRPr="0027438F">
        <w:rPr>
          <w:rFonts w:ascii="Times New Roman" w:hAnsi="Times New Roman" w:cs="Times New Roman"/>
          <w:sz w:val="28"/>
          <w:szCs w:val="28"/>
        </w:rPr>
        <w:t>ю</w:t>
      </w:r>
      <w:r w:rsidR="00FC430D" w:rsidRPr="0027438F">
        <w:rPr>
          <w:rFonts w:ascii="Times New Roman" w:hAnsi="Times New Roman" w:cs="Times New Roman"/>
          <w:sz w:val="28"/>
          <w:szCs w:val="28"/>
        </w:rPr>
        <w:t>т соответствующие кадровые решения.</w:t>
      </w:r>
    </w:p>
    <w:p w14:paraId="4470C2E0" w14:textId="77777777" w:rsidR="004E557A" w:rsidRPr="0027438F" w:rsidRDefault="004B468E" w:rsidP="004E55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B9E">
        <w:rPr>
          <w:rFonts w:ascii="Times New Roman" w:hAnsi="Times New Roman"/>
          <w:sz w:val="28"/>
        </w:rPr>
        <w:t>2.2.</w:t>
      </w:r>
      <w:r w:rsidRPr="0027438F">
        <w:rPr>
          <w:rFonts w:ascii="Times New Roman" w:hAnsi="Times New Roman" w:cs="Times New Roman"/>
          <w:sz w:val="28"/>
          <w:szCs w:val="28"/>
        </w:rPr>
        <w:t xml:space="preserve">1.5. Совет директоров (наблюдательный совет) и исполнительные органы финансовой организации принимают на себя ответственность за формирование корпоративной культуры, определение правил этики и стандартов поведения в финансовой организации. </w:t>
      </w:r>
    </w:p>
    <w:p w14:paraId="34F0D4E1" w14:textId="77777777" w:rsidR="00B31C77" w:rsidRPr="0027438F" w:rsidRDefault="00204933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2</w:t>
      </w:r>
      <w:r w:rsidR="00866E70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B31C77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</w:t>
      </w:r>
      <w:r w:rsidR="005F3765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</w:t>
      </w:r>
      <w:r w:rsidR="00B31C77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Совет директоров</w:t>
      </w:r>
      <w:r w:rsidR="00866E70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(наблюдательный совет)</w:t>
      </w:r>
      <w:r w:rsidR="003F2A64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а в случае его отсутствия – исполнительные органы и общее собрание акционеров (участников)</w:t>
      </w:r>
      <w:r w:rsidR="00866E70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финансовой организации</w:t>
      </w:r>
      <w:r w:rsidR="00B31C77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осуществля</w:t>
      </w:r>
      <w:r w:rsidR="00B27433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ю</w:t>
      </w:r>
      <w:r w:rsidR="00B31C77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 стратегическое управление </w:t>
      </w:r>
      <w:r w:rsidR="00866E70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финансовой организацией</w:t>
      </w:r>
      <w:r w:rsidR="00E759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E75956" w:rsidRPr="00E51308">
        <w:t xml:space="preserve"> </w:t>
      </w:r>
      <w:r w:rsidR="00E759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определяю</w:t>
      </w:r>
      <w:r w:rsidR="00E75956" w:rsidRPr="00E5130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 приоритетные направления развития </w:t>
      </w:r>
      <w:r w:rsidR="00E759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финансовой </w:t>
      </w:r>
      <w:r w:rsidR="00E75956" w:rsidRPr="00E5130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организации на долгосрочную перспективу, ключевые показатели деятельности</w:t>
      </w:r>
      <w:r w:rsidR="00B31C77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16239CD9" w14:textId="77777777" w:rsidR="00925221" w:rsidRPr="0027438F" w:rsidRDefault="00204933" w:rsidP="00C541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</w:t>
      </w:r>
      <w:r w:rsidR="006652C9" w:rsidRPr="0027438F">
        <w:rPr>
          <w:rFonts w:ascii="Times New Roman" w:hAnsi="Times New Roman" w:cs="Times New Roman"/>
          <w:sz w:val="28"/>
          <w:szCs w:val="28"/>
        </w:rPr>
        <w:t>.2.2</w:t>
      </w:r>
      <w:r w:rsidR="00925221" w:rsidRPr="0027438F">
        <w:rPr>
          <w:rFonts w:ascii="Times New Roman" w:hAnsi="Times New Roman" w:cs="Times New Roman"/>
          <w:sz w:val="28"/>
          <w:szCs w:val="28"/>
        </w:rPr>
        <w:t>.</w:t>
      </w:r>
      <w:r w:rsidR="006652C9" w:rsidRPr="0027438F">
        <w:rPr>
          <w:rFonts w:ascii="Times New Roman" w:hAnsi="Times New Roman" w:cs="Times New Roman"/>
          <w:sz w:val="28"/>
          <w:szCs w:val="28"/>
        </w:rPr>
        <w:t>1.</w:t>
      </w:r>
      <w:r w:rsidR="00925221" w:rsidRPr="0027438F">
        <w:rPr>
          <w:rFonts w:ascii="Times New Roman" w:hAnsi="Times New Roman" w:cs="Times New Roman"/>
          <w:sz w:val="28"/>
          <w:szCs w:val="28"/>
        </w:rPr>
        <w:t>Совет директоров (наблюдательный совет) обеспечи</w:t>
      </w:r>
      <w:r w:rsidR="00E05FBD" w:rsidRPr="0027438F">
        <w:rPr>
          <w:rFonts w:ascii="Times New Roman" w:hAnsi="Times New Roman" w:cs="Times New Roman"/>
          <w:sz w:val="28"/>
          <w:szCs w:val="28"/>
        </w:rPr>
        <w:t>вае</w:t>
      </w:r>
      <w:r w:rsidR="00925221" w:rsidRPr="0027438F">
        <w:rPr>
          <w:rFonts w:ascii="Times New Roman" w:hAnsi="Times New Roman" w:cs="Times New Roman"/>
          <w:sz w:val="28"/>
          <w:szCs w:val="28"/>
        </w:rPr>
        <w:t>т</w:t>
      </w:r>
      <w:r w:rsidR="00521C5A" w:rsidRPr="0027438F">
        <w:rPr>
          <w:rFonts w:ascii="Times New Roman" w:hAnsi="Times New Roman" w:cs="Times New Roman"/>
          <w:sz w:val="28"/>
          <w:szCs w:val="28"/>
        </w:rPr>
        <w:t xml:space="preserve"> выработку и обсуждение стратегии финансовой организации</w:t>
      </w:r>
      <w:r w:rsidR="00722115">
        <w:rPr>
          <w:rFonts w:ascii="Times New Roman" w:hAnsi="Times New Roman" w:cs="Times New Roman"/>
          <w:sz w:val="28"/>
          <w:szCs w:val="28"/>
        </w:rPr>
        <w:t>,</w:t>
      </w:r>
      <w:r w:rsidR="00722115" w:rsidRPr="00722115">
        <w:rPr>
          <w:rFonts w:ascii="Times New Roman" w:hAnsi="Times New Roman" w:cs="Times New Roman"/>
          <w:sz w:val="28"/>
          <w:szCs w:val="28"/>
        </w:rPr>
        <w:t xml:space="preserve"> </w:t>
      </w:r>
      <w:r w:rsidR="00722115">
        <w:rPr>
          <w:rFonts w:ascii="Times New Roman" w:hAnsi="Times New Roman" w:cs="Times New Roman"/>
          <w:sz w:val="28"/>
          <w:szCs w:val="28"/>
        </w:rPr>
        <w:t>включая</w:t>
      </w:r>
      <w:r w:rsidR="00722115" w:rsidRPr="0060524F">
        <w:rPr>
          <w:rFonts w:ascii="Times New Roman" w:hAnsi="Times New Roman" w:cs="Times New Roman"/>
          <w:sz w:val="28"/>
          <w:szCs w:val="28"/>
        </w:rPr>
        <w:t xml:space="preserve"> </w:t>
      </w:r>
      <w:r w:rsidR="00722115" w:rsidRPr="00E51308">
        <w:rPr>
          <w:rFonts w:ascii="Times New Roman" w:hAnsi="Times New Roman" w:cs="Times New Roman"/>
          <w:sz w:val="28"/>
          <w:szCs w:val="28"/>
        </w:rPr>
        <w:t>возможны</w:t>
      </w:r>
      <w:r w:rsidR="00722115">
        <w:rPr>
          <w:rFonts w:ascii="Times New Roman" w:hAnsi="Times New Roman" w:cs="Times New Roman"/>
          <w:sz w:val="28"/>
          <w:szCs w:val="28"/>
        </w:rPr>
        <w:t>е</w:t>
      </w:r>
      <w:r w:rsidR="00722115" w:rsidRPr="00E51308">
        <w:rPr>
          <w:rFonts w:ascii="Times New Roman" w:hAnsi="Times New Roman" w:cs="Times New Roman"/>
          <w:sz w:val="28"/>
          <w:szCs w:val="28"/>
        </w:rPr>
        <w:t xml:space="preserve"> альтернативны</w:t>
      </w:r>
      <w:r w:rsidR="00722115">
        <w:rPr>
          <w:rFonts w:ascii="Times New Roman" w:hAnsi="Times New Roman" w:cs="Times New Roman"/>
          <w:sz w:val="28"/>
          <w:szCs w:val="28"/>
        </w:rPr>
        <w:t>е</w:t>
      </w:r>
      <w:r w:rsidR="00722115" w:rsidRPr="00E51308">
        <w:rPr>
          <w:rFonts w:ascii="Times New Roman" w:hAnsi="Times New Roman" w:cs="Times New Roman"/>
          <w:sz w:val="28"/>
          <w:szCs w:val="28"/>
        </w:rPr>
        <w:t xml:space="preserve"> сценари</w:t>
      </w:r>
      <w:r w:rsidR="00722115">
        <w:rPr>
          <w:rFonts w:ascii="Times New Roman" w:hAnsi="Times New Roman" w:cs="Times New Roman"/>
          <w:sz w:val="28"/>
          <w:szCs w:val="28"/>
        </w:rPr>
        <w:t>и</w:t>
      </w:r>
      <w:r w:rsidR="00722115" w:rsidRPr="00E51308"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="00722115">
        <w:rPr>
          <w:rFonts w:ascii="Times New Roman" w:hAnsi="Times New Roman" w:cs="Times New Roman"/>
          <w:sz w:val="28"/>
          <w:szCs w:val="28"/>
        </w:rPr>
        <w:t>финансовой организации</w:t>
      </w:r>
      <w:r w:rsidR="00521C5A" w:rsidRPr="0027438F">
        <w:rPr>
          <w:rFonts w:ascii="Times New Roman" w:hAnsi="Times New Roman" w:cs="Times New Roman"/>
          <w:sz w:val="28"/>
          <w:szCs w:val="28"/>
        </w:rPr>
        <w:t>,</w:t>
      </w:r>
      <w:r w:rsidR="00925221" w:rsidRPr="0027438F">
        <w:rPr>
          <w:rFonts w:ascii="Times New Roman" w:hAnsi="Times New Roman" w:cs="Times New Roman"/>
          <w:sz w:val="28"/>
          <w:szCs w:val="28"/>
        </w:rPr>
        <w:t xml:space="preserve"> </w:t>
      </w:r>
      <w:r w:rsidR="00521C5A" w:rsidRPr="0027438F">
        <w:rPr>
          <w:rFonts w:ascii="Times New Roman" w:hAnsi="Times New Roman" w:cs="Times New Roman"/>
          <w:sz w:val="28"/>
          <w:szCs w:val="28"/>
        </w:rPr>
        <w:t>утверждает</w:t>
      </w:r>
      <w:r w:rsidR="00925221" w:rsidRPr="0027438F">
        <w:rPr>
          <w:rFonts w:ascii="Times New Roman" w:hAnsi="Times New Roman" w:cs="Times New Roman"/>
          <w:sz w:val="28"/>
          <w:szCs w:val="28"/>
        </w:rPr>
        <w:t xml:space="preserve"> стратегию </w:t>
      </w:r>
      <w:r w:rsidR="000E2300" w:rsidRPr="0027438F">
        <w:rPr>
          <w:rFonts w:ascii="Times New Roman" w:hAnsi="Times New Roman" w:cs="Times New Roman"/>
          <w:sz w:val="28"/>
          <w:szCs w:val="28"/>
        </w:rPr>
        <w:t>(</w:t>
      </w:r>
      <w:r w:rsidR="006E3FD8" w:rsidRPr="0027438F">
        <w:rPr>
          <w:rFonts w:ascii="Times New Roman" w:hAnsi="Times New Roman" w:cs="Times New Roman"/>
          <w:sz w:val="28"/>
          <w:szCs w:val="28"/>
        </w:rPr>
        <w:t>основные (</w:t>
      </w:r>
      <w:r w:rsidR="000E2300" w:rsidRPr="0027438F">
        <w:rPr>
          <w:rFonts w:ascii="Times New Roman" w:hAnsi="Times New Roman" w:cs="Times New Roman"/>
          <w:sz w:val="28"/>
          <w:szCs w:val="28"/>
        </w:rPr>
        <w:t>приоритетные</w:t>
      </w:r>
      <w:r w:rsidR="006E3FD8" w:rsidRPr="0027438F">
        <w:rPr>
          <w:rFonts w:ascii="Times New Roman" w:hAnsi="Times New Roman" w:cs="Times New Roman"/>
          <w:sz w:val="28"/>
          <w:szCs w:val="28"/>
        </w:rPr>
        <w:t>)</w:t>
      </w:r>
      <w:r w:rsidR="000E2300" w:rsidRPr="0027438F">
        <w:rPr>
          <w:rFonts w:ascii="Times New Roman" w:hAnsi="Times New Roman" w:cs="Times New Roman"/>
          <w:sz w:val="28"/>
          <w:szCs w:val="28"/>
        </w:rPr>
        <w:t xml:space="preserve"> направления деятельности) </w:t>
      </w:r>
      <w:r w:rsidR="00E75956">
        <w:rPr>
          <w:rFonts w:ascii="Times New Roman" w:hAnsi="Times New Roman" w:cs="Times New Roman"/>
          <w:sz w:val="28"/>
          <w:szCs w:val="28"/>
        </w:rPr>
        <w:t>финансовой организации</w:t>
      </w:r>
      <w:r w:rsidR="00722115">
        <w:rPr>
          <w:rFonts w:ascii="Times New Roman" w:hAnsi="Times New Roman" w:cs="Times New Roman"/>
          <w:sz w:val="28"/>
          <w:szCs w:val="28"/>
        </w:rPr>
        <w:t>,</w:t>
      </w:r>
      <w:r w:rsidR="0018783D">
        <w:rPr>
          <w:rFonts w:ascii="Times New Roman" w:hAnsi="Times New Roman" w:cs="Times New Roman"/>
          <w:sz w:val="28"/>
          <w:szCs w:val="28"/>
        </w:rPr>
        <w:t xml:space="preserve"> </w:t>
      </w:r>
      <w:r w:rsidR="00925221" w:rsidRPr="0027438F">
        <w:rPr>
          <w:rFonts w:ascii="Times New Roman" w:hAnsi="Times New Roman" w:cs="Times New Roman"/>
          <w:sz w:val="28"/>
          <w:szCs w:val="28"/>
        </w:rPr>
        <w:t>и</w:t>
      </w:r>
      <w:r w:rsidR="00521C5A" w:rsidRPr="0027438F">
        <w:rPr>
          <w:rFonts w:ascii="Times New Roman" w:hAnsi="Times New Roman" w:cs="Times New Roman"/>
          <w:sz w:val="28"/>
          <w:szCs w:val="28"/>
        </w:rPr>
        <w:t>, при необходимости,</w:t>
      </w:r>
      <w:r w:rsidR="00925221" w:rsidRPr="0027438F">
        <w:rPr>
          <w:rFonts w:ascii="Times New Roman" w:hAnsi="Times New Roman" w:cs="Times New Roman"/>
          <w:sz w:val="28"/>
          <w:szCs w:val="28"/>
        </w:rPr>
        <w:t xml:space="preserve"> бизнес-планы по основным видам деятельности финансовой организации.</w:t>
      </w:r>
    </w:p>
    <w:p w14:paraId="6F44F3E4" w14:textId="77777777" w:rsidR="003F2A64" w:rsidRPr="0027438F" w:rsidRDefault="003F2A64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В случае отсутствия в финансовой организации совета директоров (наблюдательного совета) ответственность за процесс выработки и обсуждения стратегии финансовой организации нес</w:t>
      </w:r>
      <w:r w:rsidR="00B27433" w:rsidRPr="0027438F">
        <w:rPr>
          <w:rFonts w:ascii="Times New Roman" w:hAnsi="Times New Roman" w:cs="Times New Roman"/>
          <w:sz w:val="28"/>
          <w:szCs w:val="28"/>
        </w:rPr>
        <w:t>у</w:t>
      </w:r>
      <w:r w:rsidRPr="0027438F">
        <w:rPr>
          <w:rFonts w:ascii="Times New Roman" w:hAnsi="Times New Roman" w:cs="Times New Roman"/>
          <w:sz w:val="28"/>
          <w:szCs w:val="28"/>
        </w:rPr>
        <w:t xml:space="preserve">т ее исполнительные органы, а утверждение стратегии должно относиться к компетенции общего собрания акционеров (участников) финансовой организации. </w:t>
      </w:r>
    </w:p>
    <w:p w14:paraId="434D6179" w14:textId="77777777" w:rsidR="00E75956" w:rsidRPr="0027438F" w:rsidRDefault="00204933" w:rsidP="00C541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</w:t>
      </w:r>
      <w:r w:rsidR="00925221" w:rsidRPr="0027438F">
        <w:rPr>
          <w:rFonts w:ascii="Times New Roman" w:hAnsi="Times New Roman" w:cs="Times New Roman"/>
          <w:sz w:val="28"/>
          <w:szCs w:val="28"/>
        </w:rPr>
        <w:t>.2.2.</w:t>
      </w:r>
      <w:r w:rsidR="006652C9" w:rsidRPr="0027438F">
        <w:rPr>
          <w:rFonts w:ascii="Times New Roman" w:hAnsi="Times New Roman" w:cs="Times New Roman"/>
          <w:sz w:val="28"/>
          <w:szCs w:val="28"/>
        </w:rPr>
        <w:t>2.</w:t>
      </w:r>
      <w:r w:rsidR="00925221" w:rsidRPr="0027438F">
        <w:rPr>
          <w:rFonts w:ascii="Times New Roman" w:hAnsi="Times New Roman" w:cs="Times New Roman"/>
          <w:sz w:val="28"/>
          <w:szCs w:val="28"/>
        </w:rPr>
        <w:t xml:space="preserve"> Стратегия и бизнес-планы финансовой организации должны содержать ясные критерии, а также иметь </w:t>
      </w:r>
      <w:r w:rsidR="00E75956" w:rsidRPr="00E51308">
        <w:rPr>
          <w:rFonts w:ascii="Times New Roman" w:hAnsi="Times New Roman" w:cs="Times New Roman"/>
          <w:sz w:val="28"/>
          <w:szCs w:val="28"/>
        </w:rPr>
        <w:t>количественны</w:t>
      </w:r>
      <w:r w:rsidR="00E75956">
        <w:rPr>
          <w:rFonts w:ascii="Times New Roman" w:hAnsi="Times New Roman" w:cs="Times New Roman"/>
          <w:sz w:val="28"/>
          <w:szCs w:val="28"/>
        </w:rPr>
        <w:t>е</w:t>
      </w:r>
      <w:r w:rsidR="00E75956" w:rsidRPr="00E51308">
        <w:rPr>
          <w:rFonts w:ascii="Times New Roman" w:hAnsi="Times New Roman" w:cs="Times New Roman"/>
          <w:sz w:val="28"/>
          <w:szCs w:val="28"/>
        </w:rPr>
        <w:t xml:space="preserve"> и (или) качественны</w:t>
      </w:r>
      <w:r w:rsidR="00E75956">
        <w:rPr>
          <w:rFonts w:ascii="Times New Roman" w:hAnsi="Times New Roman" w:cs="Times New Roman"/>
          <w:sz w:val="28"/>
          <w:szCs w:val="28"/>
        </w:rPr>
        <w:t>е</w:t>
      </w:r>
      <w:r w:rsidR="00E75956" w:rsidRPr="00E51308">
        <w:rPr>
          <w:rFonts w:ascii="Times New Roman" w:hAnsi="Times New Roman" w:cs="Times New Roman"/>
          <w:sz w:val="28"/>
          <w:szCs w:val="28"/>
        </w:rPr>
        <w:t xml:space="preserve"> целевы</w:t>
      </w:r>
      <w:r w:rsidR="00E75956">
        <w:rPr>
          <w:rFonts w:ascii="Times New Roman" w:hAnsi="Times New Roman" w:cs="Times New Roman"/>
          <w:sz w:val="28"/>
          <w:szCs w:val="28"/>
        </w:rPr>
        <w:t>е</w:t>
      </w:r>
      <w:r w:rsidR="00925221" w:rsidRPr="0027438F">
        <w:rPr>
          <w:rFonts w:ascii="Times New Roman" w:hAnsi="Times New Roman" w:cs="Times New Roman"/>
          <w:sz w:val="28"/>
          <w:szCs w:val="28"/>
        </w:rPr>
        <w:t xml:space="preserve"> показатели. В соответствии с указанными критериями и показателями совет директоров (наблюдательный совет)</w:t>
      </w:r>
      <w:r w:rsidR="007164FF" w:rsidRPr="0027438F">
        <w:rPr>
          <w:rFonts w:ascii="Times New Roman" w:hAnsi="Times New Roman" w:cs="Times New Roman"/>
          <w:sz w:val="28"/>
          <w:szCs w:val="28"/>
        </w:rPr>
        <w:t xml:space="preserve"> </w:t>
      </w:r>
      <w:r w:rsidR="002C089E" w:rsidRPr="0027438F">
        <w:rPr>
          <w:rFonts w:ascii="Times New Roman" w:hAnsi="Times New Roman" w:cs="Times New Roman"/>
          <w:sz w:val="28"/>
          <w:szCs w:val="28"/>
        </w:rPr>
        <w:t>финансовой организации</w:t>
      </w:r>
      <w:r w:rsidR="00131F31" w:rsidRPr="0027438F">
        <w:rPr>
          <w:rFonts w:ascii="Times New Roman" w:hAnsi="Times New Roman" w:cs="Times New Roman"/>
          <w:sz w:val="28"/>
          <w:szCs w:val="28"/>
        </w:rPr>
        <w:t>, а в случае его отсутствия – общее собрание акционеров (участников)</w:t>
      </w:r>
      <w:r w:rsidR="00E57F3F" w:rsidRPr="0027438F">
        <w:rPr>
          <w:rFonts w:ascii="Times New Roman" w:hAnsi="Times New Roman" w:cs="Times New Roman"/>
          <w:sz w:val="28"/>
          <w:szCs w:val="28"/>
        </w:rPr>
        <w:t xml:space="preserve"> финансовой организации</w:t>
      </w:r>
      <w:r w:rsidR="00131F31" w:rsidRPr="0027438F">
        <w:rPr>
          <w:rFonts w:ascii="Times New Roman" w:hAnsi="Times New Roman" w:cs="Times New Roman"/>
          <w:sz w:val="28"/>
          <w:szCs w:val="28"/>
        </w:rPr>
        <w:t>,</w:t>
      </w:r>
      <w:r w:rsidR="00925221" w:rsidRPr="0027438F">
        <w:rPr>
          <w:rFonts w:ascii="Times New Roman" w:hAnsi="Times New Roman" w:cs="Times New Roman"/>
          <w:sz w:val="28"/>
          <w:szCs w:val="28"/>
        </w:rPr>
        <w:t xml:space="preserve"> </w:t>
      </w:r>
      <w:r w:rsidR="00925221" w:rsidRPr="00C54164">
        <w:rPr>
          <w:rFonts w:ascii="Times New Roman" w:hAnsi="Times New Roman" w:cs="Times New Roman"/>
          <w:sz w:val="28"/>
          <w:szCs w:val="28"/>
        </w:rPr>
        <w:t>контролир</w:t>
      </w:r>
      <w:r w:rsidR="00521C5A" w:rsidRPr="00C54164">
        <w:rPr>
          <w:rFonts w:ascii="Times New Roman" w:hAnsi="Times New Roman" w:cs="Times New Roman"/>
          <w:sz w:val="28"/>
          <w:szCs w:val="28"/>
        </w:rPr>
        <w:t>уе</w:t>
      </w:r>
      <w:r w:rsidR="00925221" w:rsidRPr="00C54164">
        <w:rPr>
          <w:rFonts w:ascii="Times New Roman" w:hAnsi="Times New Roman" w:cs="Times New Roman"/>
          <w:sz w:val="28"/>
          <w:szCs w:val="28"/>
        </w:rPr>
        <w:t>т реализацию стратегии и бизнес-планов.</w:t>
      </w:r>
      <w:r w:rsidR="006E3FD8" w:rsidRPr="002743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A12B50" w14:textId="77777777" w:rsidR="006E3FD8" w:rsidRPr="0027438F" w:rsidRDefault="006E3FD8" w:rsidP="006E3F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 xml:space="preserve">2.2.2.3. Совет директоров (наблюдательный совет) финансовой организации периодически заслушивает отчеты исполнительных органов о выполнении стратегии, </w:t>
      </w:r>
      <w:r w:rsidR="00E75956" w:rsidRPr="000D17C1">
        <w:rPr>
          <w:rFonts w:ascii="Times New Roman" w:hAnsi="Times New Roman"/>
          <w:sz w:val="28"/>
          <w:szCs w:val="28"/>
        </w:rPr>
        <w:t>о соответствии достигнутых результатов утвержденным целевым показателям, о соблюдении риск-аппетита, о выполнении финансово-хозяйственного плана</w:t>
      </w:r>
      <w:r w:rsidRPr="0027438F">
        <w:rPr>
          <w:rFonts w:ascii="Times New Roman" w:hAnsi="Times New Roman" w:cs="Times New Roman"/>
          <w:sz w:val="28"/>
          <w:szCs w:val="28"/>
        </w:rPr>
        <w:t xml:space="preserve">. Периодичность таких отчетов определяется исходя из масштабов деятельности финансовой организации, </w:t>
      </w:r>
      <w:r w:rsidRPr="0027438F">
        <w:rPr>
          <w:rFonts w:ascii="Times New Roman" w:hAnsi="Times New Roman" w:cs="Times New Roman"/>
          <w:sz w:val="28"/>
          <w:szCs w:val="28"/>
        </w:rPr>
        <w:lastRenderedPageBreak/>
        <w:t>определенных стратегией этапов ее реализации и необходимости периодической корректировки.</w:t>
      </w:r>
    </w:p>
    <w:p w14:paraId="6407530F" w14:textId="77777777" w:rsidR="004B70E4" w:rsidRPr="0027438F" w:rsidRDefault="006E3FD8" w:rsidP="006E3F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 xml:space="preserve">В случае отсутствия в финансовой организации совета директоров (наблюдательного совета) </w:t>
      </w:r>
      <w:r w:rsidR="00496FCF" w:rsidRPr="0027438F">
        <w:rPr>
          <w:rFonts w:ascii="Times New Roman" w:hAnsi="Times New Roman" w:cs="Times New Roman"/>
          <w:sz w:val="28"/>
          <w:szCs w:val="28"/>
        </w:rPr>
        <w:t xml:space="preserve">информация о соответствии достигнутых результатов критериям и </w:t>
      </w:r>
      <w:r w:rsidR="00E75956">
        <w:rPr>
          <w:rFonts w:ascii="Times New Roman" w:hAnsi="Times New Roman" w:cs="Times New Roman"/>
          <w:sz w:val="28"/>
          <w:szCs w:val="28"/>
        </w:rPr>
        <w:t>целевым</w:t>
      </w:r>
      <w:r w:rsidR="00E75956" w:rsidRPr="0027438F">
        <w:rPr>
          <w:rFonts w:ascii="Times New Roman" w:hAnsi="Times New Roman" w:cs="Times New Roman"/>
          <w:sz w:val="28"/>
          <w:szCs w:val="28"/>
        </w:rPr>
        <w:t xml:space="preserve"> </w:t>
      </w:r>
      <w:r w:rsidR="00496FCF" w:rsidRPr="0027438F">
        <w:rPr>
          <w:rFonts w:ascii="Times New Roman" w:hAnsi="Times New Roman" w:cs="Times New Roman"/>
          <w:sz w:val="28"/>
          <w:szCs w:val="28"/>
        </w:rPr>
        <w:t xml:space="preserve">показателям, установленным в стратегии финансовой организации, </w:t>
      </w:r>
      <w:r w:rsidR="004B70E4" w:rsidRPr="0027438F">
        <w:rPr>
          <w:rFonts w:ascii="Times New Roman" w:hAnsi="Times New Roman" w:cs="Times New Roman"/>
          <w:sz w:val="28"/>
          <w:szCs w:val="28"/>
        </w:rPr>
        <w:t xml:space="preserve">представляется на рассмотрение общему собранию акционеров (участников) финансовой организации в составе годового отчета или материалов к общему собранию финансовой организации. </w:t>
      </w:r>
    </w:p>
    <w:p w14:paraId="080A4CBB" w14:textId="77777777" w:rsidR="000E2300" w:rsidRPr="0027438F" w:rsidRDefault="000E2300" w:rsidP="000E230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2.2.3.</w:t>
      </w:r>
      <w:r w:rsidRPr="0027438F">
        <w:t xml:space="preserve"> </w:t>
      </w:r>
      <w:r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Исполнительные органы осуществляют управление текущей деятельностью финансовой организации в соответствии с утвержденными стратегией и бизнес-планами по основным видам деятельности финансовой организации. </w:t>
      </w:r>
    </w:p>
    <w:p w14:paraId="0E2E5317" w14:textId="77777777" w:rsidR="000E2300" w:rsidRPr="0027438F" w:rsidRDefault="000E2300" w:rsidP="000E230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7438F">
        <w:rPr>
          <w:rFonts w:ascii="Times New Roman" w:hAnsi="Times New Roman" w:cs="Times New Roman"/>
          <w:bCs/>
          <w:iCs/>
          <w:sz w:val="28"/>
          <w:szCs w:val="28"/>
        </w:rPr>
        <w:t>2.2.3.1.</w:t>
      </w:r>
      <w:r w:rsidRPr="0027438F">
        <w:rPr>
          <w:rFonts w:ascii="Times New Roman" w:hAnsi="Times New Roman" w:cs="Times New Roman"/>
          <w:sz w:val="28"/>
          <w:szCs w:val="28"/>
        </w:rPr>
        <w:t xml:space="preserve"> </w:t>
      </w:r>
      <w:r w:rsidRPr="00C54164">
        <w:rPr>
          <w:rFonts w:ascii="Times New Roman" w:hAnsi="Times New Roman" w:cs="Times New Roman"/>
          <w:sz w:val="28"/>
          <w:szCs w:val="28"/>
        </w:rPr>
        <w:t xml:space="preserve">Исполнительные органы обеспечивают реализацию стратегии финансовой организации, </w:t>
      </w:r>
      <w:r w:rsidRPr="00722115">
        <w:rPr>
          <w:rFonts w:ascii="Times New Roman" w:hAnsi="Times New Roman" w:cs="Times New Roman"/>
          <w:sz w:val="28"/>
          <w:szCs w:val="28"/>
        </w:rPr>
        <w:t>осуществляют мониторинг выполнения бизнес-</w:t>
      </w:r>
      <w:r w:rsidR="006E3FD8" w:rsidRPr="00722115">
        <w:rPr>
          <w:rFonts w:ascii="Times New Roman" w:hAnsi="Times New Roman" w:cs="Times New Roman"/>
          <w:sz w:val="28"/>
          <w:szCs w:val="28"/>
        </w:rPr>
        <w:t xml:space="preserve">планов и </w:t>
      </w:r>
      <w:r w:rsidR="00E75956" w:rsidRPr="00E17B8D">
        <w:rPr>
          <w:rFonts w:ascii="Times New Roman" w:hAnsi="Times New Roman" w:cs="Times New Roman"/>
          <w:sz w:val="28"/>
          <w:szCs w:val="28"/>
        </w:rPr>
        <w:t>целевых</w:t>
      </w:r>
      <w:r w:rsidR="00E75956" w:rsidRPr="00C54164">
        <w:rPr>
          <w:rFonts w:ascii="Times New Roman" w:hAnsi="Times New Roman" w:cs="Times New Roman"/>
          <w:sz w:val="28"/>
          <w:szCs w:val="28"/>
        </w:rPr>
        <w:t xml:space="preserve"> </w:t>
      </w:r>
      <w:r w:rsidRPr="00C54164">
        <w:rPr>
          <w:rFonts w:ascii="Times New Roman" w:hAnsi="Times New Roman" w:cs="Times New Roman"/>
          <w:sz w:val="28"/>
          <w:szCs w:val="28"/>
        </w:rPr>
        <w:t>показателей деятельности</w:t>
      </w:r>
      <w:r w:rsidRPr="0027438F">
        <w:rPr>
          <w:rFonts w:ascii="Times New Roman" w:hAnsi="Times New Roman" w:cs="Times New Roman"/>
          <w:sz w:val="28"/>
          <w:szCs w:val="28"/>
        </w:rPr>
        <w:t xml:space="preserve"> финансовой организации.</w:t>
      </w:r>
      <w:r w:rsidRPr="0027438F">
        <w:rPr>
          <w:rFonts w:ascii="Times New Roman" w:hAnsi="Times New Roman" w:cs="Times New Roman"/>
          <w:bCs/>
          <w:iCs/>
          <w:sz w:val="28"/>
          <w:szCs w:val="28"/>
        </w:rPr>
        <w:t>2.2.</w:t>
      </w:r>
      <w:r w:rsidR="005E40DA" w:rsidRPr="0027438F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Pr="0027438F">
        <w:rPr>
          <w:rFonts w:ascii="Times New Roman" w:hAnsi="Times New Roman" w:cs="Times New Roman"/>
          <w:bCs/>
          <w:iCs/>
          <w:sz w:val="28"/>
          <w:szCs w:val="28"/>
        </w:rPr>
        <w:t xml:space="preserve">.2. Исполнительные органы финансовой организации несут ответственность за формирование структурных подразделений финансовой организации, распределение обязанностей и полномочий между </w:t>
      </w:r>
      <w:r w:rsidR="005E40DA" w:rsidRPr="0027438F">
        <w:rPr>
          <w:rFonts w:ascii="Times New Roman" w:hAnsi="Times New Roman" w:cs="Times New Roman"/>
          <w:bCs/>
          <w:iCs/>
          <w:sz w:val="28"/>
          <w:szCs w:val="28"/>
        </w:rPr>
        <w:t xml:space="preserve">ними, </w:t>
      </w:r>
      <w:r w:rsidRPr="0027438F">
        <w:rPr>
          <w:rFonts w:ascii="Times New Roman" w:hAnsi="Times New Roman" w:cs="Times New Roman"/>
          <w:bCs/>
          <w:iCs/>
          <w:sz w:val="28"/>
          <w:szCs w:val="28"/>
        </w:rPr>
        <w:t xml:space="preserve">осуществление контроля за </w:t>
      </w:r>
      <w:r w:rsidR="005E40DA" w:rsidRPr="0027438F">
        <w:rPr>
          <w:rFonts w:ascii="Times New Roman" w:hAnsi="Times New Roman" w:cs="Times New Roman"/>
          <w:bCs/>
          <w:iCs/>
          <w:sz w:val="28"/>
          <w:szCs w:val="28"/>
        </w:rPr>
        <w:t xml:space="preserve">их работой, в том числе в части соблюдения положений внутренних документов финансовой организации в </w:t>
      </w:r>
      <w:r w:rsidR="00262195" w:rsidRPr="0027438F">
        <w:rPr>
          <w:rFonts w:ascii="Times New Roman" w:hAnsi="Times New Roman" w:cs="Times New Roman"/>
          <w:bCs/>
          <w:iCs/>
          <w:sz w:val="28"/>
          <w:szCs w:val="28"/>
        </w:rPr>
        <w:t>области управления</w:t>
      </w:r>
      <w:r w:rsidRPr="0027438F">
        <w:rPr>
          <w:rFonts w:ascii="Times New Roman" w:hAnsi="Times New Roman" w:cs="Times New Roman"/>
          <w:bCs/>
          <w:iCs/>
          <w:sz w:val="28"/>
          <w:szCs w:val="28"/>
        </w:rPr>
        <w:t xml:space="preserve"> рисками, внутреннего контроля, соблюдения риск-аппетита, соблюдения требований законодательства Российской Федерации.</w:t>
      </w:r>
    </w:p>
    <w:p w14:paraId="223652D4" w14:textId="77777777" w:rsidR="000E2300" w:rsidRPr="0027438F" w:rsidRDefault="000E2300" w:rsidP="000E230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7438F">
        <w:rPr>
          <w:rFonts w:ascii="Times New Roman" w:hAnsi="Times New Roman" w:cs="Times New Roman"/>
          <w:bCs/>
          <w:iCs/>
          <w:sz w:val="28"/>
          <w:szCs w:val="28"/>
        </w:rPr>
        <w:t>2.</w:t>
      </w:r>
      <w:r w:rsidR="00496FCF" w:rsidRPr="0027438F">
        <w:rPr>
          <w:rFonts w:ascii="Times New Roman" w:hAnsi="Times New Roman" w:cs="Times New Roman"/>
          <w:bCs/>
          <w:iCs/>
          <w:sz w:val="28"/>
          <w:szCs w:val="28"/>
        </w:rPr>
        <w:t>2.3</w:t>
      </w:r>
      <w:r w:rsidRPr="0027438F">
        <w:rPr>
          <w:rFonts w:ascii="Times New Roman" w:hAnsi="Times New Roman" w:cs="Times New Roman"/>
          <w:bCs/>
          <w:iCs/>
          <w:sz w:val="28"/>
          <w:szCs w:val="28"/>
        </w:rPr>
        <w:t>.3.</w:t>
      </w:r>
      <w:r w:rsidRPr="0027438F">
        <w:t xml:space="preserve"> </w:t>
      </w:r>
      <w:r w:rsidRPr="0027438F">
        <w:rPr>
          <w:rFonts w:ascii="Times New Roman" w:hAnsi="Times New Roman" w:cs="Times New Roman"/>
          <w:bCs/>
          <w:iCs/>
          <w:sz w:val="28"/>
          <w:szCs w:val="28"/>
        </w:rPr>
        <w:t xml:space="preserve">Во внутренних документах финансовой организации определены зоны ответственности членов коллегиального исполнительного органа управления, а также полномочия и ответственность единоличного исполнительного органа </w:t>
      </w:r>
      <w:r w:rsidR="009936CD" w:rsidRPr="0027438F">
        <w:rPr>
          <w:rFonts w:ascii="Times New Roman" w:hAnsi="Times New Roman" w:cs="Times New Roman"/>
          <w:bCs/>
          <w:iCs/>
          <w:sz w:val="28"/>
          <w:szCs w:val="28"/>
        </w:rPr>
        <w:t>финансовой организации</w:t>
      </w:r>
      <w:r w:rsidRPr="0027438F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19144EB5" w14:textId="77777777" w:rsidR="00837AFF" w:rsidRPr="0027438F" w:rsidRDefault="000E2300" w:rsidP="000E230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7438F">
        <w:rPr>
          <w:rFonts w:ascii="Times New Roman" w:hAnsi="Times New Roman" w:cs="Times New Roman"/>
          <w:bCs/>
          <w:iCs/>
          <w:sz w:val="28"/>
          <w:szCs w:val="28"/>
        </w:rPr>
        <w:t>2.2.</w:t>
      </w:r>
      <w:r w:rsidR="00496FCF" w:rsidRPr="0027438F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Pr="0027438F">
        <w:rPr>
          <w:rFonts w:ascii="Times New Roman" w:hAnsi="Times New Roman" w:cs="Times New Roman"/>
          <w:bCs/>
          <w:iCs/>
          <w:sz w:val="28"/>
          <w:szCs w:val="28"/>
        </w:rPr>
        <w:t>.4.</w:t>
      </w:r>
      <w:r w:rsidRPr="0027438F">
        <w:t xml:space="preserve"> </w:t>
      </w:r>
      <w:r w:rsidRPr="0027438F">
        <w:rPr>
          <w:rFonts w:ascii="Times New Roman" w:hAnsi="Times New Roman" w:cs="Times New Roman"/>
          <w:bCs/>
          <w:iCs/>
          <w:sz w:val="28"/>
          <w:szCs w:val="28"/>
        </w:rPr>
        <w:t xml:space="preserve">Исполнительные органы </w:t>
      </w:r>
      <w:r w:rsidR="009936CD" w:rsidRPr="0027438F">
        <w:rPr>
          <w:rFonts w:ascii="Times New Roman" w:hAnsi="Times New Roman" w:cs="Times New Roman"/>
          <w:bCs/>
          <w:iCs/>
          <w:sz w:val="28"/>
          <w:szCs w:val="28"/>
        </w:rPr>
        <w:t xml:space="preserve">финансовой организации </w:t>
      </w:r>
      <w:r w:rsidRPr="0027438F">
        <w:rPr>
          <w:rFonts w:ascii="Times New Roman" w:hAnsi="Times New Roman" w:cs="Times New Roman"/>
          <w:bCs/>
          <w:iCs/>
          <w:sz w:val="28"/>
          <w:szCs w:val="28"/>
        </w:rPr>
        <w:t>подотчетны совету директоров</w:t>
      </w:r>
      <w:r w:rsidR="00837AFF" w:rsidRPr="0027438F">
        <w:rPr>
          <w:rFonts w:ascii="Times New Roman" w:hAnsi="Times New Roman" w:cs="Times New Roman"/>
          <w:bCs/>
          <w:iCs/>
          <w:sz w:val="28"/>
          <w:szCs w:val="28"/>
        </w:rPr>
        <w:t xml:space="preserve"> (наблюдательному совету)</w:t>
      </w:r>
      <w:r w:rsidRPr="0027438F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837AFF" w:rsidRPr="0027438F">
        <w:rPr>
          <w:rFonts w:ascii="Times New Roman" w:hAnsi="Times New Roman" w:cs="Times New Roman"/>
          <w:bCs/>
          <w:iCs/>
          <w:sz w:val="28"/>
          <w:szCs w:val="28"/>
        </w:rPr>
        <w:t xml:space="preserve">а в случае его отсутствия – общему собранию акционеров (участников) финансовой организации. </w:t>
      </w:r>
    </w:p>
    <w:p w14:paraId="3B1C385E" w14:textId="77777777" w:rsidR="009936CD" w:rsidRPr="0018783D" w:rsidRDefault="00837AFF" w:rsidP="0018783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7438F">
        <w:rPr>
          <w:rFonts w:ascii="Times New Roman" w:hAnsi="Times New Roman" w:cs="Times New Roman"/>
          <w:bCs/>
          <w:iCs/>
          <w:sz w:val="28"/>
          <w:szCs w:val="28"/>
        </w:rPr>
        <w:lastRenderedPageBreak/>
        <w:t>2.2.</w:t>
      </w:r>
      <w:r w:rsidR="00496FCF" w:rsidRPr="0027438F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Pr="0027438F">
        <w:rPr>
          <w:rFonts w:ascii="Times New Roman" w:hAnsi="Times New Roman" w:cs="Times New Roman"/>
          <w:bCs/>
          <w:iCs/>
          <w:sz w:val="28"/>
          <w:szCs w:val="28"/>
        </w:rPr>
        <w:t xml:space="preserve">.5. Исполнительные органы </w:t>
      </w:r>
      <w:r w:rsidR="009936CD" w:rsidRPr="0027438F">
        <w:rPr>
          <w:rFonts w:ascii="Times New Roman" w:hAnsi="Times New Roman" w:cs="Times New Roman"/>
          <w:bCs/>
          <w:iCs/>
          <w:sz w:val="28"/>
          <w:szCs w:val="28"/>
        </w:rPr>
        <w:t xml:space="preserve">финансовой организации </w:t>
      </w:r>
      <w:r w:rsidR="004E557A">
        <w:rPr>
          <w:rFonts w:ascii="Times New Roman" w:hAnsi="Times New Roman" w:cs="Times New Roman"/>
          <w:bCs/>
          <w:iCs/>
          <w:sz w:val="28"/>
          <w:szCs w:val="28"/>
        </w:rPr>
        <w:t xml:space="preserve">своевременно </w:t>
      </w:r>
      <w:r w:rsidRPr="0027438F">
        <w:rPr>
          <w:rFonts w:ascii="Times New Roman" w:hAnsi="Times New Roman" w:cs="Times New Roman"/>
          <w:bCs/>
          <w:iCs/>
          <w:sz w:val="28"/>
          <w:szCs w:val="28"/>
        </w:rPr>
        <w:t xml:space="preserve">обеспечивают членам совета директоров (наблюдательного совета) финансовой организации доступ к информации о </w:t>
      </w:r>
      <w:r w:rsidR="004E557A">
        <w:rPr>
          <w:rFonts w:ascii="Times New Roman" w:hAnsi="Times New Roman" w:cs="Times New Roman"/>
          <w:bCs/>
          <w:iCs/>
          <w:sz w:val="28"/>
          <w:szCs w:val="28"/>
        </w:rPr>
        <w:t xml:space="preserve">текущей </w:t>
      </w:r>
      <w:r w:rsidRPr="0027438F">
        <w:rPr>
          <w:rFonts w:ascii="Times New Roman" w:hAnsi="Times New Roman" w:cs="Times New Roman"/>
          <w:bCs/>
          <w:iCs/>
          <w:sz w:val="28"/>
          <w:szCs w:val="28"/>
        </w:rPr>
        <w:t xml:space="preserve">деятельности </w:t>
      </w:r>
      <w:r w:rsidR="00722115">
        <w:rPr>
          <w:rFonts w:ascii="Times New Roman" w:hAnsi="Times New Roman" w:cs="Times New Roman"/>
          <w:bCs/>
          <w:iCs/>
          <w:sz w:val="28"/>
          <w:szCs w:val="28"/>
        </w:rPr>
        <w:t xml:space="preserve">финансовой организации </w:t>
      </w:r>
      <w:r w:rsidRPr="0027438F">
        <w:rPr>
          <w:rFonts w:ascii="Times New Roman" w:hAnsi="Times New Roman" w:cs="Times New Roman"/>
          <w:bCs/>
          <w:iCs/>
          <w:sz w:val="28"/>
          <w:szCs w:val="28"/>
        </w:rPr>
        <w:t xml:space="preserve">и документам финансовой организации, которые требуются членам совета директоров (наблюдательного совета) финансовой организации для осуществления ими своих прав и исполнения ими своих обязанностей добросовестно и разумно. </w:t>
      </w:r>
    </w:p>
    <w:p w14:paraId="44AB33FB" w14:textId="77777777" w:rsidR="004A6A63" w:rsidRPr="0027438F" w:rsidRDefault="00204933" w:rsidP="00535B1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71B9E">
        <w:rPr>
          <w:rFonts w:ascii="Times New Roman" w:hAnsi="Times New Roman"/>
          <w:b/>
          <w:i/>
          <w:sz w:val="28"/>
        </w:rPr>
        <w:t>2</w:t>
      </w:r>
      <w:r w:rsidR="004A6A63" w:rsidRPr="00871B9E">
        <w:rPr>
          <w:rFonts w:ascii="Times New Roman" w:hAnsi="Times New Roman"/>
          <w:b/>
          <w:i/>
          <w:sz w:val="28"/>
        </w:rPr>
        <w:t>.</w:t>
      </w:r>
      <w:r w:rsidR="006652C9" w:rsidRPr="00871B9E">
        <w:rPr>
          <w:rFonts w:ascii="Times New Roman" w:hAnsi="Times New Roman"/>
          <w:b/>
          <w:i/>
          <w:sz w:val="28"/>
        </w:rPr>
        <w:t>2.</w:t>
      </w:r>
      <w:r w:rsidR="004B70E4" w:rsidRPr="00871B9E">
        <w:rPr>
          <w:rFonts w:ascii="Times New Roman" w:hAnsi="Times New Roman"/>
          <w:b/>
          <w:i/>
          <w:sz w:val="28"/>
        </w:rPr>
        <w:t>4</w:t>
      </w:r>
      <w:r w:rsidR="004A6A63" w:rsidRPr="00871B9E">
        <w:rPr>
          <w:rFonts w:ascii="Times New Roman" w:hAnsi="Times New Roman"/>
          <w:b/>
          <w:i/>
          <w:sz w:val="28"/>
        </w:rPr>
        <w:t>.</w:t>
      </w:r>
      <w:r w:rsidR="00722115">
        <w:rPr>
          <w:rFonts w:ascii="Times New Roman" w:hAnsi="Times New Roman"/>
          <w:b/>
          <w:i/>
          <w:sz w:val="28"/>
        </w:rPr>
        <w:t xml:space="preserve"> </w:t>
      </w:r>
      <w:r w:rsidR="004A6A63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Совет директоров (наблюдательный совет)</w:t>
      </w:r>
      <w:r w:rsidR="003F2A64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а в случае его отсутствия – исполнительные органы и общее собрание акционеров (участников) финансовой организации </w:t>
      </w:r>
      <w:r w:rsidR="004A6A63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определ</w:t>
      </w:r>
      <w:r w:rsidR="00747A91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яю</w:t>
      </w:r>
      <w:r w:rsidR="000E0AE5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</w:t>
      </w:r>
      <w:r w:rsidR="004A6A63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принципы и подходы к организации </w:t>
      </w:r>
      <w:r w:rsidR="00373113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эффективной </w:t>
      </w:r>
      <w:r w:rsidR="004A6A63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системы </w:t>
      </w:r>
      <w:r w:rsidR="00D94FAF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внутреннего контроля </w:t>
      </w:r>
      <w:r w:rsidR="00373113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(в том числе в целях ПОД/ФТ) </w:t>
      </w:r>
      <w:r w:rsidR="00387F05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 </w:t>
      </w:r>
      <w:r w:rsidR="00C71673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системы </w:t>
      </w:r>
      <w:r w:rsidR="004A6A63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управления рисками в финансовой организации.</w:t>
      </w:r>
    </w:p>
    <w:p w14:paraId="76F6091C" w14:textId="77777777" w:rsidR="004A6A63" w:rsidRPr="0027438F" w:rsidRDefault="00204933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</w:t>
      </w:r>
      <w:r w:rsidR="004A6A63" w:rsidRPr="0027438F">
        <w:rPr>
          <w:rFonts w:ascii="Times New Roman" w:hAnsi="Times New Roman" w:cs="Times New Roman"/>
          <w:sz w:val="28"/>
          <w:szCs w:val="28"/>
        </w:rPr>
        <w:t>.</w:t>
      </w:r>
      <w:r w:rsidR="006652C9" w:rsidRPr="0027438F">
        <w:rPr>
          <w:rFonts w:ascii="Times New Roman" w:hAnsi="Times New Roman" w:cs="Times New Roman"/>
          <w:sz w:val="28"/>
          <w:szCs w:val="28"/>
        </w:rPr>
        <w:t>2.</w:t>
      </w:r>
      <w:r w:rsidR="004B70E4" w:rsidRPr="0027438F">
        <w:rPr>
          <w:rFonts w:ascii="Times New Roman" w:hAnsi="Times New Roman" w:cs="Times New Roman"/>
          <w:sz w:val="28"/>
          <w:szCs w:val="28"/>
        </w:rPr>
        <w:t>4</w:t>
      </w:r>
      <w:r w:rsidR="004A6A63" w:rsidRPr="0027438F">
        <w:rPr>
          <w:rFonts w:ascii="Times New Roman" w:hAnsi="Times New Roman" w:cs="Times New Roman"/>
          <w:sz w:val="28"/>
          <w:szCs w:val="28"/>
        </w:rPr>
        <w:t>.1. Совет директоров (наблюдательный совет) финансовой организации обеспечи</w:t>
      </w:r>
      <w:r w:rsidR="00747A91" w:rsidRPr="0027438F">
        <w:rPr>
          <w:rFonts w:ascii="Times New Roman" w:hAnsi="Times New Roman" w:cs="Times New Roman"/>
          <w:sz w:val="28"/>
          <w:szCs w:val="28"/>
        </w:rPr>
        <w:t>вает</w:t>
      </w:r>
      <w:r w:rsidR="004A6A63" w:rsidRPr="0027438F">
        <w:rPr>
          <w:rFonts w:ascii="Times New Roman" w:hAnsi="Times New Roman" w:cs="Times New Roman"/>
          <w:sz w:val="28"/>
          <w:szCs w:val="28"/>
        </w:rPr>
        <w:t xml:space="preserve"> разработку и </w:t>
      </w:r>
      <w:r w:rsidR="00722115" w:rsidRPr="0027438F">
        <w:rPr>
          <w:rFonts w:ascii="Times New Roman" w:hAnsi="Times New Roman" w:cs="Times New Roman"/>
          <w:sz w:val="28"/>
          <w:szCs w:val="28"/>
        </w:rPr>
        <w:t>утверж</w:t>
      </w:r>
      <w:r w:rsidR="00722115">
        <w:rPr>
          <w:rFonts w:ascii="Times New Roman" w:hAnsi="Times New Roman" w:cs="Times New Roman"/>
          <w:sz w:val="28"/>
          <w:szCs w:val="28"/>
        </w:rPr>
        <w:t>дает</w:t>
      </w:r>
      <w:r w:rsidR="00722115" w:rsidRPr="0027438F">
        <w:rPr>
          <w:rFonts w:ascii="Times New Roman" w:hAnsi="Times New Roman" w:cs="Times New Roman"/>
          <w:sz w:val="28"/>
          <w:szCs w:val="28"/>
        </w:rPr>
        <w:t xml:space="preserve"> </w:t>
      </w:r>
      <w:r w:rsidR="00C865E4">
        <w:rPr>
          <w:rFonts w:ascii="Times New Roman" w:hAnsi="Times New Roman" w:cs="Times New Roman"/>
          <w:sz w:val="28"/>
          <w:szCs w:val="28"/>
        </w:rPr>
        <w:t>стратеги</w:t>
      </w:r>
      <w:r w:rsidR="003874C4">
        <w:rPr>
          <w:rFonts w:ascii="Times New Roman" w:hAnsi="Times New Roman" w:cs="Times New Roman"/>
          <w:sz w:val="28"/>
          <w:szCs w:val="28"/>
        </w:rPr>
        <w:t>ю</w:t>
      </w:r>
      <w:r w:rsidR="00C865E4">
        <w:rPr>
          <w:rFonts w:ascii="Times New Roman" w:hAnsi="Times New Roman" w:cs="Times New Roman"/>
          <w:sz w:val="28"/>
          <w:szCs w:val="28"/>
        </w:rPr>
        <w:t xml:space="preserve"> и </w:t>
      </w:r>
      <w:r w:rsidR="004A6A63" w:rsidRPr="0027438F">
        <w:rPr>
          <w:rFonts w:ascii="Times New Roman" w:hAnsi="Times New Roman" w:cs="Times New Roman"/>
          <w:sz w:val="28"/>
          <w:szCs w:val="28"/>
        </w:rPr>
        <w:t>политик</w:t>
      </w:r>
      <w:r w:rsidR="003874C4">
        <w:rPr>
          <w:rFonts w:ascii="Times New Roman" w:hAnsi="Times New Roman" w:cs="Times New Roman"/>
          <w:sz w:val="28"/>
          <w:szCs w:val="28"/>
        </w:rPr>
        <w:t>у</w:t>
      </w:r>
      <w:r w:rsidR="004A6A63" w:rsidRPr="0027438F">
        <w:rPr>
          <w:rFonts w:ascii="Times New Roman" w:hAnsi="Times New Roman" w:cs="Times New Roman"/>
          <w:sz w:val="28"/>
          <w:szCs w:val="28"/>
        </w:rPr>
        <w:t xml:space="preserve"> финансовой организации в области </w:t>
      </w:r>
      <w:r w:rsidR="00D94FAF" w:rsidRPr="0027438F">
        <w:rPr>
          <w:rFonts w:ascii="Times New Roman" w:hAnsi="Times New Roman" w:cs="Times New Roman"/>
          <w:sz w:val="28"/>
          <w:szCs w:val="28"/>
        </w:rPr>
        <w:t xml:space="preserve">внутреннего контроля и </w:t>
      </w:r>
      <w:r w:rsidR="004A6A63" w:rsidRPr="0027438F">
        <w:rPr>
          <w:rFonts w:ascii="Times New Roman" w:hAnsi="Times New Roman" w:cs="Times New Roman"/>
          <w:sz w:val="28"/>
          <w:szCs w:val="28"/>
        </w:rPr>
        <w:t>управления рисками</w:t>
      </w:r>
      <w:r w:rsidR="000254D0">
        <w:rPr>
          <w:rFonts w:ascii="Times New Roman" w:hAnsi="Times New Roman" w:cs="Times New Roman"/>
          <w:sz w:val="28"/>
          <w:szCs w:val="28"/>
        </w:rPr>
        <w:t>,</w:t>
      </w:r>
      <w:r w:rsidR="00E75956">
        <w:rPr>
          <w:rFonts w:ascii="Times New Roman" w:hAnsi="Times New Roman" w:cs="Times New Roman"/>
          <w:sz w:val="28"/>
          <w:szCs w:val="28"/>
        </w:rPr>
        <w:t xml:space="preserve"> </w:t>
      </w:r>
      <w:r w:rsidR="00722115" w:rsidRPr="00E17B8D">
        <w:rPr>
          <w:rFonts w:ascii="Times New Roman" w:hAnsi="Times New Roman" w:cs="Times New Roman"/>
          <w:sz w:val="28"/>
          <w:szCs w:val="28"/>
        </w:rPr>
        <w:t>определяет</w:t>
      </w:r>
      <w:r w:rsidR="00E75956" w:rsidRPr="00E17B8D">
        <w:rPr>
          <w:rFonts w:ascii="Times New Roman" w:hAnsi="Times New Roman" w:cs="Times New Roman"/>
          <w:sz w:val="28"/>
          <w:szCs w:val="28"/>
        </w:rPr>
        <w:t xml:space="preserve"> риск-аппетит </w:t>
      </w:r>
      <w:r w:rsidR="00E17B8D" w:rsidRPr="00E17B8D">
        <w:rPr>
          <w:rFonts w:ascii="Times New Roman" w:hAnsi="Times New Roman" w:cs="Times New Roman"/>
          <w:sz w:val="28"/>
          <w:szCs w:val="28"/>
        </w:rPr>
        <w:t xml:space="preserve">финансовой организации </w:t>
      </w:r>
      <w:r w:rsidR="000254D0" w:rsidRPr="00E17B8D">
        <w:rPr>
          <w:rFonts w:ascii="Times New Roman" w:hAnsi="Times New Roman" w:cs="Times New Roman"/>
          <w:sz w:val="28"/>
          <w:szCs w:val="28"/>
        </w:rPr>
        <w:t>(</w:t>
      </w:r>
      <w:r w:rsidR="001A1546">
        <w:rPr>
          <w:rFonts w:ascii="Times New Roman" w:hAnsi="Times New Roman" w:cs="Times New Roman"/>
          <w:sz w:val="28"/>
          <w:szCs w:val="28"/>
        </w:rPr>
        <w:t xml:space="preserve">по представлению </w:t>
      </w:r>
      <w:r w:rsidR="000254D0" w:rsidRPr="00E17B8D">
        <w:rPr>
          <w:rFonts w:ascii="Times New Roman" w:hAnsi="Times New Roman" w:cs="Times New Roman"/>
          <w:sz w:val="28"/>
          <w:szCs w:val="28"/>
        </w:rPr>
        <w:t>исполнительны</w:t>
      </w:r>
      <w:r w:rsidR="001A1546">
        <w:rPr>
          <w:rFonts w:ascii="Times New Roman" w:hAnsi="Times New Roman" w:cs="Times New Roman"/>
          <w:sz w:val="28"/>
          <w:szCs w:val="28"/>
        </w:rPr>
        <w:t>х</w:t>
      </w:r>
      <w:r w:rsidR="000254D0" w:rsidRPr="00E17B8D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1A1546">
        <w:rPr>
          <w:rFonts w:ascii="Times New Roman" w:hAnsi="Times New Roman" w:cs="Times New Roman"/>
          <w:sz w:val="28"/>
          <w:szCs w:val="28"/>
        </w:rPr>
        <w:t>ов</w:t>
      </w:r>
      <w:r w:rsidR="000254D0" w:rsidRPr="00E17B8D">
        <w:rPr>
          <w:rFonts w:ascii="Times New Roman" w:hAnsi="Times New Roman" w:cs="Times New Roman"/>
          <w:sz w:val="28"/>
          <w:szCs w:val="28"/>
        </w:rPr>
        <w:t xml:space="preserve"> и </w:t>
      </w:r>
      <w:r w:rsidR="00A81E64" w:rsidRPr="00E17B8D">
        <w:rPr>
          <w:rFonts w:ascii="Times New Roman" w:hAnsi="Times New Roman" w:cs="Times New Roman"/>
          <w:sz w:val="28"/>
          <w:szCs w:val="28"/>
        </w:rPr>
        <w:t>ключев</w:t>
      </w:r>
      <w:r w:rsidR="001A1546">
        <w:rPr>
          <w:rFonts w:ascii="Times New Roman" w:hAnsi="Times New Roman" w:cs="Times New Roman"/>
          <w:sz w:val="28"/>
          <w:szCs w:val="28"/>
        </w:rPr>
        <w:t>ого</w:t>
      </w:r>
      <w:r w:rsidR="00A81E64" w:rsidRPr="00E17B8D">
        <w:rPr>
          <w:rFonts w:ascii="Times New Roman" w:hAnsi="Times New Roman" w:cs="Times New Roman"/>
          <w:sz w:val="28"/>
          <w:szCs w:val="28"/>
        </w:rPr>
        <w:t xml:space="preserve"> руководящ</w:t>
      </w:r>
      <w:r w:rsidR="001A1546">
        <w:rPr>
          <w:rFonts w:ascii="Times New Roman" w:hAnsi="Times New Roman" w:cs="Times New Roman"/>
          <w:sz w:val="28"/>
          <w:szCs w:val="28"/>
        </w:rPr>
        <w:t>его</w:t>
      </w:r>
      <w:r w:rsidR="000254D0" w:rsidRPr="00E17B8D">
        <w:rPr>
          <w:rFonts w:ascii="Times New Roman" w:hAnsi="Times New Roman" w:cs="Times New Roman"/>
          <w:sz w:val="28"/>
          <w:szCs w:val="28"/>
        </w:rPr>
        <w:t xml:space="preserve"> </w:t>
      </w:r>
      <w:r w:rsidR="00A81E64" w:rsidRPr="00E17B8D">
        <w:rPr>
          <w:rFonts w:ascii="Times New Roman" w:hAnsi="Times New Roman" w:cs="Times New Roman"/>
          <w:sz w:val="28"/>
          <w:szCs w:val="28"/>
        </w:rPr>
        <w:t>работник</w:t>
      </w:r>
      <w:r w:rsidR="001A1546">
        <w:rPr>
          <w:rFonts w:ascii="Times New Roman" w:hAnsi="Times New Roman" w:cs="Times New Roman"/>
          <w:sz w:val="28"/>
          <w:szCs w:val="28"/>
        </w:rPr>
        <w:t>а</w:t>
      </w:r>
      <w:r w:rsidR="000254D0" w:rsidRPr="00E17B8D">
        <w:rPr>
          <w:rFonts w:ascii="Times New Roman" w:hAnsi="Times New Roman" w:cs="Times New Roman"/>
          <w:sz w:val="28"/>
          <w:szCs w:val="28"/>
        </w:rPr>
        <w:t>, осуществляющ</w:t>
      </w:r>
      <w:r w:rsidR="001A1546">
        <w:rPr>
          <w:rFonts w:ascii="Times New Roman" w:hAnsi="Times New Roman" w:cs="Times New Roman"/>
          <w:sz w:val="28"/>
          <w:szCs w:val="28"/>
        </w:rPr>
        <w:t>его</w:t>
      </w:r>
      <w:r w:rsidR="000254D0" w:rsidRPr="00E17B8D">
        <w:rPr>
          <w:rFonts w:ascii="Times New Roman" w:hAnsi="Times New Roman" w:cs="Times New Roman"/>
          <w:sz w:val="28"/>
          <w:szCs w:val="28"/>
        </w:rPr>
        <w:t xml:space="preserve"> функцию управления рисками в финансовой организации) </w:t>
      </w:r>
      <w:r w:rsidR="00E75956" w:rsidRPr="00E17B8D">
        <w:rPr>
          <w:rFonts w:ascii="Times New Roman" w:hAnsi="Times New Roman" w:cs="Times New Roman"/>
          <w:sz w:val="28"/>
          <w:szCs w:val="28"/>
        </w:rPr>
        <w:t xml:space="preserve">и </w:t>
      </w:r>
      <w:r w:rsidR="00722115" w:rsidRPr="00E17B8D">
        <w:rPr>
          <w:rFonts w:ascii="Times New Roman" w:hAnsi="Times New Roman" w:cs="Times New Roman"/>
          <w:sz w:val="28"/>
          <w:szCs w:val="28"/>
        </w:rPr>
        <w:t>утверждает его</w:t>
      </w:r>
      <w:r w:rsidR="00E75956" w:rsidRPr="00E17B8D">
        <w:rPr>
          <w:rFonts w:ascii="Times New Roman" w:hAnsi="Times New Roman" w:cs="Times New Roman"/>
          <w:sz w:val="28"/>
          <w:szCs w:val="28"/>
        </w:rPr>
        <w:t>.</w:t>
      </w:r>
      <w:r w:rsidR="00E759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C86AB6" w14:textId="77777777" w:rsidR="003F2A64" w:rsidRPr="0027438F" w:rsidRDefault="003F2A64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В случае отсутствия в финансовой организации совета дирек</w:t>
      </w:r>
      <w:r w:rsidR="000304AB" w:rsidRPr="0027438F">
        <w:rPr>
          <w:rFonts w:ascii="Times New Roman" w:hAnsi="Times New Roman" w:cs="Times New Roman"/>
          <w:sz w:val="28"/>
          <w:szCs w:val="28"/>
        </w:rPr>
        <w:t xml:space="preserve">торов (наблюдательного совета) ответственность за разработку </w:t>
      </w:r>
      <w:r w:rsidR="003874C4">
        <w:rPr>
          <w:rFonts w:ascii="Times New Roman" w:hAnsi="Times New Roman" w:cs="Times New Roman"/>
          <w:sz w:val="28"/>
          <w:szCs w:val="28"/>
        </w:rPr>
        <w:t xml:space="preserve">стратегии и </w:t>
      </w:r>
      <w:r w:rsidR="000304AB" w:rsidRPr="0027438F">
        <w:rPr>
          <w:rFonts w:ascii="Times New Roman" w:hAnsi="Times New Roman" w:cs="Times New Roman"/>
          <w:sz w:val="28"/>
          <w:szCs w:val="28"/>
        </w:rPr>
        <w:t>политики в области внутреннего контроля и управления рисками</w:t>
      </w:r>
      <w:r w:rsidR="00E75956">
        <w:rPr>
          <w:rFonts w:ascii="Times New Roman" w:hAnsi="Times New Roman" w:cs="Times New Roman"/>
          <w:sz w:val="28"/>
          <w:szCs w:val="28"/>
        </w:rPr>
        <w:t>,</w:t>
      </w:r>
      <w:r w:rsidR="000304AB" w:rsidRPr="0027438F">
        <w:rPr>
          <w:rFonts w:ascii="Times New Roman" w:hAnsi="Times New Roman" w:cs="Times New Roman"/>
          <w:sz w:val="28"/>
          <w:szCs w:val="28"/>
        </w:rPr>
        <w:t xml:space="preserve"> </w:t>
      </w:r>
      <w:r w:rsidR="00E75956">
        <w:rPr>
          <w:rFonts w:ascii="Times New Roman" w:hAnsi="Times New Roman" w:cs="Times New Roman"/>
          <w:sz w:val="28"/>
          <w:szCs w:val="28"/>
        </w:rPr>
        <w:t>определение риск-аппетита финансовой организации</w:t>
      </w:r>
      <w:r w:rsidR="00E75956" w:rsidRPr="0027438F">
        <w:rPr>
          <w:rFonts w:ascii="Times New Roman" w:hAnsi="Times New Roman" w:cs="Times New Roman"/>
          <w:sz w:val="28"/>
          <w:szCs w:val="28"/>
        </w:rPr>
        <w:t xml:space="preserve"> </w:t>
      </w:r>
      <w:r w:rsidR="000304AB" w:rsidRPr="0027438F">
        <w:rPr>
          <w:rFonts w:ascii="Times New Roman" w:hAnsi="Times New Roman" w:cs="Times New Roman"/>
          <w:sz w:val="28"/>
          <w:szCs w:val="28"/>
        </w:rPr>
        <w:t>нес</w:t>
      </w:r>
      <w:r w:rsidR="00747A91" w:rsidRPr="0027438F">
        <w:rPr>
          <w:rFonts w:ascii="Times New Roman" w:hAnsi="Times New Roman" w:cs="Times New Roman"/>
          <w:sz w:val="28"/>
          <w:szCs w:val="28"/>
        </w:rPr>
        <w:t>у</w:t>
      </w:r>
      <w:r w:rsidR="000304AB" w:rsidRPr="0027438F">
        <w:rPr>
          <w:rFonts w:ascii="Times New Roman" w:hAnsi="Times New Roman" w:cs="Times New Roman"/>
          <w:sz w:val="28"/>
          <w:szCs w:val="28"/>
        </w:rPr>
        <w:t xml:space="preserve">т исполнительные органы финансовой организации, а утверждение </w:t>
      </w:r>
      <w:r w:rsidR="00C865E4">
        <w:rPr>
          <w:rFonts w:ascii="Times New Roman" w:hAnsi="Times New Roman" w:cs="Times New Roman"/>
          <w:sz w:val="28"/>
          <w:szCs w:val="28"/>
        </w:rPr>
        <w:t>стратегии,</w:t>
      </w:r>
      <w:r w:rsidR="00C865E4" w:rsidRPr="0027438F">
        <w:rPr>
          <w:rFonts w:ascii="Times New Roman" w:hAnsi="Times New Roman" w:cs="Times New Roman"/>
          <w:sz w:val="28"/>
          <w:szCs w:val="28"/>
        </w:rPr>
        <w:t xml:space="preserve"> </w:t>
      </w:r>
      <w:r w:rsidR="000304AB" w:rsidRPr="0027438F">
        <w:rPr>
          <w:rFonts w:ascii="Times New Roman" w:hAnsi="Times New Roman" w:cs="Times New Roman"/>
          <w:sz w:val="28"/>
          <w:szCs w:val="28"/>
        </w:rPr>
        <w:t xml:space="preserve">политики </w:t>
      </w:r>
      <w:r w:rsidR="00E75956">
        <w:rPr>
          <w:rFonts w:ascii="Times New Roman" w:hAnsi="Times New Roman" w:cs="Times New Roman"/>
          <w:sz w:val="28"/>
          <w:szCs w:val="28"/>
        </w:rPr>
        <w:t>и риск-аппетита финансовой организации</w:t>
      </w:r>
      <w:r w:rsidR="00E75956" w:rsidRPr="0027438F">
        <w:rPr>
          <w:rFonts w:ascii="Times New Roman" w:hAnsi="Times New Roman" w:cs="Times New Roman"/>
          <w:sz w:val="28"/>
          <w:szCs w:val="28"/>
        </w:rPr>
        <w:t xml:space="preserve"> </w:t>
      </w:r>
      <w:r w:rsidR="000304AB" w:rsidRPr="0027438F">
        <w:rPr>
          <w:rFonts w:ascii="Times New Roman" w:hAnsi="Times New Roman" w:cs="Times New Roman"/>
          <w:sz w:val="28"/>
          <w:szCs w:val="28"/>
        </w:rPr>
        <w:t xml:space="preserve">должно относиться к компетенции общего собрания акционеров (участников) финансовой организации. </w:t>
      </w:r>
    </w:p>
    <w:p w14:paraId="3EB2A58E" w14:textId="77777777" w:rsidR="00C865E4" w:rsidRPr="0027438F" w:rsidRDefault="00204933" w:rsidP="00E17B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</w:t>
      </w:r>
      <w:r w:rsidR="004A6A63" w:rsidRPr="0027438F">
        <w:rPr>
          <w:rFonts w:ascii="Times New Roman" w:hAnsi="Times New Roman" w:cs="Times New Roman"/>
          <w:sz w:val="28"/>
          <w:szCs w:val="28"/>
        </w:rPr>
        <w:t>.</w:t>
      </w:r>
      <w:r w:rsidR="006652C9" w:rsidRPr="0027438F">
        <w:rPr>
          <w:rFonts w:ascii="Times New Roman" w:hAnsi="Times New Roman" w:cs="Times New Roman"/>
          <w:sz w:val="28"/>
          <w:szCs w:val="28"/>
        </w:rPr>
        <w:t>2.</w:t>
      </w:r>
      <w:r w:rsidR="004B70E4" w:rsidRPr="0027438F">
        <w:rPr>
          <w:rFonts w:ascii="Times New Roman" w:hAnsi="Times New Roman" w:cs="Times New Roman"/>
          <w:sz w:val="28"/>
          <w:szCs w:val="28"/>
        </w:rPr>
        <w:t>4</w:t>
      </w:r>
      <w:r w:rsidR="004A6A63" w:rsidRPr="0027438F">
        <w:rPr>
          <w:rFonts w:ascii="Times New Roman" w:hAnsi="Times New Roman" w:cs="Times New Roman"/>
          <w:sz w:val="28"/>
          <w:szCs w:val="28"/>
        </w:rPr>
        <w:t>.2. При утверждении политики по управлению рисками финансов</w:t>
      </w:r>
      <w:r w:rsidR="00521C5A" w:rsidRPr="0027438F">
        <w:rPr>
          <w:rFonts w:ascii="Times New Roman" w:hAnsi="Times New Roman" w:cs="Times New Roman"/>
          <w:sz w:val="28"/>
          <w:szCs w:val="28"/>
        </w:rPr>
        <w:t>ая</w:t>
      </w:r>
      <w:r w:rsidR="004A6A63" w:rsidRPr="0027438F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521C5A" w:rsidRPr="0027438F">
        <w:rPr>
          <w:rFonts w:ascii="Times New Roman" w:hAnsi="Times New Roman" w:cs="Times New Roman"/>
          <w:sz w:val="28"/>
          <w:szCs w:val="28"/>
        </w:rPr>
        <w:t>я</w:t>
      </w:r>
      <w:r w:rsidR="005F72AD" w:rsidRPr="0027438F">
        <w:rPr>
          <w:rFonts w:ascii="Times New Roman" w:hAnsi="Times New Roman" w:cs="Times New Roman"/>
          <w:sz w:val="28"/>
          <w:szCs w:val="28"/>
        </w:rPr>
        <w:t xml:space="preserve"> </w:t>
      </w:r>
      <w:r w:rsidR="004A6A63" w:rsidRPr="0027438F">
        <w:rPr>
          <w:rFonts w:ascii="Times New Roman" w:hAnsi="Times New Roman" w:cs="Times New Roman"/>
          <w:sz w:val="28"/>
          <w:szCs w:val="28"/>
        </w:rPr>
        <w:t xml:space="preserve">стремится к достижению оптимального баланса между рисками и доходностью для финансовой организации в целом с </w:t>
      </w:r>
      <w:r w:rsidR="004A6A63" w:rsidRPr="0027438F">
        <w:rPr>
          <w:rFonts w:ascii="Times New Roman" w:hAnsi="Times New Roman" w:cs="Times New Roman"/>
          <w:sz w:val="28"/>
          <w:szCs w:val="28"/>
        </w:rPr>
        <w:lastRenderedPageBreak/>
        <w:t xml:space="preserve">учетом требований законодательства Российской Федерации, положений </w:t>
      </w:r>
      <w:r w:rsidR="009936CD" w:rsidRPr="0027438F">
        <w:rPr>
          <w:rFonts w:ascii="Times New Roman" w:hAnsi="Times New Roman" w:cs="Times New Roman"/>
          <w:sz w:val="28"/>
          <w:szCs w:val="28"/>
        </w:rPr>
        <w:t xml:space="preserve">устава и </w:t>
      </w:r>
      <w:r w:rsidR="004A6A63" w:rsidRPr="0027438F">
        <w:rPr>
          <w:rFonts w:ascii="Times New Roman" w:hAnsi="Times New Roman" w:cs="Times New Roman"/>
          <w:sz w:val="28"/>
          <w:szCs w:val="28"/>
        </w:rPr>
        <w:t>внутренних документов финансовой организации. Такая политика должна</w:t>
      </w:r>
      <w:r w:rsidR="000304AB" w:rsidRPr="0027438F">
        <w:rPr>
          <w:rFonts w:ascii="Times New Roman" w:hAnsi="Times New Roman" w:cs="Times New Roman"/>
          <w:sz w:val="28"/>
          <w:szCs w:val="28"/>
        </w:rPr>
        <w:t>,</w:t>
      </w:r>
      <w:r w:rsidR="004A6A63" w:rsidRPr="0027438F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0304AB" w:rsidRPr="0027438F">
        <w:rPr>
          <w:rFonts w:ascii="Times New Roman" w:hAnsi="Times New Roman" w:cs="Times New Roman"/>
          <w:sz w:val="28"/>
          <w:szCs w:val="28"/>
        </w:rPr>
        <w:t>,</w:t>
      </w:r>
      <w:r w:rsidR="004A6A63" w:rsidRPr="0027438F">
        <w:rPr>
          <w:rFonts w:ascii="Times New Roman" w:hAnsi="Times New Roman" w:cs="Times New Roman"/>
          <w:sz w:val="28"/>
          <w:szCs w:val="28"/>
        </w:rPr>
        <w:t xml:space="preserve"> предусматривать, что при проведении операций и сделок, связанных с повышенным риском потери капитала и инвестиций, необходимо исходить из разумной степени риска и соответствия уровня принимаемого риска предельным уровням, установленным в политике по управлению рисками.</w:t>
      </w:r>
    </w:p>
    <w:p w14:paraId="6685FF77" w14:textId="77777777" w:rsidR="00E75956" w:rsidRDefault="00204933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</w:t>
      </w:r>
      <w:r w:rsidR="004A6A63" w:rsidRPr="0027438F">
        <w:rPr>
          <w:rFonts w:ascii="Times New Roman" w:hAnsi="Times New Roman" w:cs="Times New Roman"/>
          <w:sz w:val="28"/>
          <w:szCs w:val="28"/>
        </w:rPr>
        <w:t>.</w:t>
      </w:r>
      <w:r w:rsidR="006652C9" w:rsidRPr="0027438F">
        <w:rPr>
          <w:rFonts w:ascii="Times New Roman" w:hAnsi="Times New Roman" w:cs="Times New Roman"/>
          <w:sz w:val="28"/>
          <w:szCs w:val="28"/>
        </w:rPr>
        <w:t>2.</w:t>
      </w:r>
      <w:r w:rsidR="004B70E4" w:rsidRPr="0027438F">
        <w:rPr>
          <w:rFonts w:ascii="Times New Roman" w:hAnsi="Times New Roman" w:cs="Times New Roman"/>
          <w:sz w:val="28"/>
          <w:szCs w:val="28"/>
        </w:rPr>
        <w:t>4</w:t>
      </w:r>
      <w:r w:rsidR="004A6A63" w:rsidRPr="0027438F">
        <w:rPr>
          <w:rFonts w:ascii="Times New Roman" w:hAnsi="Times New Roman" w:cs="Times New Roman"/>
          <w:sz w:val="28"/>
          <w:szCs w:val="28"/>
        </w:rPr>
        <w:t>.3. Совет директоров (наблюдательн</w:t>
      </w:r>
      <w:r w:rsidR="00521C5A" w:rsidRPr="0027438F">
        <w:rPr>
          <w:rFonts w:ascii="Times New Roman" w:hAnsi="Times New Roman" w:cs="Times New Roman"/>
          <w:sz w:val="28"/>
          <w:szCs w:val="28"/>
        </w:rPr>
        <w:t>ый</w:t>
      </w:r>
      <w:r w:rsidR="004A6A63" w:rsidRPr="0027438F">
        <w:rPr>
          <w:rFonts w:ascii="Times New Roman" w:hAnsi="Times New Roman" w:cs="Times New Roman"/>
          <w:sz w:val="28"/>
          <w:szCs w:val="28"/>
        </w:rPr>
        <w:t xml:space="preserve"> совет)</w:t>
      </w:r>
      <w:r w:rsidR="000C7713" w:rsidRPr="0027438F">
        <w:rPr>
          <w:rFonts w:ascii="Times New Roman" w:hAnsi="Times New Roman" w:cs="Times New Roman"/>
          <w:sz w:val="28"/>
          <w:szCs w:val="28"/>
        </w:rPr>
        <w:t xml:space="preserve"> </w:t>
      </w:r>
      <w:r w:rsidR="004A6A63" w:rsidRPr="0027438F">
        <w:rPr>
          <w:rFonts w:ascii="Times New Roman" w:hAnsi="Times New Roman" w:cs="Times New Roman"/>
          <w:sz w:val="28"/>
          <w:szCs w:val="28"/>
        </w:rPr>
        <w:t xml:space="preserve">финансовой организации </w:t>
      </w:r>
      <w:r w:rsidR="00992267">
        <w:rPr>
          <w:rFonts w:ascii="Times New Roman" w:hAnsi="Times New Roman" w:cs="Times New Roman"/>
          <w:sz w:val="28"/>
          <w:szCs w:val="28"/>
        </w:rPr>
        <w:t xml:space="preserve">обеспечивает организацию </w:t>
      </w:r>
      <w:r w:rsidR="004A6A63" w:rsidRPr="0027438F">
        <w:rPr>
          <w:rFonts w:ascii="Times New Roman" w:hAnsi="Times New Roman" w:cs="Times New Roman"/>
          <w:sz w:val="28"/>
          <w:szCs w:val="28"/>
        </w:rPr>
        <w:t>проведени</w:t>
      </w:r>
      <w:r w:rsidR="00992267">
        <w:rPr>
          <w:rFonts w:ascii="Times New Roman" w:hAnsi="Times New Roman" w:cs="Times New Roman"/>
          <w:sz w:val="28"/>
          <w:szCs w:val="28"/>
        </w:rPr>
        <w:t>я</w:t>
      </w:r>
      <w:r w:rsidR="004A6A63" w:rsidRPr="0027438F">
        <w:rPr>
          <w:rFonts w:ascii="Times New Roman" w:hAnsi="Times New Roman" w:cs="Times New Roman"/>
          <w:sz w:val="28"/>
          <w:szCs w:val="28"/>
        </w:rPr>
        <w:t xml:space="preserve"> анализа и оценки функционирования системы </w:t>
      </w:r>
      <w:r w:rsidR="000304AB" w:rsidRPr="0027438F">
        <w:rPr>
          <w:rFonts w:ascii="Times New Roman" w:hAnsi="Times New Roman" w:cs="Times New Roman"/>
          <w:sz w:val="28"/>
          <w:szCs w:val="28"/>
        </w:rPr>
        <w:t xml:space="preserve">внутреннего контроля и </w:t>
      </w:r>
      <w:r w:rsidR="004A6A63" w:rsidRPr="0027438F">
        <w:rPr>
          <w:rFonts w:ascii="Times New Roman" w:hAnsi="Times New Roman" w:cs="Times New Roman"/>
          <w:sz w:val="28"/>
          <w:szCs w:val="28"/>
        </w:rPr>
        <w:t xml:space="preserve">управления рисками. </w:t>
      </w:r>
    </w:p>
    <w:p w14:paraId="3DA671FD" w14:textId="77777777" w:rsidR="004A6A63" w:rsidRPr="0027438F" w:rsidRDefault="004A6A63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 xml:space="preserve">Осуществление такого анализа и оценки должно основываться на данных отчетов, регулярно получаемых от исполнительных органов </w:t>
      </w:r>
      <w:r w:rsidR="004F4968" w:rsidRPr="0027438F">
        <w:rPr>
          <w:rFonts w:ascii="Times New Roman" w:hAnsi="Times New Roman" w:cs="Times New Roman"/>
          <w:sz w:val="28"/>
          <w:szCs w:val="28"/>
        </w:rPr>
        <w:t>финансовой организации</w:t>
      </w:r>
      <w:r w:rsidRPr="0027438F">
        <w:rPr>
          <w:rFonts w:ascii="Times New Roman" w:hAnsi="Times New Roman" w:cs="Times New Roman"/>
          <w:sz w:val="28"/>
          <w:szCs w:val="28"/>
        </w:rPr>
        <w:t xml:space="preserve">, подразделения внутреннего аудита и внешних аудиторов </w:t>
      </w:r>
      <w:r w:rsidR="004F4968" w:rsidRPr="0027438F">
        <w:rPr>
          <w:rFonts w:ascii="Times New Roman" w:hAnsi="Times New Roman" w:cs="Times New Roman"/>
          <w:sz w:val="28"/>
          <w:szCs w:val="28"/>
        </w:rPr>
        <w:t>финансовой организации</w:t>
      </w:r>
      <w:r w:rsidRPr="0027438F">
        <w:rPr>
          <w:rFonts w:ascii="Times New Roman" w:hAnsi="Times New Roman" w:cs="Times New Roman"/>
          <w:sz w:val="28"/>
          <w:szCs w:val="28"/>
        </w:rPr>
        <w:t xml:space="preserve">, </w:t>
      </w:r>
      <w:r w:rsidR="00B225AB" w:rsidRPr="0027438F">
        <w:rPr>
          <w:rFonts w:ascii="Times New Roman" w:hAnsi="Times New Roman" w:cs="Times New Roman"/>
          <w:sz w:val="28"/>
          <w:szCs w:val="28"/>
        </w:rPr>
        <w:t>контролера</w:t>
      </w:r>
      <w:r w:rsidR="00954FB3" w:rsidRPr="0027438F">
        <w:rPr>
          <w:rFonts w:ascii="Times New Roman" w:hAnsi="Times New Roman" w:cs="Times New Roman"/>
          <w:sz w:val="28"/>
          <w:szCs w:val="28"/>
        </w:rPr>
        <w:t xml:space="preserve">, </w:t>
      </w:r>
      <w:r w:rsidRPr="0027438F">
        <w:rPr>
          <w:rFonts w:ascii="Times New Roman" w:hAnsi="Times New Roman" w:cs="Times New Roman"/>
          <w:sz w:val="28"/>
          <w:szCs w:val="28"/>
        </w:rPr>
        <w:t>а также на собственных наблюдениях совета директоров</w:t>
      </w:r>
      <w:r w:rsidR="004F4968" w:rsidRPr="0027438F">
        <w:rPr>
          <w:rFonts w:ascii="Times New Roman" w:hAnsi="Times New Roman" w:cs="Times New Roman"/>
          <w:sz w:val="28"/>
          <w:szCs w:val="28"/>
        </w:rPr>
        <w:t xml:space="preserve"> (наблюдательного совета)</w:t>
      </w:r>
      <w:r w:rsidRPr="0027438F">
        <w:rPr>
          <w:rFonts w:ascii="Times New Roman" w:hAnsi="Times New Roman" w:cs="Times New Roman"/>
          <w:sz w:val="28"/>
          <w:szCs w:val="28"/>
        </w:rPr>
        <w:t xml:space="preserve"> и на информации, полученной из иных источников. Периодичность проведения анализа и оценки функционирования системы управления рисками и внутреннего контроля определя</w:t>
      </w:r>
      <w:r w:rsidR="00521C5A" w:rsidRPr="0027438F">
        <w:rPr>
          <w:rFonts w:ascii="Times New Roman" w:hAnsi="Times New Roman" w:cs="Times New Roman"/>
          <w:sz w:val="28"/>
          <w:szCs w:val="28"/>
        </w:rPr>
        <w:t>е</w:t>
      </w:r>
      <w:r w:rsidRPr="0027438F">
        <w:rPr>
          <w:rFonts w:ascii="Times New Roman" w:hAnsi="Times New Roman" w:cs="Times New Roman"/>
          <w:sz w:val="28"/>
          <w:szCs w:val="28"/>
        </w:rPr>
        <w:t>т</w:t>
      </w:r>
      <w:r w:rsidR="00521C5A" w:rsidRPr="0027438F">
        <w:rPr>
          <w:rFonts w:ascii="Times New Roman" w:hAnsi="Times New Roman" w:cs="Times New Roman"/>
          <w:sz w:val="28"/>
          <w:szCs w:val="28"/>
        </w:rPr>
        <w:t>ся</w:t>
      </w:r>
      <w:r w:rsidRPr="0027438F">
        <w:rPr>
          <w:rFonts w:ascii="Times New Roman" w:hAnsi="Times New Roman" w:cs="Times New Roman"/>
          <w:sz w:val="28"/>
          <w:szCs w:val="28"/>
        </w:rPr>
        <w:t xml:space="preserve"> исходя из характера и масштабов деятельности </w:t>
      </w:r>
      <w:r w:rsidR="004F4968" w:rsidRPr="0027438F">
        <w:rPr>
          <w:rFonts w:ascii="Times New Roman" w:hAnsi="Times New Roman" w:cs="Times New Roman"/>
          <w:sz w:val="28"/>
          <w:szCs w:val="28"/>
        </w:rPr>
        <w:t>финансовой организации</w:t>
      </w:r>
      <w:r w:rsidRPr="0027438F">
        <w:rPr>
          <w:rFonts w:ascii="Times New Roman" w:hAnsi="Times New Roman" w:cs="Times New Roman"/>
          <w:sz w:val="28"/>
          <w:szCs w:val="28"/>
        </w:rPr>
        <w:t xml:space="preserve">, принимаемых рисков и изменений в организации деятельности </w:t>
      </w:r>
      <w:r w:rsidR="004F4968" w:rsidRPr="0027438F">
        <w:rPr>
          <w:rFonts w:ascii="Times New Roman" w:hAnsi="Times New Roman" w:cs="Times New Roman"/>
          <w:sz w:val="28"/>
          <w:szCs w:val="28"/>
        </w:rPr>
        <w:t>финансовой организации</w:t>
      </w:r>
      <w:r w:rsidR="00E75956">
        <w:rPr>
          <w:rFonts w:ascii="Times New Roman" w:hAnsi="Times New Roman" w:cs="Times New Roman"/>
          <w:sz w:val="28"/>
          <w:szCs w:val="28"/>
        </w:rPr>
        <w:t>,</w:t>
      </w:r>
      <w:r w:rsidRPr="0027438F">
        <w:rPr>
          <w:rFonts w:ascii="Times New Roman" w:hAnsi="Times New Roman" w:cs="Times New Roman"/>
          <w:sz w:val="28"/>
          <w:szCs w:val="28"/>
        </w:rPr>
        <w:t xml:space="preserve"> </w:t>
      </w:r>
      <w:r w:rsidR="00E75956">
        <w:rPr>
          <w:rFonts w:ascii="Times New Roman" w:hAnsi="Times New Roman" w:cs="Times New Roman"/>
          <w:sz w:val="28"/>
          <w:szCs w:val="28"/>
        </w:rPr>
        <w:t xml:space="preserve">но не может быть определена реже </w:t>
      </w:r>
      <w:r w:rsidR="00E75956" w:rsidRPr="00D82B7D">
        <w:rPr>
          <w:rFonts w:ascii="Times New Roman" w:hAnsi="Times New Roman" w:cs="Times New Roman"/>
          <w:sz w:val="28"/>
          <w:szCs w:val="28"/>
        </w:rPr>
        <w:t>одного раза в год</w:t>
      </w:r>
      <w:r w:rsidR="00E75956">
        <w:rPr>
          <w:rFonts w:ascii="Times New Roman" w:hAnsi="Times New Roman" w:cs="Times New Roman"/>
          <w:sz w:val="28"/>
          <w:szCs w:val="28"/>
        </w:rPr>
        <w:t>.</w:t>
      </w:r>
      <w:r w:rsidR="00E75956" w:rsidRPr="0027438F">
        <w:rPr>
          <w:rFonts w:ascii="Times New Roman" w:hAnsi="Times New Roman" w:cs="Times New Roman"/>
          <w:sz w:val="28"/>
          <w:szCs w:val="28"/>
        </w:rPr>
        <w:t xml:space="preserve"> </w:t>
      </w:r>
      <w:r w:rsidRPr="0027438F">
        <w:rPr>
          <w:rFonts w:ascii="Times New Roman" w:hAnsi="Times New Roman" w:cs="Times New Roman"/>
          <w:sz w:val="28"/>
          <w:szCs w:val="28"/>
        </w:rPr>
        <w:t>Результаты проведения такого анализа и оценки рассматрива</w:t>
      </w:r>
      <w:r w:rsidR="00521C5A" w:rsidRPr="0027438F">
        <w:rPr>
          <w:rFonts w:ascii="Times New Roman" w:hAnsi="Times New Roman" w:cs="Times New Roman"/>
          <w:sz w:val="28"/>
          <w:szCs w:val="28"/>
        </w:rPr>
        <w:t>ю</w:t>
      </w:r>
      <w:r w:rsidRPr="0027438F">
        <w:rPr>
          <w:rFonts w:ascii="Times New Roman" w:hAnsi="Times New Roman" w:cs="Times New Roman"/>
          <w:sz w:val="28"/>
          <w:szCs w:val="28"/>
        </w:rPr>
        <w:t>т</w:t>
      </w:r>
      <w:r w:rsidR="00521C5A" w:rsidRPr="0027438F">
        <w:rPr>
          <w:rFonts w:ascii="Times New Roman" w:hAnsi="Times New Roman" w:cs="Times New Roman"/>
          <w:sz w:val="28"/>
          <w:szCs w:val="28"/>
        </w:rPr>
        <w:t>ся</w:t>
      </w:r>
      <w:r w:rsidRPr="0027438F">
        <w:rPr>
          <w:rFonts w:ascii="Times New Roman" w:hAnsi="Times New Roman" w:cs="Times New Roman"/>
          <w:sz w:val="28"/>
          <w:szCs w:val="28"/>
        </w:rPr>
        <w:t xml:space="preserve"> </w:t>
      </w:r>
      <w:r w:rsidR="00E57F3F" w:rsidRPr="0027438F">
        <w:rPr>
          <w:rFonts w:ascii="Times New Roman" w:hAnsi="Times New Roman" w:cs="Times New Roman"/>
          <w:sz w:val="28"/>
          <w:szCs w:val="28"/>
        </w:rPr>
        <w:t xml:space="preserve">исполнительными органами, а также </w:t>
      </w:r>
      <w:r w:rsidRPr="0027438F">
        <w:rPr>
          <w:rFonts w:ascii="Times New Roman" w:hAnsi="Times New Roman" w:cs="Times New Roman"/>
          <w:sz w:val="28"/>
          <w:szCs w:val="28"/>
        </w:rPr>
        <w:t xml:space="preserve">на заседании совета директоров </w:t>
      </w:r>
      <w:r w:rsidR="004F4968" w:rsidRPr="0027438F">
        <w:rPr>
          <w:rFonts w:ascii="Times New Roman" w:hAnsi="Times New Roman" w:cs="Times New Roman"/>
          <w:sz w:val="28"/>
          <w:szCs w:val="28"/>
        </w:rPr>
        <w:t>(наблюдательного совета) финансовой организации</w:t>
      </w:r>
      <w:r w:rsidRPr="0027438F">
        <w:rPr>
          <w:rFonts w:ascii="Times New Roman" w:hAnsi="Times New Roman" w:cs="Times New Roman"/>
          <w:sz w:val="28"/>
          <w:szCs w:val="28"/>
        </w:rPr>
        <w:t>.</w:t>
      </w:r>
    </w:p>
    <w:p w14:paraId="356FD71E" w14:textId="77777777" w:rsidR="0049070E" w:rsidRPr="0027438F" w:rsidRDefault="0049070E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В случае отсутствия в финансовой организации совета директоров (наблюдательного совета) ответственность за</w:t>
      </w:r>
      <w:r w:rsidR="00722115">
        <w:rPr>
          <w:rFonts w:ascii="Times New Roman" w:hAnsi="Times New Roman" w:cs="Times New Roman"/>
          <w:sz w:val="28"/>
          <w:szCs w:val="28"/>
        </w:rPr>
        <w:t xml:space="preserve"> </w:t>
      </w:r>
      <w:r w:rsidRPr="0027438F">
        <w:rPr>
          <w:rFonts w:ascii="Times New Roman" w:hAnsi="Times New Roman" w:cs="Times New Roman"/>
          <w:sz w:val="28"/>
          <w:szCs w:val="28"/>
        </w:rPr>
        <w:t>проведение анализа и оценки функционирования системы внутреннего контроля и системы управления рисками нес</w:t>
      </w:r>
      <w:r w:rsidR="00747A91" w:rsidRPr="0027438F">
        <w:rPr>
          <w:rFonts w:ascii="Times New Roman" w:hAnsi="Times New Roman" w:cs="Times New Roman"/>
          <w:sz w:val="28"/>
          <w:szCs w:val="28"/>
        </w:rPr>
        <w:t>у</w:t>
      </w:r>
      <w:r w:rsidRPr="0027438F">
        <w:rPr>
          <w:rFonts w:ascii="Times New Roman" w:hAnsi="Times New Roman" w:cs="Times New Roman"/>
          <w:sz w:val="28"/>
          <w:szCs w:val="28"/>
        </w:rPr>
        <w:t xml:space="preserve">т исполнительные органы финансовой организации. </w:t>
      </w:r>
    </w:p>
    <w:p w14:paraId="1E9C7C6E" w14:textId="77777777" w:rsidR="0049070E" w:rsidRPr="0027438F" w:rsidRDefault="0049070E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Результаты проведения анализа и оценки функционирования системы внутреннего контроля и управления рисками фиксир</w:t>
      </w:r>
      <w:r w:rsidR="002176A2" w:rsidRPr="0027438F">
        <w:rPr>
          <w:rFonts w:ascii="Times New Roman" w:hAnsi="Times New Roman" w:cs="Times New Roman"/>
          <w:sz w:val="28"/>
          <w:szCs w:val="28"/>
        </w:rPr>
        <w:t>уются</w:t>
      </w:r>
      <w:r w:rsidRPr="0027438F">
        <w:rPr>
          <w:rFonts w:ascii="Times New Roman" w:hAnsi="Times New Roman" w:cs="Times New Roman"/>
          <w:sz w:val="28"/>
          <w:szCs w:val="28"/>
        </w:rPr>
        <w:t xml:space="preserve"> документально и представля</w:t>
      </w:r>
      <w:r w:rsidR="002176A2" w:rsidRPr="0027438F">
        <w:rPr>
          <w:rFonts w:ascii="Times New Roman" w:hAnsi="Times New Roman" w:cs="Times New Roman"/>
          <w:sz w:val="28"/>
          <w:szCs w:val="28"/>
        </w:rPr>
        <w:t>ю</w:t>
      </w:r>
      <w:r w:rsidRPr="0027438F">
        <w:rPr>
          <w:rFonts w:ascii="Times New Roman" w:hAnsi="Times New Roman" w:cs="Times New Roman"/>
          <w:sz w:val="28"/>
          <w:szCs w:val="28"/>
        </w:rPr>
        <w:t>т</w:t>
      </w:r>
      <w:r w:rsidR="002176A2" w:rsidRPr="0027438F">
        <w:rPr>
          <w:rFonts w:ascii="Times New Roman" w:hAnsi="Times New Roman" w:cs="Times New Roman"/>
          <w:sz w:val="28"/>
          <w:szCs w:val="28"/>
        </w:rPr>
        <w:t>ся</w:t>
      </w:r>
      <w:r w:rsidRPr="0027438F">
        <w:rPr>
          <w:rFonts w:ascii="Times New Roman" w:hAnsi="Times New Roman" w:cs="Times New Roman"/>
          <w:sz w:val="28"/>
          <w:szCs w:val="28"/>
        </w:rPr>
        <w:t xml:space="preserve"> на рассмотрение общему собранию акционеров (участников) </w:t>
      </w:r>
      <w:r w:rsidRPr="0027438F">
        <w:rPr>
          <w:rFonts w:ascii="Times New Roman" w:hAnsi="Times New Roman" w:cs="Times New Roman"/>
          <w:sz w:val="28"/>
          <w:szCs w:val="28"/>
        </w:rPr>
        <w:lastRenderedPageBreak/>
        <w:t>финансовой организации в составе годового отчета и (или) пояснительной записки к годовой бухгалтерской (финансовой) отчетности финансовой организации.</w:t>
      </w:r>
      <w:r w:rsidR="007164FF" w:rsidRPr="002743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5E5C54" w14:textId="2BCD4144" w:rsidR="000254D0" w:rsidRPr="0027438F" w:rsidRDefault="00204933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</w:t>
      </w:r>
      <w:r w:rsidR="004A6A63" w:rsidRPr="0027438F">
        <w:rPr>
          <w:rFonts w:ascii="Times New Roman" w:hAnsi="Times New Roman" w:cs="Times New Roman"/>
          <w:sz w:val="28"/>
          <w:szCs w:val="28"/>
        </w:rPr>
        <w:t>.</w:t>
      </w:r>
      <w:r w:rsidR="006652C9" w:rsidRPr="0027438F">
        <w:rPr>
          <w:rFonts w:ascii="Times New Roman" w:hAnsi="Times New Roman" w:cs="Times New Roman"/>
          <w:sz w:val="28"/>
          <w:szCs w:val="28"/>
        </w:rPr>
        <w:t>2.</w:t>
      </w:r>
      <w:r w:rsidR="004B70E4" w:rsidRPr="0027438F">
        <w:rPr>
          <w:rFonts w:ascii="Times New Roman" w:hAnsi="Times New Roman" w:cs="Times New Roman"/>
          <w:sz w:val="28"/>
          <w:szCs w:val="28"/>
        </w:rPr>
        <w:t>4</w:t>
      </w:r>
      <w:r w:rsidR="004F4968" w:rsidRPr="0027438F">
        <w:rPr>
          <w:rFonts w:ascii="Times New Roman" w:hAnsi="Times New Roman" w:cs="Times New Roman"/>
          <w:sz w:val="28"/>
          <w:szCs w:val="28"/>
        </w:rPr>
        <w:t>.4.</w:t>
      </w:r>
      <w:r w:rsidR="004A6A63" w:rsidRPr="0027438F">
        <w:rPr>
          <w:rFonts w:ascii="Times New Roman" w:hAnsi="Times New Roman" w:cs="Times New Roman"/>
          <w:sz w:val="28"/>
          <w:szCs w:val="28"/>
        </w:rPr>
        <w:t xml:space="preserve"> Исполнительные органы </w:t>
      </w:r>
      <w:r w:rsidR="004F4968" w:rsidRPr="0027438F">
        <w:rPr>
          <w:rFonts w:ascii="Times New Roman" w:hAnsi="Times New Roman" w:cs="Times New Roman"/>
          <w:sz w:val="28"/>
          <w:szCs w:val="28"/>
        </w:rPr>
        <w:t>финансовой организации</w:t>
      </w:r>
      <w:r w:rsidR="004A6A63" w:rsidRPr="0027438F">
        <w:rPr>
          <w:rFonts w:ascii="Times New Roman" w:hAnsi="Times New Roman" w:cs="Times New Roman"/>
          <w:sz w:val="28"/>
          <w:szCs w:val="28"/>
        </w:rPr>
        <w:t xml:space="preserve"> на регулярной </w:t>
      </w:r>
      <w:r w:rsidR="00EF1D69" w:rsidRPr="0027438F">
        <w:rPr>
          <w:rFonts w:ascii="Times New Roman" w:hAnsi="Times New Roman" w:cs="Times New Roman"/>
          <w:sz w:val="28"/>
          <w:szCs w:val="28"/>
        </w:rPr>
        <w:t>основе отчитываются</w:t>
      </w:r>
      <w:r w:rsidR="004A6A63" w:rsidRPr="0027438F">
        <w:rPr>
          <w:rFonts w:ascii="Times New Roman" w:hAnsi="Times New Roman" w:cs="Times New Roman"/>
          <w:sz w:val="28"/>
          <w:szCs w:val="28"/>
        </w:rPr>
        <w:t xml:space="preserve"> перед советом директоров</w:t>
      </w:r>
      <w:r w:rsidR="004F4968" w:rsidRPr="0027438F">
        <w:rPr>
          <w:rFonts w:ascii="Times New Roman" w:hAnsi="Times New Roman" w:cs="Times New Roman"/>
          <w:sz w:val="28"/>
          <w:szCs w:val="28"/>
        </w:rPr>
        <w:t xml:space="preserve"> (наблюдательным советом)</w:t>
      </w:r>
      <w:r w:rsidR="004A6A63" w:rsidRPr="0027438F">
        <w:rPr>
          <w:rFonts w:ascii="Times New Roman" w:hAnsi="Times New Roman" w:cs="Times New Roman"/>
          <w:sz w:val="28"/>
          <w:szCs w:val="28"/>
        </w:rPr>
        <w:t xml:space="preserve"> (</w:t>
      </w:r>
      <w:r w:rsidR="004907A2" w:rsidRPr="0027438F">
        <w:rPr>
          <w:rFonts w:ascii="Times New Roman" w:hAnsi="Times New Roman" w:cs="Times New Roman"/>
          <w:sz w:val="28"/>
          <w:szCs w:val="28"/>
        </w:rPr>
        <w:t xml:space="preserve">с предварительным рассмотрением </w:t>
      </w:r>
      <w:r w:rsidR="004A6A63" w:rsidRPr="0027438F">
        <w:rPr>
          <w:rFonts w:ascii="Times New Roman" w:hAnsi="Times New Roman" w:cs="Times New Roman"/>
          <w:sz w:val="28"/>
          <w:szCs w:val="28"/>
        </w:rPr>
        <w:t>комитетом по аудиту</w:t>
      </w:r>
      <w:r w:rsidR="004907A2" w:rsidRPr="0027438F">
        <w:rPr>
          <w:rFonts w:ascii="Times New Roman" w:hAnsi="Times New Roman" w:cs="Times New Roman"/>
          <w:sz w:val="28"/>
          <w:szCs w:val="28"/>
        </w:rPr>
        <w:t>, при его наличии</w:t>
      </w:r>
      <w:r w:rsidR="004A6A63" w:rsidRPr="0027438F">
        <w:rPr>
          <w:rFonts w:ascii="Times New Roman" w:hAnsi="Times New Roman" w:cs="Times New Roman"/>
          <w:sz w:val="28"/>
          <w:szCs w:val="28"/>
        </w:rPr>
        <w:t>)</w:t>
      </w:r>
      <w:r w:rsidR="00131F31" w:rsidRPr="0027438F">
        <w:rPr>
          <w:rFonts w:ascii="Times New Roman" w:hAnsi="Times New Roman" w:cs="Times New Roman"/>
          <w:sz w:val="28"/>
          <w:szCs w:val="28"/>
        </w:rPr>
        <w:t xml:space="preserve">, а случае </w:t>
      </w:r>
      <w:r w:rsidR="00EC2EB5" w:rsidRPr="0027438F">
        <w:rPr>
          <w:rFonts w:ascii="Times New Roman" w:hAnsi="Times New Roman" w:cs="Times New Roman"/>
          <w:sz w:val="28"/>
          <w:szCs w:val="28"/>
        </w:rPr>
        <w:t xml:space="preserve">его </w:t>
      </w:r>
      <w:r w:rsidR="00131F31" w:rsidRPr="0027438F">
        <w:rPr>
          <w:rFonts w:ascii="Times New Roman" w:hAnsi="Times New Roman" w:cs="Times New Roman"/>
          <w:sz w:val="28"/>
          <w:szCs w:val="28"/>
        </w:rPr>
        <w:t>отсутствия</w:t>
      </w:r>
      <w:r w:rsidR="005F72AD" w:rsidRPr="0027438F">
        <w:rPr>
          <w:rFonts w:ascii="Times New Roman" w:hAnsi="Times New Roman" w:cs="Times New Roman"/>
          <w:sz w:val="28"/>
          <w:szCs w:val="28"/>
        </w:rPr>
        <w:t xml:space="preserve"> </w:t>
      </w:r>
      <w:r w:rsidR="00131F31" w:rsidRPr="0027438F">
        <w:rPr>
          <w:rFonts w:ascii="Times New Roman" w:hAnsi="Times New Roman" w:cs="Times New Roman"/>
          <w:sz w:val="28"/>
          <w:szCs w:val="28"/>
        </w:rPr>
        <w:t>– перед общим собрание</w:t>
      </w:r>
      <w:r w:rsidR="005F72AD" w:rsidRPr="0027438F">
        <w:rPr>
          <w:rFonts w:ascii="Times New Roman" w:hAnsi="Times New Roman" w:cs="Times New Roman"/>
          <w:sz w:val="28"/>
          <w:szCs w:val="28"/>
        </w:rPr>
        <w:t>м</w:t>
      </w:r>
      <w:r w:rsidR="00131F31" w:rsidRPr="0027438F">
        <w:rPr>
          <w:rFonts w:ascii="Times New Roman" w:hAnsi="Times New Roman" w:cs="Times New Roman"/>
          <w:sz w:val="28"/>
          <w:szCs w:val="28"/>
        </w:rPr>
        <w:t xml:space="preserve"> акционеров (участников)</w:t>
      </w:r>
      <w:r w:rsidR="00184094" w:rsidRPr="0027438F">
        <w:rPr>
          <w:rFonts w:ascii="Times New Roman" w:hAnsi="Times New Roman" w:cs="Times New Roman"/>
          <w:sz w:val="28"/>
          <w:szCs w:val="28"/>
        </w:rPr>
        <w:t xml:space="preserve"> </w:t>
      </w:r>
      <w:r w:rsidR="00EC2EB5" w:rsidRPr="0027438F">
        <w:rPr>
          <w:rFonts w:ascii="Times New Roman" w:hAnsi="Times New Roman" w:cs="Times New Roman"/>
          <w:sz w:val="28"/>
          <w:szCs w:val="28"/>
        </w:rPr>
        <w:t>финансовой организации</w:t>
      </w:r>
      <w:r w:rsidR="009936CD" w:rsidRPr="0027438F">
        <w:rPr>
          <w:rFonts w:ascii="Times New Roman" w:hAnsi="Times New Roman" w:cs="Times New Roman"/>
          <w:sz w:val="28"/>
          <w:szCs w:val="28"/>
        </w:rPr>
        <w:t>,</w:t>
      </w:r>
      <w:r w:rsidR="00EC2EB5" w:rsidRPr="0027438F">
        <w:rPr>
          <w:rFonts w:ascii="Times New Roman" w:hAnsi="Times New Roman" w:cs="Times New Roman"/>
          <w:sz w:val="28"/>
          <w:szCs w:val="28"/>
        </w:rPr>
        <w:t xml:space="preserve"> </w:t>
      </w:r>
      <w:r w:rsidR="00184094" w:rsidRPr="0027438F">
        <w:rPr>
          <w:rFonts w:ascii="Times New Roman" w:hAnsi="Times New Roman" w:cs="Times New Roman"/>
          <w:sz w:val="28"/>
          <w:szCs w:val="28"/>
        </w:rPr>
        <w:t>за создание и функционирование эффективной системы управления рисками и внутреннего контроля.</w:t>
      </w:r>
    </w:p>
    <w:p w14:paraId="6308F095" w14:textId="77777777" w:rsidR="00B31C77" w:rsidRPr="0027438F" w:rsidRDefault="00204933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="00FF26EA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6652C9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</w:t>
      </w:r>
      <w:r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 w:rsidR="00FF26EA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. Совет директоров</w:t>
      </w:r>
      <w:r w:rsidR="00A87845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(наблюдательн</w:t>
      </w:r>
      <w:r w:rsidR="006F60E0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ый</w:t>
      </w:r>
      <w:r w:rsidR="00A87845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совет)</w:t>
      </w:r>
      <w:r w:rsidR="00092970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а в случае его отсутствия – исполнительны</w:t>
      </w:r>
      <w:r w:rsidR="006F60E0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</w:t>
      </w:r>
      <w:r w:rsidR="00092970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орган</w:t>
      </w:r>
      <w:r w:rsidR="006F60E0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ы</w:t>
      </w:r>
      <w:r w:rsidR="00092970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 обще</w:t>
      </w:r>
      <w:r w:rsidR="006F60E0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</w:t>
      </w:r>
      <w:r w:rsidR="00092970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собрани</w:t>
      </w:r>
      <w:r w:rsidR="006F60E0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</w:t>
      </w:r>
      <w:r w:rsidR="00092970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акционеров (участников)</w:t>
      </w:r>
      <w:r w:rsidR="00A87845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финансовой организации</w:t>
      </w:r>
      <w:r w:rsidR="00FF26EA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определ</w:t>
      </w:r>
      <w:r w:rsidR="00747A91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</w:t>
      </w:r>
      <w:r w:rsidR="00833FCA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ю</w:t>
      </w:r>
      <w:r w:rsidR="00FF26EA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 политику по вознаграждению членов совета директоров</w:t>
      </w:r>
      <w:r w:rsidR="00A87845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(наблюдательного совета)</w:t>
      </w:r>
      <w:r w:rsidR="00FF26EA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исполнительных органов и иных ключевых руководящих работников </w:t>
      </w:r>
      <w:r w:rsidR="00A87845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финансовой организации</w:t>
      </w:r>
      <w:r w:rsidR="00FF26EA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69027DE3" w14:textId="77777777" w:rsidR="00092970" w:rsidRPr="0027438F" w:rsidRDefault="00204933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</w:t>
      </w:r>
      <w:r w:rsidR="00092970" w:rsidRPr="0027438F">
        <w:rPr>
          <w:rFonts w:ascii="Times New Roman" w:hAnsi="Times New Roman" w:cs="Times New Roman"/>
          <w:sz w:val="28"/>
          <w:szCs w:val="28"/>
        </w:rPr>
        <w:t>.</w:t>
      </w:r>
      <w:r w:rsidR="006652C9" w:rsidRPr="0027438F">
        <w:rPr>
          <w:rFonts w:ascii="Times New Roman" w:hAnsi="Times New Roman" w:cs="Times New Roman"/>
          <w:sz w:val="28"/>
          <w:szCs w:val="28"/>
        </w:rPr>
        <w:t>2.</w:t>
      </w:r>
      <w:r w:rsidRPr="0027438F">
        <w:rPr>
          <w:rFonts w:ascii="Times New Roman" w:hAnsi="Times New Roman" w:cs="Times New Roman"/>
          <w:sz w:val="28"/>
          <w:szCs w:val="28"/>
        </w:rPr>
        <w:t>5</w:t>
      </w:r>
      <w:r w:rsidR="00092970" w:rsidRPr="0027438F">
        <w:rPr>
          <w:rFonts w:ascii="Times New Roman" w:hAnsi="Times New Roman" w:cs="Times New Roman"/>
          <w:sz w:val="28"/>
          <w:szCs w:val="28"/>
        </w:rPr>
        <w:t>.1. Совет директоров (наблюдательн</w:t>
      </w:r>
      <w:r w:rsidR="002176A2" w:rsidRPr="0027438F">
        <w:rPr>
          <w:rFonts w:ascii="Times New Roman" w:hAnsi="Times New Roman" w:cs="Times New Roman"/>
          <w:sz w:val="28"/>
          <w:szCs w:val="28"/>
        </w:rPr>
        <w:t>ый</w:t>
      </w:r>
      <w:r w:rsidR="00092970" w:rsidRPr="0027438F">
        <w:rPr>
          <w:rFonts w:ascii="Times New Roman" w:hAnsi="Times New Roman" w:cs="Times New Roman"/>
          <w:sz w:val="28"/>
          <w:szCs w:val="28"/>
        </w:rPr>
        <w:t xml:space="preserve"> совет) финансовой организации </w:t>
      </w:r>
      <w:r w:rsidR="00E75956">
        <w:rPr>
          <w:rFonts w:ascii="Times New Roman" w:hAnsi="Times New Roman" w:cs="Times New Roman"/>
          <w:sz w:val="28"/>
          <w:szCs w:val="28"/>
        </w:rPr>
        <w:t>утверждает</w:t>
      </w:r>
      <w:r w:rsidR="00E75956" w:rsidRPr="0027438F">
        <w:rPr>
          <w:rFonts w:ascii="Times New Roman" w:hAnsi="Times New Roman" w:cs="Times New Roman"/>
          <w:sz w:val="28"/>
          <w:szCs w:val="28"/>
        </w:rPr>
        <w:t xml:space="preserve"> </w:t>
      </w:r>
      <w:r w:rsidR="00092970" w:rsidRPr="0027438F">
        <w:rPr>
          <w:rFonts w:ascii="Times New Roman" w:hAnsi="Times New Roman" w:cs="Times New Roman"/>
          <w:sz w:val="28"/>
          <w:szCs w:val="28"/>
        </w:rPr>
        <w:t>политику по вознаграждению членов совета директоров</w:t>
      </w:r>
      <w:r w:rsidR="00922B88" w:rsidRPr="0027438F">
        <w:rPr>
          <w:rFonts w:ascii="Times New Roman" w:hAnsi="Times New Roman" w:cs="Times New Roman"/>
          <w:sz w:val="28"/>
          <w:szCs w:val="28"/>
        </w:rPr>
        <w:t xml:space="preserve"> (наблюдательного совета)</w:t>
      </w:r>
      <w:r w:rsidR="00092970" w:rsidRPr="0027438F">
        <w:rPr>
          <w:rFonts w:ascii="Times New Roman" w:hAnsi="Times New Roman" w:cs="Times New Roman"/>
          <w:sz w:val="28"/>
          <w:szCs w:val="28"/>
        </w:rPr>
        <w:t xml:space="preserve">, исполнительных органов и иных ключевых руководящих работников </w:t>
      </w:r>
      <w:r w:rsidR="00922B88" w:rsidRPr="0027438F">
        <w:rPr>
          <w:rFonts w:ascii="Times New Roman" w:hAnsi="Times New Roman" w:cs="Times New Roman"/>
          <w:sz w:val="28"/>
          <w:szCs w:val="28"/>
        </w:rPr>
        <w:t>финансовой организации</w:t>
      </w:r>
      <w:r w:rsidR="00092970" w:rsidRPr="0027438F">
        <w:rPr>
          <w:rFonts w:ascii="Times New Roman" w:hAnsi="Times New Roman" w:cs="Times New Roman"/>
          <w:sz w:val="28"/>
          <w:szCs w:val="28"/>
        </w:rPr>
        <w:t>.</w:t>
      </w:r>
      <w:r w:rsidR="00F7748F" w:rsidRPr="002743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A44DAD" w14:textId="77777777" w:rsidR="00F7748F" w:rsidRPr="0027438F" w:rsidRDefault="00F7748F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 xml:space="preserve">В случае отсутствия в финансовой организации совета директоров (наблюдательного совета) ответственность за разработку политики финансовой организации по вознаграждению </w:t>
      </w:r>
      <w:r w:rsidR="008C5F00" w:rsidRPr="0027438F">
        <w:rPr>
          <w:rFonts w:ascii="Times New Roman" w:hAnsi="Times New Roman" w:cs="Times New Roman"/>
          <w:sz w:val="28"/>
          <w:szCs w:val="28"/>
        </w:rPr>
        <w:t>несут</w:t>
      </w:r>
      <w:r w:rsidRPr="0027438F">
        <w:rPr>
          <w:rFonts w:ascii="Times New Roman" w:hAnsi="Times New Roman" w:cs="Times New Roman"/>
          <w:sz w:val="28"/>
          <w:szCs w:val="28"/>
        </w:rPr>
        <w:t xml:space="preserve"> ее исполнительные органы</w:t>
      </w:r>
      <w:r w:rsidR="00060DA7" w:rsidRPr="0027438F">
        <w:rPr>
          <w:rFonts w:ascii="Times New Roman" w:hAnsi="Times New Roman" w:cs="Times New Roman"/>
          <w:sz w:val="28"/>
          <w:szCs w:val="28"/>
        </w:rPr>
        <w:t xml:space="preserve">, а </w:t>
      </w:r>
      <w:r w:rsidR="00D9559C" w:rsidRPr="0027438F">
        <w:rPr>
          <w:rFonts w:ascii="Times New Roman" w:hAnsi="Times New Roman" w:cs="Times New Roman"/>
          <w:sz w:val="28"/>
          <w:szCs w:val="28"/>
        </w:rPr>
        <w:t>утверждение политики по вознаграждению должно относиться к компетенции</w:t>
      </w:r>
      <w:r w:rsidR="0015033A" w:rsidRPr="0027438F">
        <w:rPr>
          <w:rFonts w:ascii="Times New Roman" w:hAnsi="Times New Roman" w:cs="Times New Roman"/>
          <w:sz w:val="28"/>
          <w:szCs w:val="28"/>
        </w:rPr>
        <w:t xml:space="preserve"> </w:t>
      </w:r>
      <w:r w:rsidR="006F4600" w:rsidRPr="0027438F">
        <w:rPr>
          <w:rFonts w:ascii="Times New Roman" w:hAnsi="Times New Roman" w:cs="Times New Roman"/>
          <w:sz w:val="28"/>
          <w:szCs w:val="28"/>
        </w:rPr>
        <w:t>о</w:t>
      </w:r>
      <w:r w:rsidRPr="0027438F">
        <w:rPr>
          <w:rFonts w:ascii="Times New Roman" w:hAnsi="Times New Roman" w:cs="Times New Roman"/>
          <w:sz w:val="28"/>
          <w:szCs w:val="28"/>
        </w:rPr>
        <w:t>бще</w:t>
      </w:r>
      <w:r w:rsidR="00D9559C" w:rsidRPr="0027438F">
        <w:rPr>
          <w:rFonts w:ascii="Times New Roman" w:hAnsi="Times New Roman" w:cs="Times New Roman"/>
          <w:sz w:val="28"/>
          <w:szCs w:val="28"/>
        </w:rPr>
        <w:t>го</w:t>
      </w:r>
      <w:r w:rsidRPr="0027438F">
        <w:rPr>
          <w:rFonts w:ascii="Times New Roman" w:hAnsi="Times New Roman" w:cs="Times New Roman"/>
          <w:sz w:val="28"/>
          <w:szCs w:val="28"/>
        </w:rPr>
        <w:t xml:space="preserve"> собрани</w:t>
      </w:r>
      <w:r w:rsidR="00D9559C" w:rsidRPr="0027438F">
        <w:rPr>
          <w:rFonts w:ascii="Times New Roman" w:hAnsi="Times New Roman" w:cs="Times New Roman"/>
          <w:sz w:val="28"/>
          <w:szCs w:val="28"/>
        </w:rPr>
        <w:t>я</w:t>
      </w:r>
      <w:r w:rsidRPr="0027438F">
        <w:rPr>
          <w:rFonts w:ascii="Times New Roman" w:hAnsi="Times New Roman" w:cs="Times New Roman"/>
          <w:sz w:val="28"/>
          <w:szCs w:val="28"/>
        </w:rPr>
        <w:t xml:space="preserve"> акционеров (участников) финансовой организации</w:t>
      </w:r>
      <w:r w:rsidR="00060DA7" w:rsidRPr="0027438F">
        <w:rPr>
          <w:rFonts w:ascii="Times New Roman" w:hAnsi="Times New Roman" w:cs="Times New Roman"/>
          <w:sz w:val="28"/>
          <w:szCs w:val="28"/>
        </w:rPr>
        <w:t>.</w:t>
      </w:r>
    </w:p>
    <w:p w14:paraId="7D44A203" w14:textId="77777777" w:rsidR="00F6428E" w:rsidRPr="0027438F" w:rsidRDefault="00F6428E" w:rsidP="00F642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 xml:space="preserve">2.2.5.2. Политика по вознаграждению определяется в соответствии с утвержденной стратегией финансовой организации, ее долгосрочными бизнес-целями, политикой управления рисками, принятыми корпоративными ценностями. </w:t>
      </w:r>
    </w:p>
    <w:p w14:paraId="4D0847D2" w14:textId="77777777" w:rsidR="00A43636" w:rsidRPr="0027438F" w:rsidRDefault="00204933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4C6938" w:rsidRPr="0027438F">
        <w:rPr>
          <w:rFonts w:ascii="Times New Roman" w:hAnsi="Times New Roman" w:cs="Times New Roman"/>
          <w:sz w:val="28"/>
          <w:szCs w:val="28"/>
        </w:rPr>
        <w:t>.</w:t>
      </w:r>
      <w:r w:rsidR="006652C9" w:rsidRPr="0027438F">
        <w:rPr>
          <w:rFonts w:ascii="Times New Roman" w:hAnsi="Times New Roman" w:cs="Times New Roman"/>
          <w:sz w:val="28"/>
          <w:szCs w:val="28"/>
        </w:rPr>
        <w:t>2.</w:t>
      </w:r>
      <w:r w:rsidRPr="0027438F">
        <w:rPr>
          <w:rFonts w:ascii="Times New Roman" w:hAnsi="Times New Roman" w:cs="Times New Roman"/>
          <w:sz w:val="28"/>
          <w:szCs w:val="28"/>
        </w:rPr>
        <w:t>5</w:t>
      </w:r>
      <w:r w:rsidR="004C6938" w:rsidRPr="0027438F">
        <w:rPr>
          <w:rFonts w:ascii="Times New Roman" w:hAnsi="Times New Roman" w:cs="Times New Roman"/>
          <w:sz w:val="28"/>
          <w:szCs w:val="28"/>
        </w:rPr>
        <w:t>.</w:t>
      </w:r>
      <w:r w:rsidR="00E7333E" w:rsidRPr="0027438F">
        <w:rPr>
          <w:rFonts w:ascii="Times New Roman" w:hAnsi="Times New Roman" w:cs="Times New Roman"/>
          <w:sz w:val="28"/>
          <w:szCs w:val="28"/>
        </w:rPr>
        <w:t>3</w:t>
      </w:r>
      <w:r w:rsidR="00092970" w:rsidRPr="0027438F">
        <w:rPr>
          <w:rFonts w:ascii="Times New Roman" w:hAnsi="Times New Roman" w:cs="Times New Roman"/>
          <w:sz w:val="28"/>
          <w:szCs w:val="28"/>
        </w:rPr>
        <w:t>. Политика по вознаграждению членов совета директоров</w:t>
      </w:r>
      <w:r w:rsidR="004C6938" w:rsidRPr="0027438F">
        <w:rPr>
          <w:rFonts w:ascii="Times New Roman" w:hAnsi="Times New Roman" w:cs="Times New Roman"/>
          <w:sz w:val="28"/>
          <w:szCs w:val="28"/>
        </w:rPr>
        <w:t xml:space="preserve"> (наблюдательного совета)</w:t>
      </w:r>
      <w:r w:rsidR="00092970" w:rsidRPr="0027438F">
        <w:rPr>
          <w:rFonts w:ascii="Times New Roman" w:hAnsi="Times New Roman" w:cs="Times New Roman"/>
          <w:sz w:val="28"/>
          <w:szCs w:val="28"/>
        </w:rPr>
        <w:t xml:space="preserve">, исполнительных органов и иных ключевых руководящих работников </w:t>
      </w:r>
      <w:r w:rsidR="004C6938" w:rsidRPr="0027438F">
        <w:rPr>
          <w:rFonts w:ascii="Times New Roman" w:hAnsi="Times New Roman" w:cs="Times New Roman"/>
          <w:sz w:val="28"/>
          <w:szCs w:val="28"/>
        </w:rPr>
        <w:t xml:space="preserve">финансовой организации </w:t>
      </w:r>
      <w:r w:rsidR="00092970" w:rsidRPr="0027438F">
        <w:rPr>
          <w:rFonts w:ascii="Times New Roman" w:hAnsi="Times New Roman" w:cs="Times New Roman"/>
          <w:sz w:val="28"/>
          <w:szCs w:val="28"/>
        </w:rPr>
        <w:t xml:space="preserve">должна отвечать принципам прозрачности, подотчетности и учитывать роль указанных лиц в деятельности </w:t>
      </w:r>
      <w:r w:rsidR="004C6938" w:rsidRPr="0027438F">
        <w:rPr>
          <w:rFonts w:ascii="Times New Roman" w:hAnsi="Times New Roman" w:cs="Times New Roman"/>
          <w:sz w:val="28"/>
          <w:szCs w:val="28"/>
        </w:rPr>
        <w:t>финансовой организации</w:t>
      </w:r>
      <w:r w:rsidR="00092970" w:rsidRPr="0027438F">
        <w:rPr>
          <w:rFonts w:ascii="Times New Roman" w:hAnsi="Times New Roman" w:cs="Times New Roman"/>
          <w:sz w:val="28"/>
          <w:szCs w:val="28"/>
        </w:rPr>
        <w:t>.</w:t>
      </w:r>
      <w:r w:rsidR="004C6938" w:rsidRPr="0027438F">
        <w:rPr>
          <w:rFonts w:ascii="Times New Roman" w:hAnsi="Times New Roman" w:cs="Times New Roman"/>
          <w:sz w:val="28"/>
          <w:szCs w:val="28"/>
        </w:rPr>
        <w:t xml:space="preserve"> </w:t>
      </w:r>
      <w:r w:rsidR="00E7333E" w:rsidRPr="0027438F">
        <w:rPr>
          <w:rFonts w:ascii="Times New Roman" w:hAnsi="Times New Roman" w:cs="Times New Roman"/>
          <w:sz w:val="28"/>
          <w:szCs w:val="28"/>
        </w:rPr>
        <w:t xml:space="preserve">Политика по </w:t>
      </w:r>
      <w:r w:rsidR="00EF1D69" w:rsidRPr="0027438F">
        <w:rPr>
          <w:rFonts w:ascii="Times New Roman" w:hAnsi="Times New Roman" w:cs="Times New Roman"/>
          <w:sz w:val="28"/>
          <w:szCs w:val="28"/>
        </w:rPr>
        <w:t xml:space="preserve">вознаграждению </w:t>
      </w:r>
      <w:r w:rsidR="008413DE" w:rsidRPr="0027438F">
        <w:rPr>
          <w:rFonts w:ascii="Times New Roman" w:hAnsi="Times New Roman" w:cs="Times New Roman"/>
          <w:sz w:val="28"/>
          <w:szCs w:val="28"/>
        </w:rPr>
        <w:t>включает</w:t>
      </w:r>
      <w:r w:rsidR="008413DE">
        <w:rPr>
          <w:rFonts w:ascii="Times New Roman" w:hAnsi="Times New Roman" w:cs="Times New Roman"/>
          <w:sz w:val="28"/>
          <w:szCs w:val="28"/>
        </w:rPr>
        <w:t xml:space="preserve"> </w:t>
      </w:r>
      <w:r w:rsidR="008413DE" w:rsidRPr="0027438F">
        <w:rPr>
          <w:rFonts w:ascii="Times New Roman" w:hAnsi="Times New Roman" w:cs="Times New Roman"/>
          <w:sz w:val="28"/>
          <w:szCs w:val="28"/>
        </w:rPr>
        <w:t>прозрачные</w:t>
      </w:r>
      <w:r w:rsidR="00E7333E" w:rsidRPr="0027438F">
        <w:rPr>
          <w:rFonts w:ascii="Times New Roman" w:hAnsi="Times New Roman" w:cs="Times New Roman"/>
          <w:sz w:val="28"/>
          <w:szCs w:val="28"/>
        </w:rPr>
        <w:t xml:space="preserve"> механизмы определения вознаграждения членов совета директоров (наблюдательного совета), исполнительных органов и ключевых руководящих работников финансовой организации.</w:t>
      </w:r>
    </w:p>
    <w:p w14:paraId="51B83182" w14:textId="77777777" w:rsidR="00E7333E" w:rsidRPr="0027438F" w:rsidRDefault="00E7333E" w:rsidP="00E733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B9E">
        <w:rPr>
          <w:rFonts w:ascii="Times New Roman" w:hAnsi="Times New Roman"/>
          <w:sz w:val="28"/>
        </w:rPr>
        <w:t>2.2.</w:t>
      </w:r>
      <w:r w:rsidRPr="0027438F">
        <w:rPr>
          <w:rFonts w:ascii="Times New Roman" w:hAnsi="Times New Roman" w:cs="Times New Roman"/>
          <w:sz w:val="28"/>
          <w:szCs w:val="28"/>
        </w:rPr>
        <w:t>5.4. Политика по вознаграждению членов совета директоров (наблюдательного совета) финансовой организации обеспечивает достижение долгосрочных целей финансовой организации.</w:t>
      </w:r>
    </w:p>
    <w:p w14:paraId="2250297C" w14:textId="77777777" w:rsidR="00E7333E" w:rsidRPr="0027438F" w:rsidRDefault="00E7333E" w:rsidP="00E733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2.2.5.5. Политика по вознаграждению исполнительных органов и иных ключевых руководящих работников финансовой организации предусматривает зависимость их вознаграждения от результата работы финансовой организации и их личного вклада в достижение этого результата.</w:t>
      </w:r>
    </w:p>
    <w:p w14:paraId="78544B0B" w14:textId="77777777" w:rsidR="00722115" w:rsidRDefault="0034311C" w:rsidP="007221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С учетом масштаба и специфики деятельности финансовой организации р</w:t>
      </w:r>
      <w:r w:rsidR="00E7333E" w:rsidRPr="0027438F">
        <w:rPr>
          <w:rFonts w:ascii="Times New Roman" w:hAnsi="Times New Roman" w:cs="Times New Roman"/>
          <w:sz w:val="28"/>
          <w:szCs w:val="28"/>
        </w:rPr>
        <w:t xml:space="preserve">азмер вознаграждения исполнительных органов и иных ключевых руководящих работников финансовой организации </w:t>
      </w:r>
      <w:r w:rsidRPr="0027438F">
        <w:rPr>
          <w:rFonts w:ascii="Times New Roman" w:hAnsi="Times New Roman" w:cs="Times New Roman"/>
          <w:sz w:val="28"/>
          <w:szCs w:val="28"/>
        </w:rPr>
        <w:t xml:space="preserve">определяется таким образом, чтобы </w:t>
      </w:r>
      <w:r w:rsidR="00E7333E" w:rsidRPr="0027438F">
        <w:rPr>
          <w:rFonts w:ascii="Times New Roman" w:hAnsi="Times New Roman" w:cs="Times New Roman"/>
          <w:sz w:val="28"/>
          <w:szCs w:val="28"/>
        </w:rPr>
        <w:t>обеспечивать разумное и обоснованное соотношение фиксированной части вознаграждения и переменной части вознаграждения.2.</w:t>
      </w:r>
      <w:r w:rsidRPr="0027438F">
        <w:rPr>
          <w:rFonts w:ascii="Times New Roman" w:hAnsi="Times New Roman" w:cs="Times New Roman"/>
          <w:sz w:val="28"/>
          <w:szCs w:val="28"/>
        </w:rPr>
        <w:t>2.</w:t>
      </w:r>
      <w:r w:rsidR="00E7333E" w:rsidRPr="0027438F">
        <w:rPr>
          <w:rFonts w:ascii="Times New Roman" w:hAnsi="Times New Roman" w:cs="Times New Roman"/>
          <w:sz w:val="28"/>
          <w:szCs w:val="28"/>
        </w:rPr>
        <w:t>5.</w:t>
      </w:r>
      <w:r w:rsidRPr="0027438F">
        <w:rPr>
          <w:rFonts w:ascii="Times New Roman" w:hAnsi="Times New Roman" w:cs="Times New Roman"/>
          <w:sz w:val="28"/>
          <w:szCs w:val="28"/>
        </w:rPr>
        <w:t>6</w:t>
      </w:r>
      <w:r w:rsidR="00E7333E" w:rsidRPr="0027438F">
        <w:rPr>
          <w:rFonts w:ascii="Times New Roman" w:hAnsi="Times New Roman" w:cs="Times New Roman"/>
          <w:sz w:val="28"/>
          <w:szCs w:val="28"/>
        </w:rPr>
        <w:t>. В финансовой организации на регулярной основе обеспечивается пересмотр политики по вознаграждению и проведение оценки системы вознаграждения.</w:t>
      </w:r>
      <w:r w:rsidR="00722115" w:rsidRPr="007221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E13202" w14:textId="77777777" w:rsidR="009A3F15" w:rsidRPr="0027438F" w:rsidRDefault="00204933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="009A3F15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6652C9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</w:t>
      </w:r>
      <w:r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6</w:t>
      </w:r>
      <w:r w:rsidR="009A3F15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Совет директоров </w:t>
      </w:r>
      <w:r w:rsidR="00AF652D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(наблюдательн</w:t>
      </w:r>
      <w:r w:rsidR="006F60E0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ый</w:t>
      </w:r>
      <w:r w:rsidR="00AF652D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совет)</w:t>
      </w:r>
      <w:r w:rsidR="00634EFC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а в случае его отсутствия – исполнительные органы</w:t>
      </w:r>
      <w:r w:rsidR="00437F26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F652D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финансовой организации</w:t>
      </w:r>
      <w:r w:rsidR="009936CD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6F60E0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должн</w:t>
      </w:r>
      <w:r w:rsidR="00634EFC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ы</w:t>
      </w:r>
      <w:r w:rsidR="008C5F00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9A3F15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осуществлять контроль за практикой корпоративного управления в </w:t>
      </w:r>
      <w:r w:rsidR="00AF652D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финансовой организации</w:t>
      </w:r>
      <w:r w:rsidR="009A3F15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54483F1B" w14:textId="77777777" w:rsidR="009A3F15" w:rsidRPr="0027438F" w:rsidRDefault="00204933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</w:t>
      </w:r>
      <w:r w:rsidR="009A3F15" w:rsidRPr="0027438F">
        <w:rPr>
          <w:rFonts w:ascii="Times New Roman" w:hAnsi="Times New Roman" w:cs="Times New Roman"/>
          <w:sz w:val="28"/>
          <w:szCs w:val="28"/>
        </w:rPr>
        <w:t>.</w:t>
      </w:r>
      <w:r w:rsidR="006652C9" w:rsidRPr="0027438F">
        <w:rPr>
          <w:rFonts w:ascii="Times New Roman" w:hAnsi="Times New Roman" w:cs="Times New Roman"/>
          <w:sz w:val="28"/>
          <w:szCs w:val="28"/>
        </w:rPr>
        <w:t>2.</w:t>
      </w:r>
      <w:r w:rsidRPr="0027438F">
        <w:rPr>
          <w:rFonts w:ascii="Times New Roman" w:hAnsi="Times New Roman" w:cs="Times New Roman"/>
          <w:sz w:val="28"/>
          <w:szCs w:val="28"/>
        </w:rPr>
        <w:t>6</w:t>
      </w:r>
      <w:r w:rsidR="00AF652D" w:rsidRPr="0027438F">
        <w:rPr>
          <w:rFonts w:ascii="Times New Roman" w:hAnsi="Times New Roman" w:cs="Times New Roman"/>
          <w:sz w:val="28"/>
          <w:szCs w:val="28"/>
        </w:rPr>
        <w:t>.1.</w:t>
      </w:r>
      <w:r w:rsidR="009A3F15" w:rsidRPr="0027438F">
        <w:rPr>
          <w:rFonts w:ascii="Times New Roman" w:hAnsi="Times New Roman" w:cs="Times New Roman"/>
          <w:sz w:val="28"/>
          <w:szCs w:val="28"/>
        </w:rPr>
        <w:t xml:space="preserve"> Совет директоров</w:t>
      </w:r>
      <w:r w:rsidR="00AF652D" w:rsidRPr="0027438F">
        <w:rPr>
          <w:rFonts w:ascii="Times New Roman" w:hAnsi="Times New Roman" w:cs="Times New Roman"/>
          <w:sz w:val="28"/>
          <w:szCs w:val="28"/>
        </w:rPr>
        <w:t xml:space="preserve"> (наблюдательн</w:t>
      </w:r>
      <w:r w:rsidR="0015033A" w:rsidRPr="0027438F">
        <w:rPr>
          <w:rFonts w:ascii="Times New Roman" w:hAnsi="Times New Roman" w:cs="Times New Roman"/>
          <w:sz w:val="28"/>
          <w:szCs w:val="28"/>
        </w:rPr>
        <w:t>ый</w:t>
      </w:r>
      <w:r w:rsidR="00AF652D" w:rsidRPr="0027438F">
        <w:rPr>
          <w:rFonts w:ascii="Times New Roman" w:hAnsi="Times New Roman" w:cs="Times New Roman"/>
          <w:sz w:val="28"/>
          <w:szCs w:val="28"/>
        </w:rPr>
        <w:t xml:space="preserve"> совет)</w:t>
      </w:r>
      <w:r w:rsidR="00B96455" w:rsidRPr="0027438F">
        <w:rPr>
          <w:rFonts w:ascii="Times New Roman" w:hAnsi="Times New Roman" w:cs="Times New Roman"/>
          <w:sz w:val="28"/>
          <w:szCs w:val="28"/>
        </w:rPr>
        <w:t>, а в случае его отсутствия - исполнительные органы</w:t>
      </w:r>
      <w:r w:rsidR="00AF652D" w:rsidRPr="0027438F">
        <w:rPr>
          <w:rFonts w:ascii="Times New Roman" w:hAnsi="Times New Roman" w:cs="Times New Roman"/>
          <w:sz w:val="28"/>
          <w:szCs w:val="28"/>
        </w:rPr>
        <w:t xml:space="preserve"> финансовой организации</w:t>
      </w:r>
      <w:r w:rsidR="00B96455" w:rsidRPr="0027438F">
        <w:rPr>
          <w:rFonts w:ascii="Times New Roman" w:hAnsi="Times New Roman" w:cs="Times New Roman"/>
          <w:sz w:val="28"/>
          <w:szCs w:val="28"/>
        </w:rPr>
        <w:t>,</w:t>
      </w:r>
      <w:r w:rsidR="009A3F15" w:rsidRPr="0027438F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B96455" w:rsidRPr="0027438F">
        <w:rPr>
          <w:rFonts w:ascii="Times New Roman" w:hAnsi="Times New Roman" w:cs="Times New Roman"/>
          <w:sz w:val="28"/>
          <w:szCs w:val="28"/>
        </w:rPr>
        <w:t>ю</w:t>
      </w:r>
      <w:r w:rsidR="009A3F15" w:rsidRPr="0027438F">
        <w:rPr>
          <w:rFonts w:ascii="Times New Roman" w:hAnsi="Times New Roman" w:cs="Times New Roman"/>
          <w:sz w:val="28"/>
          <w:szCs w:val="28"/>
        </w:rPr>
        <w:t xml:space="preserve">т контроль за практикой корпоративного управления, который </w:t>
      </w:r>
      <w:r w:rsidR="009A3F15" w:rsidRPr="0027438F">
        <w:rPr>
          <w:rFonts w:ascii="Times New Roman" w:hAnsi="Times New Roman" w:cs="Times New Roman"/>
          <w:sz w:val="28"/>
          <w:szCs w:val="28"/>
        </w:rPr>
        <w:lastRenderedPageBreak/>
        <w:t xml:space="preserve">предполагает проведение на регулярной основе анализа соответствия системы корпоративного управления и корпоративных ценностей в </w:t>
      </w:r>
      <w:r w:rsidR="00AF652D" w:rsidRPr="0027438F">
        <w:rPr>
          <w:rFonts w:ascii="Times New Roman" w:hAnsi="Times New Roman" w:cs="Times New Roman"/>
          <w:sz w:val="28"/>
          <w:szCs w:val="28"/>
        </w:rPr>
        <w:t>финансовой организации</w:t>
      </w:r>
      <w:r w:rsidR="009A3F15" w:rsidRPr="0027438F">
        <w:rPr>
          <w:rFonts w:ascii="Times New Roman" w:hAnsi="Times New Roman" w:cs="Times New Roman"/>
          <w:sz w:val="28"/>
          <w:szCs w:val="28"/>
        </w:rPr>
        <w:t xml:space="preserve"> целям и задачам, стоящим перед </w:t>
      </w:r>
      <w:r w:rsidR="00AF652D" w:rsidRPr="0027438F">
        <w:rPr>
          <w:rFonts w:ascii="Times New Roman" w:hAnsi="Times New Roman" w:cs="Times New Roman"/>
          <w:sz w:val="28"/>
          <w:szCs w:val="28"/>
        </w:rPr>
        <w:t>финансовой организацией</w:t>
      </w:r>
      <w:r w:rsidR="009A3F15" w:rsidRPr="0027438F">
        <w:rPr>
          <w:rFonts w:ascii="Times New Roman" w:hAnsi="Times New Roman" w:cs="Times New Roman"/>
          <w:sz w:val="28"/>
          <w:szCs w:val="28"/>
        </w:rPr>
        <w:t>, а также масштабам е</w:t>
      </w:r>
      <w:r w:rsidR="00AF652D" w:rsidRPr="0027438F">
        <w:rPr>
          <w:rFonts w:ascii="Times New Roman" w:hAnsi="Times New Roman" w:cs="Times New Roman"/>
          <w:sz w:val="28"/>
          <w:szCs w:val="28"/>
        </w:rPr>
        <w:t>е</w:t>
      </w:r>
      <w:r w:rsidR="009A3F15" w:rsidRPr="0027438F">
        <w:rPr>
          <w:rFonts w:ascii="Times New Roman" w:hAnsi="Times New Roman" w:cs="Times New Roman"/>
          <w:sz w:val="28"/>
          <w:szCs w:val="28"/>
        </w:rPr>
        <w:t xml:space="preserve"> деятельности и принимаемым рискам.</w:t>
      </w:r>
    </w:p>
    <w:p w14:paraId="72A9DA7A" w14:textId="77777777" w:rsidR="00FF26EA" w:rsidRPr="0027438F" w:rsidRDefault="00204933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</w:t>
      </w:r>
      <w:r w:rsidR="004C6938" w:rsidRPr="0027438F">
        <w:rPr>
          <w:rFonts w:ascii="Times New Roman" w:hAnsi="Times New Roman" w:cs="Times New Roman"/>
          <w:sz w:val="28"/>
          <w:szCs w:val="28"/>
        </w:rPr>
        <w:t>.</w:t>
      </w:r>
      <w:r w:rsidR="006652C9" w:rsidRPr="0027438F">
        <w:rPr>
          <w:rFonts w:ascii="Times New Roman" w:hAnsi="Times New Roman" w:cs="Times New Roman"/>
          <w:sz w:val="28"/>
          <w:szCs w:val="28"/>
        </w:rPr>
        <w:t>2.</w:t>
      </w:r>
      <w:r w:rsidRPr="0027438F">
        <w:rPr>
          <w:rFonts w:ascii="Times New Roman" w:hAnsi="Times New Roman" w:cs="Times New Roman"/>
          <w:sz w:val="28"/>
          <w:szCs w:val="28"/>
        </w:rPr>
        <w:t>6</w:t>
      </w:r>
      <w:r w:rsidR="009A3F15" w:rsidRPr="0027438F">
        <w:rPr>
          <w:rFonts w:ascii="Times New Roman" w:hAnsi="Times New Roman" w:cs="Times New Roman"/>
          <w:sz w:val="28"/>
          <w:szCs w:val="28"/>
        </w:rPr>
        <w:t>.</w:t>
      </w:r>
      <w:r w:rsidR="00AF652D" w:rsidRPr="0027438F">
        <w:rPr>
          <w:rFonts w:ascii="Times New Roman" w:hAnsi="Times New Roman" w:cs="Times New Roman"/>
          <w:sz w:val="28"/>
          <w:szCs w:val="28"/>
        </w:rPr>
        <w:t>2.</w:t>
      </w:r>
      <w:r w:rsidR="009A3F15" w:rsidRPr="0027438F">
        <w:rPr>
          <w:rFonts w:ascii="Times New Roman" w:hAnsi="Times New Roman" w:cs="Times New Roman"/>
          <w:sz w:val="28"/>
          <w:szCs w:val="28"/>
        </w:rPr>
        <w:t xml:space="preserve"> При проведении оценки практики корпоративного управления основное внимание уделя</w:t>
      </w:r>
      <w:r w:rsidR="0015033A" w:rsidRPr="0027438F">
        <w:rPr>
          <w:rFonts w:ascii="Times New Roman" w:hAnsi="Times New Roman" w:cs="Times New Roman"/>
          <w:sz w:val="28"/>
          <w:szCs w:val="28"/>
        </w:rPr>
        <w:t>е</w:t>
      </w:r>
      <w:r w:rsidR="009A3F15" w:rsidRPr="0027438F">
        <w:rPr>
          <w:rFonts w:ascii="Times New Roman" w:hAnsi="Times New Roman" w:cs="Times New Roman"/>
          <w:sz w:val="28"/>
          <w:szCs w:val="28"/>
        </w:rPr>
        <w:t>т</w:t>
      </w:r>
      <w:r w:rsidR="0015033A" w:rsidRPr="0027438F">
        <w:rPr>
          <w:rFonts w:ascii="Times New Roman" w:hAnsi="Times New Roman" w:cs="Times New Roman"/>
          <w:sz w:val="28"/>
          <w:szCs w:val="28"/>
        </w:rPr>
        <w:t>ся</w:t>
      </w:r>
      <w:r w:rsidR="009A3F15" w:rsidRPr="0027438F">
        <w:rPr>
          <w:rFonts w:ascii="Times New Roman" w:hAnsi="Times New Roman" w:cs="Times New Roman"/>
          <w:sz w:val="28"/>
          <w:szCs w:val="28"/>
        </w:rPr>
        <w:t xml:space="preserve"> разграничению полномочий и определению ответственности каждого органа </w:t>
      </w:r>
      <w:r w:rsidR="00AF652D" w:rsidRPr="0027438F">
        <w:rPr>
          <w:rFonts w:ascii="Times New Roman" w:hAnsi="Times New Roman" w:cs="Times New Roman"/>
          <w:sz w:val="28"/>
          <w:szCs w:val="28"/>
        </w:rPr>
        <w:t>финансовой организации</w:t>
      </w:r>
      <w:r w:rsidR="009936CD" w:rsidRPr="0027438F">
        <w:rPr>
          <w:rFonts w:ascii="Times New Roman" w:hAnsi="Times New Roman" w:cs="Times New Roman"/>
          <w:sz w:val="28"/>
          <w:szCs w:val="28"/>
        </w:rPr>
        <w:t>, а также</w:t>
      </w:r>
      <w:r w:rsidR="009A3F15" w:rsidRPr="0027438F">
        <w:rPr>
          <w:rFonts w:ascii="Times New Roman" w:hAnsi="Times New Roman" w:cs="Times New Roman"/>
          <w:sz w:val="28"/>
          <w:szCs w:val="28"/>
        </w:rPr>
        <w:t xml:space="preserve"> оценке выполнения возложенных на него функций и обязанностей.</w:t>
      </w:r>
    </w:p>
    <w:p w14:paraId="792F7B32" w14:textId="77777777" w:rsidR="0020741C" w:rsidRPr="0027438F" w:rsidRDefault="00204933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</w:t>
      </w:r>
      <w:r w:rsidR="009A3F15" w:rsidRPr="0027438F">
        <w:rPr>
          <w:rFonts w:ascii="Times New Roman" w:hAnsi="Times New Roman" w:cs="Times New Roman"/>
          <w:sz w:val="28"/>
          <w:szCs w:val="28"/>
        </w:rPr>
        <w:t>.</w:t>
      </w:r>
      <w:r w:rsidR="006652C9" w:rsidRPr="0027438F">
        <w:rPr>
          <w:rFonts w:ascii="Times New Roman" w:hAnsi="Times New Roman" w:cs="Times New Roman"/>
          <w:sz w:val="28"/>
          <w:szCs w:val="28"/>
        </w:rPr>
        <w:t>2.</w:t>
      </w:r>
      <w:r w:rsidRPr="0027438F">
        <w:rPr>
          <w:rFonts w:ascii="Times New Roman" w:hAnsi="Times New Roman" w:cs="Times New Roman"/>
          <w:sz w:val="28"/>
          <w:szCs w:val="28"/>
        </w:rPr>
        <w:t>6</w:t>
      </w:r>
      <w:r w:rsidR="00AF652D" w:rsidRPr="0027438F">
        <w:rPr>
          <w:rFonts w:ascii="Times New Roman" w:hAnsi="Times New Roman" w:cs="Times New Roman"/>
          <w:sz w:val="28"/>
          <w:szCs w:val="28"/>
        </w:rPr>
        <w:t>.3.</w:t>
      </w:r>
      <w:r w:rsidR="009A3F15" w:rsidRPr="0027438F">
        <w:rPr>
          <w:rFonts w:ascii="Times New Roman" w:hAnsi="Times New Roman" w:cs="Times New Roman"/>
          <w:sz w:val="28"/>
          <w:szCs w:val="28"/>
        </w:rPr>
        <w:t xml:space="preserve"> По результатам оценки практики корпоративного управления совет директоров</w:t>
      </w:r>
      <w:r w:rsidR="00890C15" w:rsidRPr="0027438F">
        <w:rPr>
          <w:rFonts w:ascii="Times New Roman" w:hAnsi="Times New Roman" w:cs="Times New Roman"/>
          <w:sz w:val="28"/>
          <w:szCs w:val="28"/>
        </w:rPr>
        <w:t xml:space="preserve"> (наблюдательн</w:t>
      </w:r>
      <w:r w:rsidR="0015033A" w:rsidRPr="0027438F">
        <w:rPr>
          <w:rFonts w:ascii="Times New Roman" w:hAnsi="Times New Roman" w:cs="Times New Roman"/>
          <w:sz w:val="28"/>
          <w:szCs w:val="28"/>
        </w:rPr>
        <w:t>ый</w:t>
      </w:r>
      <w:r w:rsidR="00890C15" w:rsidRPr="0027438F">
        <w:rPr>
          <w:rFonts w:ascii="Times New Roman" w:hAnsi="Times New Roman" w:cs="Times New Roman"/>
          <w:sz w:val="28"/>
          <w:szCs w:val="28"/>
        </w:rPr>
        <w:t xml:space="preserve"> совет)</w:t>
      </w:r>
      <w:r w:rsidR="00B96455" w:rsidRPr="0027438F">
        <w:rPr>
          <w:rFonts w:ascii="Times New Roman" w:hAnsi="Times New Roman" w:cs="Times New Roman"/>
          <w:sz w:val="28"/>
          <w:szCs w:val="28"/>
        </w:rPr>
        <w:t>,</w:t>
      </w:r>
      <w:r w:rsidR="00B96455" w:rsidRPr="0027438F">
        <w:t xml:space="preserve"> </w:t>
      </w:r>
      <w:r w:rsidR="00B96455" w:rsidRPr="0027438F">
        <w:rPr>
          <w:rFonts w:ascii="Times New Roman" w:hAnsi="Times New Roman" w:cs="Times New Roman"/>
          <w:sz w:val="28"/>
          <w:szCs w:val="28"/>
        </w:rPr>
        <w:t xml:space="preserve">а в случае его отсутствия </w:t>
      </w:r>
      <w:r w:rsidR="009936CD" w:rsidRPr="0027438F">
        <w:rPr>
          <w:rFonts w:ascii="Times New Roman" w:hAnsi="Times New Roman"/>
          <w:sz w:val="28"/>
          <w:szCs w:val="28"/>
        </w:rPr>
        <w:t>–</w:t>
      </w:r>
      <w:r w:rsidR="00B96455" w:rsidRPr="0027438F">
        <w:rPr>
          <w:rFonts w:ascii="Times New Roman" w:hAnsi="Times New Roman" w:cs="Times New Roman"/>
          <w:sz w:val="28"/>
          <w:szCs w:val="28"/>
        </w:rPr>
        <w:t xml:space="preserve"> исполнительные органы</w:t>
      </w:r>
      <w:r w:rsidR="00890C15" w:rsidRPr="0027438F">
        <w:rPr>
          <w:rFonts w:ascii="Times New Roman" w:hAnsi="Times New Roman" w:cs="Times New Roman"/>
          <w:sz w:val="28"/>
          <w:szCs w:val="28"/>
        </w:rPr>
        <w:t xml:space="preserve"> финансовой организации</w:t>
      </w:r>
      <w:r w:rsidR="00B96455" w:rsidRPr="0027438F">
        <w:rPr>
          <w:rFonts w:ascii="Times New Roman" w:hAnsi="Times New Roman" w:cs="Times New Roman"/>
          <w:sz w:val="28"/>
          <w:szCs w:val="28"/>
        </w:rPr>
        <w:t>,</w:t>
      </w:r>
      <w:r w:rsidR="009A3F15" w:rsidRPr="0027438F">
        <w:rPr>
          <w:rFonts w:ascii="Times New Roman" w:hAnsi="Times New Roman" w:cs="Times New Roman"/>
          <w:sz w:val="28"/>
          <w:szCs w:val="28"/>
        </w:rPr>
        <w:t xml:space="preserve"> формулир</w:t>
      </w:r>
      <w:r w:rsidR="0015033A" w:rsidRPr="0027438F">
        <w:rPr>
          <w:rFonts w:ascii="Times New Roman" w:hAnsi="Times New Roman" w:cs="Times New Roman"/>
          <w:sz w:val="28"/>
          <w:szCs w:val="28"/>
        </w:rPr>
        <w:t>у</w:t>
      </w:r>
      <w:r w:rsidR="00B96455" w:rsidRPr="0027438F">
        <w:rPr>
          <w:rFonts w:ascii="Times New Roman" w:hAnsi="Times New Roman" w:cs="Times New Roman"/>
          <w:sz w:val="28"/>
          <w:szCs w:val="28"/>
        </w:rPr>
        <w:t>ю</w:t>
      </w:r>
      <w:r w:rsidR="0015033A" w:rsidRPr="0027438F">
        <w:rPr>
          <w:rFonts w:ascii="Times New Roman" w:hAnsi="Times New Roman" w:cs="Times New Roman"/>
          <w:sz w:val="28"/>
          <w:szCs w:val="28"/>
        </w:rPr>
        <w:t>т</w:t>
      </w:r>
      <w:r w:rsidR="009A3F15" w:rsidRPr="0027438F">
        <w:rPr>
          <w:rFonts w:ascii="Times New Roman" w:hAnsi="Times New Roman" w:cs="Times New Roman"/>
          <w:sz w:val="28"/>
          <w:szCs w:val="28"/>
        </w:rPr>
        <w:t xml:space="preserve"> предложения, направленные на совершенствование такой практики, и, при необходимости, предложения по внесению соответствующих изменений в устав и внутренние документы </w:t>
      </w:r>
      <w:r w:rsidR="00890C15" w:rsidRPr="0027438F">
        <w:rPr>
          <w:rFonts w:ascii="Times New Roman" w:hAnsi="Times New Roman" w:cs="Times New Roman"/>
          <w:sz w:val="28"/>
          <w:szCs w:val="28"/>
        </w:rPr>
        <w:t>финансовой организации</w:t>
      </w:r>
      <w:r w:rsidR="009A3F15" w:rsidRPr="0027438F">
        <w:rPr>
          <w:rFonts w:ascii="Times New Roman" w:hAnsi="Times New Roman" w:cs="Times New Roman"/>
          <w:sz w:val="28"/>
          <w:szCs w:val="28"/>
        </w:rPr>
        <w:t>, а также принима</w:t>
      </w:r>
      <w:r w:rsidR="00B96455" w:rsidRPr="0027438F">
        <w:rPr>
          <w:rFonts w:ascii="Times New Roman" w:hAnsi="Times New Roman" w:cs="Times New Roman"/>
          <w:sz w:val="28"/>
          <w:szCs w:val="28"/>
        </w:rPr>
        <w:t>ю</w:t>
      </w:r>
      <w:r w:rsidR="009A3F15" w:rsidRPr="0027438F">
        <w:rPr>
          <w:rFonts w:ascii="Times New Roman" w:hAnsi="Times New Roman" w:cs="Times New Roman"/>
          <w:sz w:val="28"/>
          <w:szCs w:val="28"/>
        </w:rPr>
        <w:t>т соответствующие кадровые решения</w:t>
      </w:r>
      <w:r w:rsidR="00197268" w:rsidRPr="0027438F">
        <w:rPr>
          <w:rFonts w:ascii="Times New Roman" w:hAnsi="Times New Roman" w:cs="Times New Roman"/>
          <w:sz w:val="28"/>
          <w:szCs w:val="28"/>
        </w:rPr>
        <w:t>. В случае</w:t>
      </w:r>
      <w:r w:rsidR="009A3F15" w:rsidRPr="0027438F">
        <w:rPr>
          <w:rFonts w:ascii="Times New Roman" w:hAnsi="Times New Roman" w:cs="Times New Roman"/>
          <w:sz w:val="28"/>
          <w:szCs w:val="28"/>
        </w:rPr>
        <w:t xml:space="preserve">, если принятие </w:t>
      </w:r>
      <w:r w:rsidR="00197268" w:rsidRPr="0027438F">
        <w:rPr>
          <w:rFonts w:ascii="Times New Roman" w:hAnsi="Times New Roman" w:cs="Times New Roman"/>
          <w:sz w:val="28"/>
          <w:szCs w:val="28"/>
        </w:rPr>
        <w:t xml:space="preserve">кадровых решений </w:t>
      </w:r>
      <w:r w:rsidR="009A3F15" w:rsidRPr="0027438F">
        <w:rPr>
          <w:rFonts w:ascii="Times New Roman" w:hAnsi="Times New Roman" w:cs="Times New Roman"/>
          <w:sz w:val="28"/>
          <w:szCs w:val="28"/>
        </w:rPr>
        <w:t xml:space="preserve">относится к компетенции исполнительных органов </w:t>
      </w:r>
      <w:r w:rsidR="00890C15" w:rsidRPr="0027438F">
        <w:rPr>
          <w:rFonts w:ascii="Times New Roman" w:hAnsi="Times New Roman" w:cs="Times New Roman"/>
          <w:sz w:val="28"/>
          <w:szCs w:val="28"/>
        </w:rPr>
        <w:t>финансовой организации</w:t>
      </w:r>
      <w:r w:rsidR="00197268" w:rsidRPr="0027438F">
        <w:rPr>
          <w:rFonts w:ascii="Times New Roman" w:hAnsi="Times New Roman" w:cs="Times New Roman"/>
          <w:sz w:val="28"/>
          <w:szCs w:val="28"/>
        </w:rPr>
        <w:t>, совет директоров (наблюдательн</w:t>
      </w:r>
      <w:r w:rsidR="0015033A" w:rsidRPr="0027438F">
        <w:rPr>
          <w:rFonts w:ascii="Times New Roman" w:hAnsi="Times New Roman" w:cs="Times New Roman"/>
          <w:sz w:val="28"/>
          <w:szCs w:val="28"/>
        </w:rPr>
        <w:t>ый</w:t>
      </w:r>
      <w:r w:rsidR="00197268" w:rsidRPr="0027438F">
        <w:rPr>
          <w:rFonts w:ascii="Times New Roman" w:hAnsi="Times New Roman" w:cs="Times New Roman"/>
          <w:sz w:val="28"/>
          <w:szCs w:val="28"/>
        </w:rPr>
        <w:t xml:space="preserve"> совет)</w:t>
      </w:r>
      <w:r w:rsidR="009A3F15" w:rsidRPr="0027438F">
        <w:rPr>
          <w:rFonts w:ascii="Times New Roman" w:hAnsi="Times New Roman" w:cs="Times New Roman"/>
          <w:sz w:val="28"/>
          <w:szCs w:val="28"/>
        </w:rPr>
        <w:t xml:space="preserve"> формулир</w:t>
      </w:r>
      <w:r w:rsidR="0015033A" w:rsidRPr="0027438F">
        <w:rPr>
          <w:rFonts w:ascii="Times New Roman" w:hAnsi="Times New Roman" w:cs="Times New Roman"/>
          <w:sz w:val="28"/>
          <w:szCs w:val="28"/>
        </w:rPr>
        <w:t>ует</w:t>
      </w:r>
      <w:r w:rsidR="009A3F15" w:rsidRPr="0027438F">
        <w:rPr>
          <w:rFonts w:ascii="Times New Roman" w:hAnsi="Times New Roman" w:cs="Times New Roman"/>
          <w:sz w:val="28"/>
          <w:szCs w:val="28"/>
        </w:rPr>
        <w:t xml:space="preserve"> предложения по кадровым решениям для исполнительных органов </w:t>
      </w:r>
      <w:r w:rsidR="00890C15" w:rsidRPr="0027438F">
        <w:rPr>
          <w:rFonts w:ascii="Times New Roman" w:hAnsi="Times New Roman" w:cs="Times New Roman"/>
          <w:sz w:val="28"/>
          <w:szCs w:val="28"/>
        </w:rPr>
        <w:t>финансовой организации</w:t>
      </w:r>
      <w:r w:rsidR="009A3F15" w:rsidRPr="0027438F">
        <w:rPr>
          <w:rFonts w:ascii="Times New Roman" w:hAnsi="Times New Roman" w:cs="Times New Roman"/>
          <w:sz w:val="28"/>
          <w:szCs w:val="28"/>
        </w:rPr>
        <w:t>.</w:t>
      </w:r>
    </w:p>
    <w:p w14:paraId="2D961730" w14:textId="77777777" w:rsidR="0020741C" w:rsidRPr="0027438F" w:rsidRDefault="00204933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="009A3F15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6652C9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</w:t>
      </w:r>
      <w:r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7</w:t>
      </w:r>
      <w:r w:rsidR="00673F89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9A3F15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Совет директоров</w:t>
      </w:r>
      <w:r w:rsidR="00673F89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(наблюдательный совет) и исполнительные органы финансовой организации</w:t>
      </w:r>
      <w:r w:rsidR="009A3F15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должн</w:t>
      </w:r>
      <w:r w:rsidR="00673F89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ы</w:t>
      </w:r>
      <w:r w:rsidR="009A3F15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являться эффективным</w:t>
      </w:r>
      <w:r w:rsidR="00673F89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r w:rsidR="009A3F15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 профессиональным</w:t>
      </w:r>
      <w:r w:rsidR="00673F89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r w:rsidR="009A3F15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орган</w:t>
      </w:r>
      <w:r w:rsidR="00673F89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="009A3F15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</w:t>
      </w:r>
      <w:r w:rsidR="00673F89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r w:rsidR="009A3F15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управления </w:t>
      </w:r>
      <w:r w:rsidR="00673F89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финансовой организации</w:t>
      </w:r>
      <w:r w:rsidR="009A3F15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способным</w:t>
      </w:r>
      <w:r w:rsidR="00673F89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r w:rsidR="009A3F15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выносить объективные независимые суждения и принимать решения, отвечающие интересам </w:t>
      </w:r>
      <w:r w:rsidR="00673F89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финансовой организации</w:t>
      </w:r>
      <w:r w:rsidR="009A3F15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 </w:t>
      </w:r>
      <w:r w:rsidR="00673F89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ее</w:t>
      </w:r>
      <w:r w:rsidR="009A3F15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акционеров</w:t>
      </w:r>
      <w:r w:rsidR="00673F89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(участников)</w:t>
      </w:r>
      <w:r w:rsidR="00FC430D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а также учитывающие интересы ее клиентов и других заинтересованных сторон</w:t>
      </w:r>
      <w:r w:rsidR="009A3F15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7204672C" w14:textId="77777777" w:rsidR="00E75956" w:rsidRPr="0027438F" w:rsidRDefault="00204933" w:rsidP="00C541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</w:t>
      </w:r>
      <w:r w:rsidR="009A3F15" w:rsidRPr="0027438F">
        <w:rPr>
          <w:rFonts w:ascii="Times New Roman" w:hAnsi="Times New Roman" w:cs="Times New Roman"/>
          <w:sz w:val="28"/>
          <w:szCs w:val="28"/>
        </w:rPr>
        <w:t>.</w:t>
      </w:r>
      <w:r w:rsidR="006652C9" w:rsidRPr="0027438F">
        <w:rPr>
          <w:rFonts w:ascii="Times New Roman" w:hAnsi="Times New Roman" w:cs="Times New Roman"/>
          <w:sz w:val="28"/>
          <w:szCs w:val="28"/>
        </w:rPr>
        <w:t>2.</w:t>
      </w:r>
      <w:r w:rsidRPr="0027438F">
        <w:rPr>
          <w:rFonts w:ascii="Times New Roman" w:hAnsi="Times New Roman" w:cs="Times New Roman"/>
          <w:sz w:val="28"/>
          <w:szCs w:val="28"/>
        </w:rPr>
        <w:t>7</w:t>
      </w:r>
      <w:r w:rsidR="009A3F15" w:rsidRPr="0027438F">
        <w:rPr>
          <w:rFonts w:ascii="Times New Roman" w:hAnsi="Times New Roman" w:cs="Times New Roman"/>
          <w:sz w:val="28"/>
          <w:szCs w:val="28"/>
        </w:rPr>
        <w:t>.</w:t>
      </w:r>
      <w:r w:rsidR="00673F89" w:rsidRPr="0027438F">
        <w:rPr>
          <w:rFonts w:ascii="Times New Roman" w:hAnsi="Times New Roman" w:cs="Times New Roman"/>
          <w:sz w:val="28"/>
          <w:szCs w:val="28"/>
        </w:rPr>
        <w:t>1.</w:t>
      </w:r>
      <w:r w:rsidR="009A3F15" w:rsidRPr="0027438F">
        <w:rPr>
          <w:rFonts w:ascii="Times New Roman" w:hAnsi="Times New Roman" w:cs="Times New Roman"/>
          <w:sz w:val="28"/>
          <w:szCs w:val="28"/>
        </w:rPr>
        <w:t xml:space="preserve"> Состав совета директоров </w:t>
      </w:r>
      <w:r w:rsidR="00673F89" w:rsidRPr="0027438F">
        <w:rPr>
          <w:rFonts w:ascii="Times New Roman" w:hAnsi="Times New Roman" w:cs="Times New Roman"/>
          <w:sz w:val="28"/>
          <w:szCs w:val="28"/>
        </w:rPr>
        <w:t xml:space="preserve">(наблюдательного совета) и коллегиального исполнительного органа финансовой организации </w:t>
      </w:r>
      <w:r w:rsidR="009A3F15" w:rsidRPr="0027438F">
        <w:rPr>
          <w:rFonts w:ascii="Times New Roman" w:hAnsi="Times New Roman" w:cs="Times New Roman"/>
          <w:sz w:val="28"/>
          <w:szCs w:val="28"/>
        </w:rPr>
        <w:t xml:space="preserve">должен быть сбалансированным, в том числе по квалификации его членов, их опыту, </w:t>
      </w:r>
      <w:r w:rsidR="009A3F15" w:rsidRPr="0027438F">
        <w:rPr>
          <w:rFonts w:ascii="Times New Roman" w:hAnsi="Times New Roman" w:cs="Times New Roman"/>
          <w:sz w:val="28"/>
          <w:szCs w:val="28"/>
        </w:rPr>
        <w:lastRenderedPageBreak/>
        <w:t>знаниям и деловым качествам, и пользоваться доверием акционеров</w:t>
      </w:r>
      <w:r w:rsidR="00642B8A" w:rsidRPr="0027438F">
        <w:rPr>
          <w:rFonts w:ascii="Times New Roman" w:hAnsi="Times New Roman" w:cs="Times New Roman"/>
          <w:sz w:val="28"/>
          <w:szCs w:val="28"/>
        </w:rPr>
        <w:t xml:space="preserve"> (участников) </w:t>
      </w:r>
      <w:r w:rsidR="00FC430D" w:rsidRPr="0027438F">
        <w:rPr>
          <w:rFonts w:ascii="Times New Roman" w:hAnsi="Times New Roman" w:cs="Times New Roman"/>
          <w:sz w:val="28"/>
          <w:szCs w:val="28"/>
        </w:rPr>
        <w:t xml:space="preserve">и клиентов </w:t>
      </w:r>
      <w:r w:rsidR="00642B8A" w:rsidRPr="0027438F">
        <w:rPr>
          <w:rFonts w:ascii="Times New Roman" w:hAnsi="Times New Roman" w:cs="Times New Roman"/>
          <w:sz w:val="28"/>
          <w:szCs w:val="28"/>
        </w:rPr>
        <w:t>финансовой организации</w:t>
      </w:r>
      <w:r w:rsidR="009A3F15" w:rsidRPr="0027438F">
        <w:rPr>
          <w:rFonts w:ascii="Times New Roman" w:hAnsi="Times New Roman" w:cs="Times New Roman"/>
          <w:sz w:val="28"/>
          <w:szCs w:val="28"/>
        </w:rPr>
        <w:t>.</w:t>
      </w:r>
    </w:p>
    <w:p w14:paraId="2DF701EA" w14:textId="77777777" w:rsidR="0043293B" w:rsidRPr="0027438F" w:rsidRDefault="001E0DBF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2.2.</w:t>
      </w:r>
      <w:r w:rsidR="000532FC" w:rsidRPr="0027438F">
        <w:rPr>
          <w:rFonts w:ascii="Times New Roman" w:hAnsi="Times New Roman" w:cs="Times New Roman"/>
          <w:sz w:val="28"/>
          <w:szCs w:val="28"/>
        </w:rPr>
        <w:t>7</w:t>
      </w:r>
      <w:r w:rsidRPr="0027438F">
        <w:rPr>
          <w:rFonts w:ascii="Times New Roman" w:hAnsi="Times New Roman" w:cs="Times New Roman"/>
          <w:sz w:val="28"/>
          <w:szCs w:val="28"/>
        </w:rPr>
        <w:t>.2. Количественный состав совета директоров</w:t>
      </w:r>
      <w:r w:rsidR="008E0E2A" w:rsidRPr="0027438F">
        <w:rPr>
          <w:rFonts w:ascii="Times New Roman" w:hAnsi="Times New Roman" w:cs="Times New Roman"/>
          <w:sz w:val="28"/>
          <w:szCs w:val="28"/>
        </w:rPr>
        <w:t xml:space="preserve"> (наблюдательного совета) финансовой организации</w:t>
      </w:r>
      <w:r w:rsidRPr="0027438F">
        <w:rPr>
          <w:rFonts w:ascii="Times New Roman" w:hAnsi="Times New Roman" w:cs="Times New Roman"/>
          <w:sz w:val="28"/>
          <w:szCs w:val="28"/>
        </w:rPr>
        <w:t xml:space="preserve"> должен соответствовать масштабу деятельности финансовой организации. </w:t>
      </w:r>
    </w:p>
    <w:p w14:paraId="78113C74" w14:textId="77777777" w:rsidR="0043293B" w:rsidRPr="0027438F" w:rsidRDefault="004077AA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Финансовая организация</w:t>
      </w:r>
      <w:r w:rsidR="0043293B" w:rsidRPr="0027438F">
        <w:rPr>
          <w:rFonts w:ascii="Times New Roman" w:hAnsi="Times New Roman" w:cs="Times New Roman"/>
          <w:sz w:val="28"/>
          <w:szCs w:val="28"/>
        </w:rPr>
        <w:t xml:space="preserve">, если это обусловлено масштабом и (или) спецификой </w:t>
      </w:r>
      <w:r w:rsidRPr="0027438F">
        <w:rPr>
          <w:rFonts w:ascii="Times New Roman" w:hAnsi="Times New Roman" w:cs="Times New Roman"/>
          <w:sz w:val="28"/>
          <w:szCs w:val="28"/>
        </w:rPr>
        <w:t xml:space="preserve">ее </w:t>
      </w:r>
      <w:r w:rsidR="0043293B" w:rsidRPr="0027438F">
        <w:rPr>
          <w:rFonts w:ascii="Times New Roman" w:hAnsi="Times New Roman" w:cs="Times New Roman"/>
          <w:sz w:val="28"/>
          <w:szCs w:val="28"/>
        </w:rPr>
        <w:t>деятельности, периодически рассматривает вопрос о включении в состав совета директоров (наблюдательного совета) независимых директоров</w:t>
      </w:r>
      <w:r w:rsidR="008E0E2A" w:rsidRPr="0027438F">
        <w:rPr>
          <w:rFonts w:ascii="Times New Roman" w:hAnsi="Times New Roman" w:cs="Times New Roman"/>
          <w:sz w:val="28"/>
          <w:szCs w:val="28"/>
        </w:rPr>
        <w:t>, обладающих достаточными знаниями, опытом</w:t>
      </w:r>
      <w:r w:rsidR="000532FC" w:rsidRPr="0027438F">
        <w:rPr>
          <w:rFonts w:ascii="Times New Roman" w:hAnsi="Times New Roman" w:cs="Times New Roman"/>
          <w:sz w:val="28"/>
          <w:szCs w:val="28"/>
        </w:rPr>
        <w:t>, квалификацией и деловыми качествами</w:t>
      </w:r>
      <w:r w:rsidR="006D1AF8" w:rsidRPr="0027438F">
        <w:rPr>
          <w:rFonts w:ascii="Times New Roman" w:hAnsi="Times New Roman" w:cs="Times New Roman"/>
          <w:sz w:val="28"/>
          <w:szCs w:val="28"/>
        </w:rPr>
        <w:t xml:space="preserve"> для формирования объективных и добросовестных суждений, независимых от влияния исполнительных органов финансовой организации, отдельных групп акционеров (участников) </w:t>
      </w:r>
      <w:r w:rsidR="009936CD" w:rsidRPr="0027438F">
        <w:rPr>
          <w:rFonts w:ascii="Times New Roman" w:hAnsi="Times New Roman" w:cs="Times New Roman"/>
          <w:bCs/>
          <w:iCs/>
          <w:sz w:val="28"/>
          <w:szCs w:val="28"/>
        </w:rPr>
        <w:t xml:space="preserve">финансовой организации </w:t>
      </w:r>
      <w:r w:rsidR="006D1AF8" w:rsidRPr="0027438F">
        <w:rPr>
          <w:rFonts w:ascii="Times New Roman" w:hAnsi="Times New Roman" w:cs="Times New Roman"/>
          <w:sz w:val="28"/>
          <w:szCs w:val="28"/>
        </w:rPr>
        <w:t>или иных заинтересованных сторон</w:t>
      </w:r>
      <w:r w:rsidR="0043293B" w:rsidRPr="0027438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493529" w14:textId="77777777" w:rsidR="008E0E2A" w:rsidRPr="00C54164" w:rsidRDefault="008E0E2A" w:rsidP="00C541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2.2.</w:t>
      </w:r>
      <w:r w:rsidR="000532FC" w:rsidRPr="0027438F">
        <w:rPr>
          <w:rFonts w:ascii="Times New Roman" w:hAnsi="Times New Roman" w:cs="Times New Roman"/>
          <w:sz w:val="28"/>
          <w:szCs w:val="28"/>
        </w:rPr>
        <w:t>7</w:t>
      </w:r>
      <w:r w:rsidRPr="0027438F">
        <w:rPr>
          <w:rFonts w:ascii="Times New Roman" w:hAnsi="Times New Roman" w:cs="Times New Roman"/>
          <w:sz w:val="28"/>
          <w:szCs w:val="28"/>
        </w:rPr>
        <w:t>.</w:t>
      </w:r>
      <w:r w:rsidR="000532FC" w:rsidRPr="0027438F">
        <w:rPr>
          <w:rFonts w:ascii="Times New Roman" w:hAnsi="Times New Roman" w:cs="Times New Roman"/>
          <w:sz w:val="28"/>
          <w:szCs w:val="28"/>
        </w:rPr>
        <w:t>3</w:t>
      </w:r>
      <w:r w:rsidRPr="0027438F">
        <w:rPr>
          <w:rFonts w:ascii="Times New Roman" w:hAnsi="Times New Roman" w:cs="Times New Roman"/>
          <w:sz w:val="28"/>
          <w:szCs w:val="28"/>
        </w:rPr>
        <w:t xml:space="preserve">. </w:t>
      </w:r>
      <w:r w:rsidR="000532FC" w:rsidRPr="0027438F">
        <w:rPr>
          <w:rFonts w:ascii="Times New Roman" w:hAnsi="Times New Roman" w:cs="Times New Roman"/>
          <w:sz w:val="28"/>
          <w:szCs w:val="28"/>
        </w:rPr>
        <w:t>Совет директоров (наблюдательный совет) финансовой организации (в случае его наличия) несет о</w:t>
      </w:r>
      <w:r w:rsidRPr="0027438F">
        <w:rPr>
          <w:rFonts w:ascii="Times New Roman" w:hAnsi="Times New Roman" w:cs="Times New Roman"/>
          <w:sz w:val="28"/>
          <w:szCs w:val="28"/>
        </w:rPr>
        <w:t xml:space="preserve">тветственность за формирование эффективных </w:t>
      </w:r>
      <w:r w:rsidR="000532FC" w:rsidRPr="0027438F">
        <w:rPr>
          <w:rFonts w:ascii="Times New Roman" w:hAnsi="Times New Roman" w:cs="Times New Roman"/>
          <w:sz w:val="28"/>
          <w:szCs w:val="28"/>
        </w:rPr>
        <w:t xml:space="preserve">и профессиональных </w:t>
      </w:r>
      <w:r w:rsidRPr="0027438F">
        <w:rPr>
          <w:rFonts w:ascii="Times New Roman" w:hAnsi="Times New Roman" w:cs="Times New Roman"/>
          <w:sz w:val="28"/>
          <w:szCs w:val="28"/>
        </w:rPr>
        <w:t>исполнительных органов финансовой организации.</w:t>
      </w:r>
    </w:p>
    <w:p w14:paraId="3B894C06" w14:textId="77777777" w:rsidR="001E0DBF" w:rsidRPr="0027438F" w:rsidRDefault="001E0DBF" w:rsidP="00136A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2.2.</w:t>
      </w:r>
      <w:r w:rsidR="000532FC" w:rsidRPr="0027438F">
        <w:rPr>
          <w:rFonts w:ascii="Times New Roman" w:hAnsi="Times New Roman" w:cs="Times New Roman"/>
          <w:sz w:val="28"/>
          <w:szCs w:val="28"/>
        </w:rPr>
        <w:t>7</w:t>
      </w:r>
      <w:r w:rsidRPr="0027438F">
        <w:rPr>
          <w:rFonts w:ascii="Times New Roman" w:hAnsi="Times New Roman" w:cs="Times New Roman"/>
          <w:sz w:val="28"/>
          <w:szCs w:val="28"/>
        </w:rPr>
        <w:t>.</w:t>
      </w:r>
      <w:r w:rsidR="000532FC" w:rsidRPr="0027438F">
        <w:rPr>
          <w:rFonts w:ascii="Times New Roman" w:hAnsi="Times New Roman" w:cs="Times New Roman"/>
          <w:sz w:val="28"/>
          <w:szCs w:val="28"/>
        </w:rPr>
        <w:t>4</w:t>
      </w:r>
      <w:r w:rsidR="00136AD5" w:rsidRPr="0027438F">
        <w:rPr>
          <w:rFonts w:ascii="Times New Roman" w:hAnsi="Times New Roman" w:cs="Times New Roman"/>
          <w:sz w:val="28"/>
          <w:szCs w:val="28"/>
        </w:rPr>
        <w:t xml:space="preserve">. </w:t>
      </w:r>
      <w:r w:rsidR="000532FC" w:rsidRPr="0027438F">
        <w:rPr>
          <w:rFonts w:ascii="Times New Roman" w:hAnsi="Times New Roman" w:cs="Times New Roman"/>
          <w:sz w:val="28"/>
          <w:szCs w:val="28"/>
        </w:rPr>
        <w:t xml:space="preserve">В финансовой организации обеспечивается возможность повышения квалификации членов совета директоров (наблюдательного совета) в целях поддержания и совершенствования их знаний и деловых качеств. </w:t>
      </w:r>
    </w:p>
    <w:p w14:paraId="1D364BC3" w14:textId="77777777" w:rsidR="00A544A2" w:rsidRPr="00E17B8D" w:rsidRDefault="00A544A2" w:rsidP="00C5416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38F">
        <w:rPr>
          <w:rFonts w:ascii="Times New Roman" w:hAnsi="Times New Roman" w:cs="Times New Roman"/>
          <w:sz w:val="28"/>
          <w:szCs w:val="28"/>
        </w:rPr>
        <w:t>2.2.</w:t>
      </w:r>
      <w:r w:rsidR="001673C8" w:rsidRPr="0027438F">
        <w:rPr>
          <w:rFonts w:ascii="Times New Roman" w:hAnsi="Times New Roman" w:cs="Times New Roman"/>
          <w:sz w:val="28"/>
          <w:szCs w:val="28"/>
        </w:rPr>
        <w:t>7</w:t>
      </w:r>
      <w:r w:rsidRPr="0027438F">
        <w:rPr>
          <w:rFonts w:ascii="Times New Roman" w:hAnsi="Times New Roman" w:cs="Times New Roman"/>
          <w:sz w:val="28"/>
          <w:szCs w:val="28"/>
        </w:rPr>
        <w:t>.</w:t>
      </w:r>
      <w:r w:rsidR="001673C8" w:rsidRPr="0027438F">
        <w:rPr>
          <w:rFonts w:ascii="Times New Roman" w:hAnsi="Times New Roman" w:cs="Times New Roman"/>
          <w:sz w:val="28"/>
          <w:szCs w:val="28"/>
        </w:rPr>
        <w:t>5</w:t>
      </w:r>
      <w:r w:rsidRPr="0027438F">
        <w:rPr>
          <w:rFonts w:ascii="Times New Roman" w:hAnsi="Times New Roman" w:cs="Times New Roman"/>
          <w:sz w:val="28"/>
          <w:szCs w:val="28"/>
        </w:rPr>
        <w:t xml:space="preserve">. В финансовой организации </w:t>
      </w:r>
      <w:r w:rsidR="009936CD" w:rsidRPr="0027438F">
        <w:rPr>
          <w:rFonts w:ascii="Times New Roman" w:hAnsi="Times New Roman" w:cs="Times New Roman"/>
          <w:sz w:val="28"/>
          <w:szCs w:val="28"/>
        </w:rPr>
        <w:t xml:space="preserve">должны быть </w:t>
      </w:r>
      <w:r w:rsidRPr="0027438F">
        <w:rPr>
          <w:rFonts w:ascii="Times New Roman" w:hAnsi="Times New Roman" w:cs="Times New Roman"/>
          <w:sz w:val="28"/>
          <w:szCs w:val="28"/>
        </w:rPr>
        <w:t xml:space="preserve">определены механизмы обеспечения преемственности членов совета директоров </w:t>
      </w:r>
      <w:r w:rsidR="001673C8" w:rsidRPr="0027438F">
        <w:rPr>
          <w:rFonts w:ascii="Times New Roman" w:hAnsi="Times New Roman" w:cs="Times New Roman"/>
          <w:sz w:val="28"/>
          <w:szCs w:val="28"/>
        </w:rPr>
        <w:t xml:space="preserve">(наблюдательного совета) </w:t>
      </w:r>
      <w:r w:rsidRPr="0027438F">
        <w:rPr>
          <w:rFonts w:ascii="Times New Roman" w:hAnsi="Times New Roman" w:cs="Times New Roman"/>
          <w:sz w:val="28"/>
          <w:szCs w:val="28"/>
        </w:rPr>
        <w:t>и исполнительн</w:t>
      </w:r>
      <w:r w:rsidR="00F209F0" w:rsidRPr="0027438F">
        <w:rPr>
          <w:rFonts w:ascii="Times New Roman" w:hAnsi="Times New Roman" w:cs="Times New Roman"/>
          <w:sz w:val="28"/>
          <w:szCs w:val="28"/>
        </w:rPr>
        <w:t>ых</w:t>
      </w:r>
      <w:r w:rsidRPr="0027438F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F209F0" w:rsidRPr="0027438F">
        <w:rPr>
          <w:rFonts w:ascii="Times New Roman" w:hAnsi="Times New Roman" w:cs="Times New Roman"/>
          <w:sz w:val="28"/>
          <w:szCs w:val="28"/>
        </w:rPr>
        <w:t xml:space="preserve">ов </w:t>
      </w:r>
      <w:r w:rsidRPr="0027438F">
        <w:rPr>
          <w:rFonts w:ascii="Times New Roman" w:hAnsi="Times New Roman" w:cs="Times New Roman"/>
          <w:sz w:val="28"/>
          <w:szCs w:val="28"/>
        </w:rPr>
        <w:t>финансовой организации.</w:t>
      </w:r>
    </w:p>
    <w:p w14:paraId="4705398D" w14:textId="77777777" w:rsidR="00E75956" w:rsidRPr="0027438F" w:rsidRDefault="00204933" w:rsidP="00E75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</w:t>
      </w:r>
      <w:r w:rsidR="007D4CBE" w:rsidRPr="0027438F">
        <w:rPr>
          <w:rFonts w:ascii="Times New Roman" w:hAnsi="Times New Roman" w:cs="Times New Roman"/>
          <w:sz w:val="28"/>
          <w:szCs w:val="28"/>
        </w:rPr>
        <w:t>.</w:t>
      </w:r>
      <w:r w:rsidR="006652C9" w:rsidRPr="0027438F">
        <w:rPr>
          <w:rFonts w:ascii="Times New Roman" w:hAnsi="Times New Roman" w:cs="Times New Roman"/>
          <w:sz w:val="28"/>
          <w:szCs w:val="28"/>
        </w:rPr>
        <w:t>2.</w:t>
      </w:r>
      <w:r w:rsidRPr="0027438F">
        <w:rPr>
          <w:rFonts w:ascii="Times New Roman" w:hAnsi="Times New Roman" w:cs="Times New Roman"/>
          <w:sz w:val="28"/>
          <w:szCs w:val="28"/>
        </w:rPr>
        <w:t>7</w:t>
      </w:r>
      <w:r w:rsidR="007D4CBE" w:rsidRPr="0027438F">
        <w:rPr>
          <w:rFonts w:ascii="Times New Roman" w:hAnsi="Times New Roman" w:cs="Times New Roman"/>
          <w:sz w:val="28"/>
          <w:szCs w:val="28"/>
        </w:rPr>
        <w:t>.</w:t>
      </w:r>
      <w:r w:rsidR="001673C8" w:rsidRPr="0027438F">
        <w:rPr>
          <w:rFonts w:ascii="Times New Roman" w:hAnsi="Times New Roman" w:cs="Times New Roman"/>
          <w:sz w:val="28"/>
          <w:szCs w:val="28"/>
        </w:rPr>
        <w:t>6</w:t>
      </w:r>
      <w:r w:rsidR="00642B8A" w:rsidRPr="0027438F">
        <w:rPr>
          <w:rFonts w:ascii="Times New Roman" w:hAnsi="Times New Roman" w:cs="Times New Roman"/>
          <w:sz w:val="28"/>
          <w:szCs w:val="28"/>
        </w:rPr>
        <w:t>.</w:t>
      </w:r>
      <w:r w:rsidR="007D4CBE" w:rsidRPr="0027438F">
        <w:rPr>
          <w:rFonts w:ascii="Times New Roman" w:hAnsi="Times New Roman" w:cs="Times New Roman"/>
          <w:sz w:val="28"/>
          <w:szCs w:val="28"/>
        </w:rPr>
        <w:t xml:space="preserve"> Председатель совета директоров </w:t>
      </w:r>
      <w:r w:rsidR="00642B8A" w:rsidRPr="0027438F">
        <w:rPr>
          <w:rFonts w:ascii="Times New Roman" w:hAnsi="Times New Roman" w:cs="Times New Roman"/>
          <w:sz w:val="28"/>
          <w:szCs w:val="28"/>
        </w:rPr>
        <w:t xml:space="preserve">(наблюдательного совета) финансовой организации </w:t>
      </w:r>
      <w:r w:rsidR="007D4CBE" w:rsidRPr="0027438F">
        <w:rPr>
          <w:rFonts w:ascii="Times New Roman" w:hAnsi="Times New Roman" w:cs="Times New Roman"/>
          <w:sz w:val="28"/>
          <w:szCs w:val="28"/>
        </w:rPr>
        <w:t>должен способствовать наиболее эффективному осуществлению функций, возложенных на совет директоров</w:t>
      </w:r>
      <w:r w:rsidR="00642B8A" w:rsidRPr="0027438F">
        <w:rPr>
          <w:rFonts w:ascii="Times New Roman" w:hAnsi="Times New Roman" w:cs="Times New Roman"/>
          <w:sz w:val="28"/>
          <w:szCs w:val="28"/>
        </w:rPr>
        <w:t xml:space="preserve"> (наблюдательный совет), обеспечивать конструктивную атмосферу проведения заседаний, свободное обсуждение вопросов, включенных в </w:t>
      </w:r>
      <w:r w:rsidR="00642B8A" w:rsidRPr="0027438F">
        <w:rPr>
          <w:rFonts w:ascii="Times New Roman" w:hAnsi="Times New Roman" w:cs="Times New Roman"/>
          <w:sz w:val="28"/>
          <w:szCs w:val="28"/>
        </w:rPr>
        <w:lastRenderedPageBreak/>
        <w:t>повестку дня заседания, контроль за исполнением решений, принятых советом директоров (наблюдательным советом) финансовой организации</w:t>
      </w:r>
      <w:r w:rsidR="007D4CBE" w:rsidRPr="0027438F">
        <w:rPr>
          <w:rFonts w:ascii="Times New Roman" w:hAnsi="Times New Roman" w:cs="Times New Roman"/>
          <w:sz w:val="28"/>
          <w:szCs w:val="28"/>
        </w:rPr>
        <w:t>.</w:t>
      </w:r>
    </w:p>
    <w:p w14:paraId="2E7DBB87" w14:textId="77777777" w:rsidR="007D4CBE" w:rsidRPr="0027438F" w:rsidDel="00C54164" w:rsidRDefault="00204933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 w:rsidDel="00C54164">
        <w:rPr>
          <w:rFonts w:ascii="Times New Roman" w:hAnsi="Times New Roman" w:cs="Times New Roman"/>
          <w:sz w:val="28"/>
          <w:szCs w:val="28"/>
        </w:rPr>
        <w:t>2</w:t>
      </w:r>
      <w:r w:rsidR="004C6938" w:rsidRPr="0027438F" w:rsidDel="00C54164">
        <w:rPr>
          <w:rFonts w:ascii="Times New Roman" w:hAnsi="Times New Roman" w:cs="Times New Roman"/>
          <w:sz w:val="28"/>
          <w:szCs w:val="28"/>
        </w:rPr>
        <w:t>.</w:t>
      </w:r>
      <w:r w:rsidR="006652C9" w:rsidRPr="0027438F" w:rsidDel="00C54164">
        <w:rPr>
          <w:rFonts w:ascii="Times New Roman" w:hAnsi="Times New Roman" w:cs="Times New Roman"/>
          <w:sz w:val="28"/>
          <w:szCs w:val="28"/>
        </w:rPr>
        <w:t>2.</w:t>
      </w:r>
      <w:r w:rsidRPr="0027438F" w:rsidDel="00C54164">
        <w:rPr>
          <w:rFonts w:ascii="Times New Roman" w:hAnsi="Times New Roman" w:cs="Times New Roman"/>
          <w:sz w:val="28"/>
          <w:szCs w:val="28"/>
        </w:rPr>
        <w:t>7</w:t>
      </w:r>
      <w:r w:rsidR="003D2BA9" w:rsidRPr="0027438F" w:rsidDel="00C54164">
        <w:rPr>
          <w:rFonts w:ascii="Times New Roman" w:hAnsi="Times New Roman" w:cs="Times New Roman"/>
          <w:sz w:val="28"/>
          <w:szCs w:val="28"/>
        </w:rPr>
        <w:t>.</w:t>
      </w:r>
      <w:r w:rsidR="001673C8" w:rsidRPr="0027438F" w:rsidDel="00C54164">
        <w:rPr>
          <w:rFonts w:ascii="Times New Roman" w:hAnsi="Times New Roman" w:cs="Times New Roman"/>
          <w:sz w:val="28"/>
          <w:szCs w:val="28"/>
        </w:rPr>
        <w:t>7</w:t>
      </w:r>
      <w:r w:rsidR="002C38BE" w:rsidRPr="0027438F" w:rsidDel="00C54164">
        <w:rPr>
          <w:rFonts w:ascii="Times New Roman" w:hAnsi="Times New Roman" w:cs="Times New Roman"/>
          <w:sz w:val="28"/>
          <w:szCs w:val="28"/>
        </w:rPr>
        <w:t>.</w:t>
      </w:r>
      <w:r w:rsidR="003D2BA9" w:rsidRPr="0027438F" w:rsidDel="00C54164">
        <w:rPr>
          <w:rFonts w:ascii="Times New Roman" w:hAnsi="Times New Roman" w:cs="Times New Roman"/>
          <w:sz w:val="28"/>
          <w:szCs w:val="28"/>
        </w:rPr>
        <w:t xml:space="preserve"> Совет директоров </w:t>
      </w:r>
      <w:r w:rsidR="002C38BE" w:rsidRPr="0027438F" w:rsidDel="00C54164">
        <w:rPr>
          <w:rFonts w:ascii="Times New Roman" w:hAnsi="Times New Roman" w:cs="Times New Roman"/>
          <w:sz w:val="28"/>
          <w:szCs w:val="28"/>
        </w:rPr>
        <w:t xml:space="preserve">(наблюдательный совет) и исполнительные органы финансовой организации </w:t>
      </w:r>
      <w:r w:rsidR="00FC430D" w:rsidRPr="0027438F" w:rsidDel="00C54164">
        <w:rPr>
          <w:rFonts w:ascii="Times New Roman" w:hAnsi="Times New Roman" w:cs="Times New Roman"/>
          <w:sz w:val="28"/>
          <w:szCs w:val="28"/>
        </w:rPr>
        <w:t xml:space="preserve">при принятии решений </w:t>
      </w:r>
      <w:r w:rsidR="003D2BA9" w:rsidRPr="0027438F" w:rsidDel="00C54164">
        <w:rPr>
          <w:rFonts w:ascii="Times New Roman" w:hAnsi="Times New Roman" w:cs="Times New Roman"/>
          <w:sz w:val="28"/>
          <w:szCs w:val="28"/>
        </w:rPr>
        <w:t>должн</w:t>
      </w:r>
      <w:r w:rsidR="002C38BE" w:rsidRPr="0027438F" w:rsidDel="00C54164">
        <w:rPr>
          <w:rFonts w:ascii="Times New Roman" w:hAnsi="Times New Roman" w:cs="Times New Roman"/>
          <w:sz w:val="28"/>
          <w:szCs w:val="28"/>
        </w:rPr>
        <w:t>ы</w:t>
      </w:r>
      <w:r w:rsidR="003D2BA9" w:rsidRPr="0027438F" w:rsidDel="00C54164">
        <w:rPr>
          <w:rFonts w:ascii="Times New Roman" w:hAnsi="Times New Roman" w:cs="Times New Roman"/>
          <w:sz w:val="28"/>
          <w:szCs w:val="28"/>
        </w:rPr>
        <w:t xml:space="preserve"> </w:t>
      </w:r>
      <w:r w:rsidR="00FC430D" w:rsidRPr="0027438F" w:rsidDel="00C54164">
        <w:rPr>
          <w:rFonts w:ascii="Times New Roman" w:hAnsi="Times New Roman" w:cs="Times New Roman"/>
          <w:sz w:val="28"/>
          <w:szCs w:val="28"/>
        </w:rPr>
        <w:t>учитывать</w:t>
      </w:r>
      <w:r w:rsidR="003D2BA9" w:rsidRPr="0027438F" w:rsidDel="00C54164">
        <w:rPr>
          <w:rFonts w:ascii="Times New Roman" w:hAnsi="Times New Roman" w:cs="Times New Roman"/>
          <w:sz w:val="28"/>
          <w:szCs w:val="28"/>
        </w:rPr>
        <w:t xml:space="preserve"> интересы </w:t>
      </w:r>
      <w:r w:rsidR="00FC430D" w:rsidRPr="0027438F" w:rsidDel="00C54164">
        <w:rPr>
          <w:rFonts w:ascii="Times New Roman" w:hAnsi="Times New Roman" w:cs="Times New Roman"/>
          <w:sz w:val="28"/>
          <w:szCs w:val="28"/>
        </w:rPr>
        <w:t xml:space="preserve">клиентов и </w:t>
      </w:r>
      <w:r w:rsidR="003D2BA9" w:rsidRPr="0027438F" w:rsidDel="00C54164">
        <w:rPr>
          <w:rFonts w:ascii="Times New Roman" w:hAnsi="Times New Roman" w:cs="Times New Roman"/>
          <w:sz w:val="28"/>
          <w:szCs w:val="28"/>
        </w:rPr>
        <w:t xml:space="preserve">иных заинтересованных сторон, включая работников, кредиторов </w:t>
      </w:r>
      <w:r w:rsidR="002C38BE" w:rsidRPr="0027438F" w:rsidDel="00C54164">
        <w:rPr>
          <w:rFonts w:ascii="Times New Roman" w:hAnsi="Times New Roman" w:cs="Times New Roman"/>
          <w:sz w:val="28"/>
          <w:szCs w:val="28"/>
        </w:rPr>
        <w:t xml:space="preserve">и </w:t>
      </w:r>
      <w:r w:rsidR="003D2BA9" w:rsidRPr="0027438F" w:rsidDel="00C54164">
        <w:rPr>
          <w:rFonts w:ascii="Times New Roman" w:hAnsi="Times New Roman" w:cs="Times New Roman"/>
          <w:sz w:val="28"/>
          <w:szCs w:val="28"/>
        </w:rPr>
        <w:t>контрагентов</w:t>
      </w:r>
      <w:r w:rsidR="002C38BE" w:rsidRPr="0027438F" w:rsidDel="00C54164">
        <w:rPr>
          <w:rFonts w:ascii="Times New Roman" w:hAnsi="Times New Roman" w:cs="Times New Roman"/>
          <w:sz w:val="28"/>
          <w:szCs w:val="28"/>
        </w:rPr>
        <w:t xml:space="preserve"> финансовой организации</w:t>
      </w:r>
      <w:r w:rsidR="003D2BA9" w:rsidRPr="0027438F" w:rsidDel="00C5416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8FF3B3" w14:textId="77777777" w:rsidR="00C54164" w:rsidRPr="0027438F" w:rsidRDefault="00204933" w:rsidP="00C541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</w:t>
      </w:r>
      <w:r w:rsidR="000021E3" w:rsidRPr="0027438F">
        <w:rPr>
          <w:rFonts w:ascii="Times New Roman" w:hAnsi="Times New Roman" w:cs="Times New Roman"/>
          <w:sz w:val="28"/>
          <w:szCs w:val="28"/>
        </w:rPr>
        <w:t>.</w:t>
      </w:r>
      <w:r w:rsidR="006652C9" w:rsidRPr="0027438F">
        <w:rPr>
          <w:rFonts w:ascii="Times New Roman" w:hAnsi="Times New Roman" w:cs="Times New Roman"/>
          <w:sz w:val="28"/>
          <w:szCs w:val="28"/>
        </w:rPr>
        <w:t>2.</w:t>
      </w:r>
      <w:r w:rsidRPr="0027438F">
        <w:rPr>
          <w:rFonts w:ascii="Times New Roman" w:hAnsi="Times New Roman" w:cs="Times New Roman"/>
          <w:sz w:val="28"/>
          <w:szCs w:val="28"/>
        </w:rPr>
        <w:t>7</w:t>
      </w:r>
      <w:r w:rsidR="000021E3" w:rsidRPr="0027438F">
        <w:rPr>
          <w:rFonts w:ascii="Times New Roman" w:hAnsi="Times New Roman" w:cs="Times New Roman"/>
          <w:sz w:val="28"/>
          <w:szCs w:val="28"/>
        </w:rPr>
        <w:t>.</w:t>
      </w:r>
      <w:r w:rsidR="001673C8" w:rsidRPr="0027438F">
        <w:rPr>
          <w:rFonts w:ascii="Times New Roman" w:hAnsi="Times New Roman" w:cs="Times New Roman"/>
          <w:sz w:val="28"/>
          <w:szCs w:val="28"/>
        </w:rPr>
        <w:t>8</w:t>
      </w:r>
      <w:r w:rsidR="000021E3" w:rsidRPr="0027438F">
        <w:rPr>
          <w:rFonts w:ascii="Times New Roman" w:hAnsi="Times New Roman" w:cs="Times New Roman"/>
          <w:sz w:val="28"/>
          <w:szCs w:val="28"/>
        </w:rPr>
        <w:t xml:space="preserve">. Порядок подготовки и проведения заседаний совета директоров (наблюдательного совета) финансовой организации должен быть закреплен в уставе и (или) во внутренних документах финансовой организации. Указанный порядок должен обеспечивать членам совета директоров </w:t>
      </w:r>
      <w:r w:rsidR="00974A21" w:rsidRPr="0027438F">
        <w:rPr>
          <w:rFonts w:ascii="Times New Roman" w:hAnsi="Times New Roman" w:cs="Times New Roman"/>
          <w:sz w:val="28"/>
          <w:szCs w:val="28"/>
        </w:rPr>
        <w:t xml:space="preserve">(наблюдательного совета) </w:t>
      </w:r>
      <w:r w:rsidR="009936CD" w:rsidRPr="0027438F">
        <w:rPr>
          <w:rFonts w:ascii="Times New Roman" w:hAnsi="Times New Roman" w:cs="Times New Roman"/>
          <w:sz w:val="28"/>
          <w:szCs w:val="28"/>
        </w:rPr>
        <w:t xml:space="preserve">финансовой организации </w:t>
      </w:r>
      <w:r w:rsidR="000021E3" w:rsidRPr="0027438F">
        <w:rPr>
          <w:rFonts w:ascii="Times New Roman" w:hAnsi="Times New Roman" w:cs="Times New Roman"/>
          <w:sz w:val="28"/>
          <w:szCs w:val="28"/>
        </w:rPr>
        <w:t xml:space="preserve">возможность надлежащим образом подготовиться к </w:t>
      </w:r>
      <w:r w:rsidR="002F3F08" w:rsidRPr="0027438F">
        <w:rPr>
          <w:rFonts w:ascii="Times New Roman" w:hAnsi="Times New Roman" w:cs="Times New Roman"/>
          <w:sz w:val="28"/>
          <w:szCs w:val="28"/>
        </w:rPr>
        <w:t>участию в</w:t>
      </w:r>
      <w:r w:rsidR="00974A21" w:rsidRPr="0027438F">
        <w:rPr>
          <w:rFonts w:ascii="Times New Roman" w:hAnsi="Times New Roman" w:cs="Times New Roman"/>
          <w:sz w:val="28"/>
          <w:szCs w:val="28"/>
        </w:rPr>
        <w:t xml:space="preserve"> его заседания</w:t>
      </w:r>
      <w:r w:rsidR="002F3F08" w:rsidRPr="0027438F">
        <w:rPr>
          <w:rFonts w:ascii="Times New Roman" w:hAnsi="Times New Roman" w:cs="Times New Roman"/>
          <w:sz w:val="28"/>
          <w:szCs w:val="28"/>
        </w:rPr>
        <w:t>х</w:t>
      </w:r>
      <w:r w:rsidR="000021E3" w:rsidRPr="0027438F">
        <w:rPr>
          <w:rFonts w:ascii="Times New Roman" w:hAnsi="Times New Roman" w:cs="Times New Roman"/>
          <w:sz w:val="28"/>
          <w:szCs w:val="28"/>
        </w:rPr>
        <w:t>.</w:t>
      </w:r>
      <w:r w:rsidR="00974A21" w:rsidRPr="0027438F">
        <w:rPr>
          <w:rFonts w:ascii="Times New Roman" w:hAnsi="Times New Roman" w:cs="Times New Roman"/>
          <w:sz w:val="28"/>
          <w:szCs w:val="28"/>
        </w:rPr>
        <w:t xml:space="preserve"> Заседания совета директоров (наблюдательного совета) финансовой организации провод</w:t>
      </w:r>
      <w:r w:rsidR="00833FCA" w:rsidRPr="0027438F">
        <w:rPr>
          <w:rFonts w:ascii="Times New Roman" w:hAnsi="Times New Roman" w:cs="Times New Roman"/>
          <w:sz w:val="28"/>
          <w:szCs w:val="28"/>
        </w:rPr>
        <w:t>я</w:t>
      </w:r>
      <w:r w:rsidR="00974A21" w:rsidRPr="0027438F">
        <w:rPr>
          <w:rFonts w:ascii="Times New Roman" w:hAnsi="Times New Roman" w:cs="Times New Roman"/>
          <w:sz w:val="28"/>
          <w:szCs w:val="28"/>
        </w:rPr>
        <w:t>т</w:t>
      </w:r>
      <w:r w:rsidR="0015033A" w:rsidRPr="0027438F">
        <w:rPr>
          <w:rFonts w:ascii="Times New Roman" w:hAnsi="Times New Roman" w:cs="Times New Roman"/>
          <w:sz w:val="28"/>
          <w:szCs w:val="28"/>
        </w:rPr>
        <w:t>ся</w:t>
      </w:r>
      <w:r w:rsidR="00974A21" w:rsidRPr="0027438F">
        <w:rPr>
          <w:rFonts w:ascii="Times New Roman" w:hAnsi="Times New Roman" w:cs="Times New Roman"/>
          <w:sz w:val="28"/>
          <w:szCs w:val="28"/>
        </w:rPr>
        <w:t xml:space="preserve"> по мере необходимости, как правило</w:t>
      </w:r>
      <w:r w:rsidR="0015033A" w:rsidRPr="0027438F">
        <w:rPr>
          <w:rFonts w:ascii="Times New Roman" w:hAnsi="Times New Roman" w:cs="Times New Roman"/>
          <w:sz w:val="28"/>
          <w:szCs w:val="28"/>
        </w:rPr>
        <w:t>,</w:t>
      </w:r>
      <w:r w:rsidR="00974A21" w:rsidRPr="0027438F">
        <w:rPr>
          <w:rFonts w:ascii="Times New Roman" w:hAnsi="Times New Roman" w:cs="Times New Roman"/>
          <w:sz w:val="28"/>
          <w:szCs w:val="28"/>
        </w:rPr>
        <w:t xml:space="preserve"> не реже одного раза в два месяца, и в соответствии с утвержденным планом работы. План работы совета директоров (наблюдательного совета) финансовой организации должен содержать перечень вопросов, которые будут рассматриваться на соответствующих заседаниях. В финансовой организации должна существовать возможность проведения заседаний совета директоров (наблюдательного совета) как в очной, так и в заочной форме. Члены совета директоров (наблюдательного совета) финансовой организации должны заранее уведомлять совет директоров (наблюдательный совет) через его председателя или секретаря о невозможности своего участия в заседании совета директоров (наблюдательного совета) с объяснением причин.</w:t>
      </w:r>
    </w:p>
    <w:p w14:paraId="3584E2B5" w14:textId="77777777" w:rsidR="00F1001C" w:rsidRPr="0027438F" w:rsidRDefault="00204933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</w:t>
      </w:r>
      <w:r w:rsidR="00913259" w:rsidRPr="0027438F">
        <w:rPr>
          <w:rFonts w:ascii="Times New Roman" w:hAnsi="Times New Roman" w:cs="Times New Roman"/>
          <w:sz w:val="28"/>
          <w:szCs w:val="28"/>
        </w:rPr>
        <w:t>.</w:t>
      </w:r>
      <w:r w:rsidR="006652C9" w:rsidRPr="0027438F">
        <w:rPr>
          <w:rFonts w:ascii="Times New Roman" w:hAnsi="Times New Roman" w:cs="Times New Roman"/>
          <w:sz w:val="28"/>
          <w:szCs w:val="28"/>
        </w:rPr>
        <w:t>2.</w:t>
      </w:r>
      <w:r w:rsidRPr="0027438F">
        <w:rPr>
          <w:rFonts w:ascii="Times New Roman" w:hAnsi="Times New Roman" w:cs="Times New Roman"/>
          <w:sz w:val="28"/>
          <w:szCs w:val="28"/>
        </w:rPr>
        <w:t>7</w:t>
      </w:r>
      <w:r w:rsidR="00913259" w:rsidRPr="0027438F">
        <w:rPr>
          <w:rFonts w:ascii="Times New Roman" w:hAnsi="Times New Roman" w:cs="Times New Roman"/>
          <w:sz w:val="28"/>
          <w:szCs w:val="28"/>
        </w:rPr>
        <w:t>.</w:t>
      </w:r>
      <w:r w:rsidR="001673C8" w:rsidRPr="0027438F">
        <w:rPr>
          <w:rFonts w:ascii="Times New Roman" w:hAnsi="Times New Roman" w:cs="Times New Roman"/>
          <w:sz w:val="28"/>
          <w:szCs w:val="28"/>
        </w:rPr>
        <w:t>9</w:t>
      </w:r>
      <w:r w:rsidR="00F1001C" w:rsidRPr="0027438F">
        <w:rPr>
          <w:rFonts w:ascii="Times New Roman" w:hAnsi="Times New Roman" w:cs="Times New Roman"/>
          <w:sz w:val="28"/>
          <w:szCs w:val="28"/>
        </w:rPr>
        <w:t xml:space="preserve">. </w:t>
      </w:r>
      <w:r w:rsidR="00151EF2" w:rsidRPr="0027438F">
        <w:rPr>
          <w:rFonts w:ascii="Times New Roman" w:hAnsi="Times New Roman" w:cs="Times New Roman"/>
          <w:sz w:val="28"/>
          <w:szCs w:val="28"/>
        </w:rPr>
        <w:t xml:space="preserve">С учетом масштабов деятельности и уровня риска совет директоров (наблюдательный совет) финансовой организации должен рассмотреть вопрос о </w:t>
      </w:r>
      <w:r w:rsidR="0015033A" w:rsidRPr="0027438F">
        <w:rPr>
          <w:rFonts w:ascii="Times New Roman" w:hAnsi="Times New Roman" w:cs="Times New Roman"/>
          <w:sz w:val="28"/>
          <w:szCs w:val="28"/>
        </w:rPr>
        <w:t xml:space="preserve">целесообразности </w:t>
      </w:r>
      <w:r w:rsidR="00151EF2" w:rsidRPr="0027438F">
        <w:rPr>
          <w:rFonts w:ascii="Times New Roman" w:hAnsi="Times New Roman" w:cs="Times New Roman"/>
          <w:sz w:val="28"/>
          <w:szCs w:val="28"/>
        </w:rPr>
        <w:t>создани</w:t>
      </w:r>
      <w:r w:rsidR="0015033A" w:rsidRPr="0027438F">
        <w:rPr>
          <w:rFonts w:ascii="Times New Roman" w:hAnsi="Times New Roman" w:cs="Times New Roman"/>
          <w:sz w:val="28"/>
          <w:szCs w:val="28"/>
        </w:rPr>
        <w:t>я</w:t>
      </w:r>
      <w:r w:rsidR="00151EF2" w:rsidRPr="0027438F">
        <w:rPr>
          <w:rFonts w:ascii="Times New Roman" w:hAnsi="Times New Roman" w:cs="Times New Roman"/>
          <w:sz w:val="28"/>
          <w:szCs w:val="28"/>
        </w:rPr>
        <w:t xml:space="preserve"> комитетов совета директоров (наблюдательного совета) (комитета по аудиту, комитета по вознаграждениям, комитета по номинациям (кадрам), комитета по стратегии, </w:t>
      </w:r>
      <w:r w:rsidR="00151EF2" w:rsidRPr="0027438F">
        <w:rPr>
          <w:rFonts w:ascii="Times New Roman" w:hAnsi="Times New Roman" w:cs="Times New Roman"/>
          <w:sz w:val="28"/>
          <w:szCs w:val="28"/>
        </w:rPr>
        <w:lastRenderedPageBreak/>
        <w:t>комитета по корпоративному управлению, комитета по этике, комитета по управлению рисками, комитета по бюджету и др.).</w:t>
      </w:r>
    </w:p>
    <w:p w14:paraId="45FA1AF0" w14:textId="77777777" w:rsidR="00F1001C" w:rsidRPr="0027438F" w:rsidRDefault="00151EF2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 xml:space="preserve">Комитеты совета директоров (наблюдательного совета) финансовой организации предназначены для предварительного рассмотрения наиболее важных вопросов и подготовки рекомендаций совету директоров (наблюдательному совету) </w:t>
      </w:r>
      <w:r w:rsidR="009936CD" w:rsidRPr="0027438F">
        <w:rPr>
          <w:rFonts w:ascii="Times New Roman" w:hAnsi="Times New Roman" w:cs="Times New Roman"/>
          <w:sz w:val="28"/>
          <w:szCs w:val="28"/>
        </w:rPr>
        <w:t xml:space="preserve">финансовой организации </w:t>
      </w:r>
      <w:r w:rsidRPr="0027438F">
        <w:rPr>
          <w:rFonts w:ascii="Times New Roman" w:hAnsi="Times New Roman" w:cs="Times New Roman"/>
          <w:sz w:val="28"/>
          <w:szCs w:val="28"/>
        </w:rPr>
        <w:t>для принятия решений по вопросам, относящимся к его компетенции.</w:t>
      </w:r>
    </w:p>
    <w:p w14:paraId="26E83338" w14:textId="77777777" w:rsidR="00E75956" w:rsidRPr="0027438F" w:rsidRDefault="00204933" w:rsidP="00E75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</w:t>
      </w:r>
      <w:r w:rsidR="004C6938" w:rsidRPr="0027438F">
        <w:rPr>
          <w:rFonts w:ascii="Times New Roman" w:hAnsi="Times New Roman" w:cs="Times New Roman"/>
          <w:sz w:val="28"/>
          <w:szCs w:val="28"/>
        </w:rPr>
        <w:t>.</w:t>
      </w:r>
      <w:r w:rsidR="006652C9" w:rsidRPr="0027438F">
        <w:rPr>
          <w:rFonts w:ascii="Times New Roman" w:hAnsi="Times New Roman" w:cs="Times New Roman"/>
          <w:sz w:val="28"/>
          <w:szCs w:val="28"/>
        </w:rPr>
        <w:t>2.</w:t>
      </w:r>
      <w:r w:rsidRPr="0027438F">
        <w:rPr>
          <w:rFonts w:ascii="Times New Roman" w:hAnsi="Times New Roman" w:cs="Times New Roman"/>
          <w:sz w:val="28"/>
          <w:szCs w:val="28"/>
        </w:rPr>
        <w:t>7</w:t>
      </w:r>
      <w:r w:rsidR="005E194C" w:rsidRPr="0027438F">
        <w:rPr>
          <w:rFonts w:ascii="Times New Roman" w:hAnsi="Times New Roman" w:cs="Times New Roman"/>
          <w:sz w:val="28"/>
          <w:szCs w:val="28"/>
        </w:rPr>
        <w:t>.</w:t>
      </w:r>
      <w:r w:rsidR="001673C8" w:rsidRPr="0027438F">
        <w:rPr>
          <w:rFonts w:ascii="Times New Roman" w:hAnsi="Times New Roman" w:cs="Times New Roman"/>
          <w:sz w:val="28"/>
          <w:szCs w:val="28"/>
        </w:rPr>
        <w:t>10</w:t>
      </w:r>
      <w:r w:rsidR="00151EF2" w:rsidRPr="0027438F">
        <w:rPr>
          <w:rFonts w:ascii="Times New Roman" w:hAnsi="Times New Roman" w:cs="Times New Roman"/>
          <w:sz w:val="28"/>
          <w:szCs w:val="28"/>
        </w:rPr>
        <w:t>.</w:t>
      </w:r>
      <w:r w:rsidR="005E194C" w:rsidRPr="0027438F">
        <w:rPr>
          <w:rFonts w:ascii="Times New Roman" w:hAnsi="Times New Roman" w:cs="Times New Roman"/>
          <w:sz w:val="28"/>
          <w:szCs w:val="28"/>
        </w:rPr>
        <w:t xml:space="preserve"> </w:t>
      </w:r>
      <w:r w:rsidR="00151EF2" w:rsidRPr="0027438F">
        <w:rPr>
          <w:rFonts w:ascii="Times New Roman" w:hAnsi="Times New Roman" w:cs="Times New Roman"/>
          <w:sz w:val="28"/>
          <w:szCs w:val="28"/>
        </w:rPr>
        <w:t>Совет директоров (наблюдательный совет) финансовой организации должен</w:t>
      </w:r>
      <w:r w:rsidR="005E194C" w:rsidRPr="0027438F">
        <w:rPr>
          <w:rFonts w:ascii="Times New Roman" w:hAnsi="Times New Roman" w:cs="Times New Roman"/>
          <w:sz w:val="28"/>
          <w:szCs w:val="28"/>
        </w:rPr>
        <w:t xml:space="preserve"> утвердить внутренние документы, определяющие задачи каждого комитета, полномочия, порядок их формирования и работы,</w:t>
      </w:r>
      <w:r w:rsidR="00E75956" w:rsidRPr="00E75956">
        <w:rPr>
          <w:rFonts w:ascii="Times New Roman" w:hAnsi="Times New Roman" w:cs="Times New Roman"/>
          <w:sz w:val="28"/>
          <w:szCs w:val="28"/>
        </w:rPr>
        <w:t xml:space="preserve"> </w:t>
      </w:r>
      <w:r w:rsidR="00E75956">
        <w:rPr>
          <w:rFonts w:ascii="Times New Roman" w:hAnsi="Times New Roman" w:cs="Times New Roman"/>
          <w:sz w:val="28"/>
          <w:szCs w:val="28"/>
        </w:rPr>
        <w:t>требования к членам комитето</w:t>
      </w:r>
      <w:r w:rsidR="00E75956" w:rsidRPr="00B54FDD">
        <w:rPr>
          <w:rFonts w:ascii="Times New Roman" w:hAnsi="Times New Roman" w:cs="Times New Roman"/>
          <w:sz w:val="28"/>
          <w:szCs w:val="28"/>
        </w:rPr>
        <w:t>в</w:t>
      </w:r>
      <w:r w:rsidR="00E75956">
        <w:rPr>
          <w:rFonts w:ascii="Times New Roman" w:hAnsi="Times New Roman" w:cs="Times New Roman"/>
          <w:sz w:val="28"/>
          <w:szCs w:val="28"/>
        </w:rPr>
        <w:t>,</w:t>
      </w:r>
      <w:r w:rsidR="005E194C" w:rsidRPr="0027438F">
        <w:rPr>
          <w:rFonts w:ascii="Times New Roman" w:hAnsi="Times New Roman" w:cs="Times New Roman"/>
          <w:sz w:val="28"/>
          <w:szCs w:val="28"/>
        </w:rPr>
        <w:t xml:space="preserve"> а также обеспечивать включение принятых комитетами рекомендаций в состав протокола того заседания совета директоров</w:t>
      </w:r>
      <w:r w:rsidR="00151EF2" w:rsidRPr="0027438F">
        <w:rPr>
          <w:rFonts w:ascii="Times New Roman" w:hAnsi="Times New Roman" w:cs="Times New Roman"/>
          <w:sz w:val="28"/>
          <w:szCs w:val="28"/>
        </w:rPr>
        <w:t xml:space="preserve"> (наблюдательного совета)</w:t>
      </w:r>
      <w:r w:rsidR="005E194C" w:rsidRPr="0027438F">
        <w:rPr>
          <w:rFonts w:ascii="Times New Roman" w:hAnsi="Times New Roman" w:cs="Times New Roman"/>
          <w:sz w:val="28"/>
          <w:szCs w:val="28"/>
        </w:rPr>
        <w:t>, на котором рассматривался вопрос, в отношении которого была дана соответствующая рекомендация.</w:t>
      </w:r>
      <w:r w:rsidR="00151EF2" w:rsidRPr="002743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01B081" w14:textId="77777777" w:rsidR="005E194C" w:rsidRPr="0027438F" w:rsidRDefault="00204933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</w:t>
      </w:r>
      <w:r w:rsidR="005E194C" w:rsidRPr="0027438F">
        <w:rPr>
          <w:rFonts w:ascii="Times New Roman" w:hAnsi="Times New Roman" w:cs="Times New Roman"/>
          <w:sz w:val="28"/>
          <w:szCs w:val="28"/>
        </w:rPr>
        <w:t>.</w:t>
      </w:r>
      <w:r w:rsidR="006652C9" w:rsidRPr="0027438F">
        <w:rPr>
          <w:rFonts w:ascii="Times New Roman" w:hAnsi="Times New Roman" w:cs="Times New Roman"/>
          <w:sz w:val="28"/>
          <w:szCs w:val="28"/>
        </w:rPr>
        <w:t>2.</w:t>
      </w:r>
      <w:r w:rsidRPr="0027438F">
        <w:rPr>
          <w:rFonts w:ascii="Times New Roman" w:hAnsi="Times New Roman" w:cs="Times New Roman"/>
          <w:sz w:val="28"/>
          <w:szCs w:val="28"/>
        </w:rPr>
        <w:t>7</w:t>
      </w:r>
      <w:r w:rsidR="005E194C" w:rsidRPr="0027438F">
        <w:rPr>
          <w:rFonts w:ascii="Times New Roman" w:hAnsi="Times New Roman" w:cs="Times New Roman"/>
          <w:sz w:val="28"/>
          <w:szCs w:val="28"/>
        </w:rPr>
        <w:t>.</w:t>
      </w:r>
      <w:r w:rsidR="001673C8" w:rsidRPr="0027438F">
        <w:rPr>
          <w:rFonts w:ascii="Times New Roman" w:hAnsi="Times New Roman" w:cs="Times New Roman"/>
          <w:sz w:val="28"/>
          <w:szCs w:val="28"/>
        </w:rPr>
        <w:t>11</w:t>
      </w:r>
      <w:r w:rsidR="005E194C" w:rsidRPr="0027438F">
        <w:rPr>
          <w:rFonts w:ascii="Times New Roman" w:hAnsi="Times New Roman" w:cs="Times New Roman"/>
          <w:sz w:val="28"/>
          <w:szCs w:val="28"/>
        </w:rPr>
        <w:t>. Председател</w:t>
      </w:r>
      <w:r w:rsidR="00157CE0" w:rsidRPr="0027438F">
        <w:rPr>
          <w:rFonts w:ascii="Times New Roman" w:hAnsi="Times New Roman" w:cs="Times New Roman"/>
          <w:sz w:val="28"/>
          <w:szCs w:val="28"/>
        </w:rPr>
        <w:t>и</w:t>
      </w:r>
      <w:r w:rsidR="005E194C" w:rsidRPr="0027438F">
        <w:rPr>
          <w:rFonts w:ascii="Times New Roman" w:hAnsi="Times New Roman" w:cs="Times New Roman"/>
          <w:sz w:val="28"/>
          <w:szCs w:val="28"/>
        </w:rPr>
        <w:t xml:space="preserve"> комитетов </w:t>
      </w:r>
      <w:r w:rsidR="00157CE0" w:rsidRPr="0027438F">
        <w:rPr>
          <w:rFonts w:ascii="Times New Roman" w:hAnsi="Times New Roman" w:cs="Times New Roman"/>
          <w:sz w:val="28"/>
          <w:szCs w:val="28"/>
        </w:rPr>
        <w:t>должны</w:t>
      </w:r>
      <w:r w:rsidR="005E194C" w:rsidRPr="0027438F">
        <w:rPr>
          <w:rFonts w:ascii="Times New Roman" w:hAnsi="Times New Roman" w:cs="Times New Roman"/>
          <w:sz w:val="28"/>
          <w:szCs w:val="28"/>
        </w:rPr>
        <w:t xml:space="preserve"> регулярно информировать совет директоров </w:t>
      </w:r>
      <w:r w:rsidR="00157CE0" w:rsidRPr="0027438F">
        <w:rPr>
          <w:rFonts w:ascii="Times New Roman" w:hAnsi="Times New Roman" w:cs="Times New Roman"/>
          <w:sz w:val="28"/>
          <w:szCs w:val="28"/>
        </w:rPr>
        <w:t xml:space="preserve">(наблюдательный совет) финансовой организации </w:t>
      </w:r>
      <w:r w:rsidR="005E194C" w:rsidRPr="0027438F">
        <w:rPr>
          <w:rFonts w:ascii="Times New Roman" w:hAnsi="Times New Roman" w:cs="Times New Roman"/>
          <w:sz w:val="28"/>
          <w:szCs w:val="28"/>
        </w:rPr>
        <w:t>и его председателя о работе своих комитетов.</w:t>
      </w:r>
      <w:r w:rsidR="00157CE0" w:rsidRPr="0027438F">
        <w:rPr>
          <w:rFonts w:ascii="Times New Roman" w:hAnsi="Times New Roman" w:cs="Times New Roman"/>
          <w:sz w:val="28"/>
          <w:szCs w:val="28"/>
        </w:rPr>
        <w:t xml:space="preserve"> К</w:t>
      </w:r>
      <w:r w:rsidR="005E194C" w:rsidRPr="0027438F">
        <w:rPr>
          <w:rFonts w:ascii="Times New Roman" w:hAnsi="Times New Roman" w:cs="Times New Roman"/>
          <w:sz w:val="28"/>
          <w:szCs w:val="28"/>
        </w:rPr>
        <w:t xml:space="preserve">омитеты ежегодно </w:t>
      </w:r>
      <w:r w:rsidR="00157CE0" w:rsidRPr="0027438F">
        <w:rPr>
          <w:rFonts w:ascii="Times New Roman" w:hAnsi="Times New Roman" w:cs="Times New Roman"/>
          <w:sz w:val="28"/>
          <w:szCs w:val="28"/>
        </w:rPr>
        <w:t xml:space="preserve">должны </w:t>
      </w:r>
      <w:r w:rsidR="005E194C" w:rsidRPr="0027438F">
        <w:rPr>
          <w:rFonts w:ascii="Times New Roman" w:hAnsi="Times New Roman" w:cs="Times New Roman"/>
          <w:sz w:val="28"/>
          <w:szCs w:val="28"/>
        </w:rPr>
        <w:t>представля</w:t>
      </w:r>
      <w:r w:rsidR="00157CE0" w:rsidRPr="0027438F">
        <w:rPr>
          <w:rFonts w:ascii="Times New Roman" w:hAnsi="Times New Roman" w:cs="Times New Roman"/>
          <w:sz w:val="28"/>
          <w:szCs w:val="28"/>
        </w:rPr>
        <w:t>ть</w:t>
      </w:r>
      <w:r w:rsidR="005E194C" w:rsidRPr="0027438F">
        <w:rPr>
          <w:rFonts w:ascii="Times New Roman" w:hAnsi="Times New Roman" w:cs="Times New Roman"/>
          <w:sz w:val="28"/>
          <w:szCs w:val="28"/>
        </w:rPr>
        <w:t xml:space="preserve"> отчеты о своей работе совету директоров</w:t>
      </w:r>
      <w:r w:rsidR="00157CE0" w:rsidRPr="0027438F">
        <w:rPr>
          <w:rFonts w:ascii="Times New Roman" w:hAnsi="Times New Roman" w:cs="Times New Roman"/>
          <w:sz w:val="28"/>
          <w:szCs w:val="28"/>
        </w:rPr>
        <w:t xml:space="preserve"> (наблюдательному совету) финансовой организации</w:t>
      </w:r>
      <w:r w:rsidR="005E194C" w:rsidRPr="0027438F">
        <w:rPr>
          <w:rFonts w:ascii="Times New Roman" w:hAnsi="Times New Roman" w:cs="Times New Roman"/>
          <w:sz w:val="28"/>
          <w:szCs w:val="28"/>
        </w:rPr>
        <w:t>.</w:t>
      </w:r>
    </w:p>
    <w:p w14:paraId="1CDD1171" w14:textId="77777777" w:rsidR="005E194C" w:rsidRPr="0027438F" w:rsidRDefault="00204933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="005E194C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6652C9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</w:t>
      </w:r>
      <w:r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8</w:t>
      </w:r>
      <w:r w:rsidR="005E194C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Совет директоров </w:t>
      </w:r>
      <w:r w:rsidR="00DD4E67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(наблюдательный совет) финансовой организации </w:t>
      </w:r>
      <w:r w:rsidR="005E194C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должен обеспечивать проведение оценки </w:t>
      </w:r>
      <w:r w:rsidR="00E75956">
        <w:rPr>
          <w:rFonts w:ascii="Times New Roman" w:hAnsi="Times New Roman" w:cs="Times New Roman"/>
          <w:sz w:val="28"/>
          <w:szCs w:val="28"/>
        </w:rPr>
        <w:t xml:space="preserve">(самооценки) </w:t>
      </w:r>
      <w:r w:rsidR="005E194C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качества работы совета директоров</w:t>
      </w:r>
      <w:r w:rsidR="00DD4E67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(наблюдательного совета)</w:t>
      </w:r>
      <w:r w:rsidR="005E194C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его комитетов и членов совета директоров</w:t>
      </w:r>
      <w:r w:rsidR="00DD4E67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(наблюдательного совета)</w:t>
      </w:r>
      <w:r w:rsidR="005E194C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DD4E67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67F2E7F3" w14:textId="77777777" w:rsidR="005E194C" w:rsidRPr="0027438F" w:rsidRDefault="00204933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</w:t>
      </w:r>
      <w:r w:rsidR="005E194C" w:rsidRPr="0027438F">
        <w:rPr>
          <w:rFonts w:ascii="Times New Roman" w:hAnsi="Times New Roman" w:cs="Times New Roman"/>
          <w:sz w:val="28"/>
          <w:szCs w:val="28"/>
        </w:rPr>
        <w:t>.</w:t>
      </w:r>
      <w:r w:rsidR="006652C9" w:rsidRPr="0027438F">
        <w:rPr>
          <w:rFonts w:ascii="Times New Roman" w:hAnsi="Times New Roman" w:cs="Times New Roman"/>
          <w:sz w:val="28"/>
          <w:szCs w:val="28"/>
        </w:rPr>
        <w:t>2.</w:t>
      </w:r>
      <w:r w:rsidRPr="0027438F">
        <w:rPr>
          <w:rFonts w:ascii="Times New Roman" w:hAnsi="Times New Roman" w:cs="Times New Roman"/>
          <w:sz w:val="28"/>
          <w:szCs w:val="28"/>
        </w:rPr>
        <w:t>8</w:t>
      </w:r>
      <w:r w:rsidR="005E194C" w:rsidRPr="0027438F">
        <w:rPr>
          <w:rFonts w:ascii="Times New Roman" w:hAnsi="Times New Roman" w:cs="Times New Roman"/>
          <w:sz w:val="28"/>
          <w:szCs w:val="28"/>
        </w:rPr>
        <w:t xml:space="preserve">.1. Проведение оценки </w:t>
      </w:r>
      <w:r w:rsidR="00E75956">
        <w:rPr>
          <w:rFonts w:ascii="Times New Roman" w:hAnsi="Times New Roman" w:cs="Times New Roman"/>
          <w:sz w:val="28"/>
          <w:szCs w:val="28"/>
        </w:rPr>
        <w:t xml:space="preserve">(самооценки) </w:t>
      </w:r>
      <w:r w:rsidR="005E194C" w:rsidRPr="0027438F">
        <w:rPr>
          <w:rFonts w:ascii="Times New Roman" w:hAnsi="Times New Roman" w:cs="Times New Roman"/>
          <w:sz w:val="28"/>
          <w:szCs w:val="28"/>
        </w:rPr>
        <w:t>качества работы совета директоров</w:t>
      </w:r>
      <w:r w:rsidR="00DD4E67" w:rsidRPr="0027438F">
        <w:rPr>
          <w:rFonts w:ascii="Times New Roman" w:hAnsi="Times New Roman" w:cs="Times New Roman"/>
          <w:sz w:val="28"/>
          <w:szCs w:val="28"/>
        </w:rPr>
        <w:t xml:space="preserve"> (наблюдательного совета) финансовой организации</w:t>
      </w:r>
      <w:r w:rsidR="005E194C" w:rsidRPr="0027438F">
        <w:rPr>
          <w:rFonts w:ascii="Times New Roman" w:hAnsi="Times New Roman" w:cs="Times New Roman"/>
          <w:sz w:val="28"/>
          <w:szCs w:val="28"/>
        </w:rPr>
        <w:t xml:space="preserve"> должно быть направлено на определение степени эффективности работы совета директоров</w:t>
      </w:r>
      <w:r w:rsidR="00DD4E67" w:rsidRPr="0027438F">
        <w:rPr>
          <w:rFonts w:ascii="Times New Roman" w:hAnsi="Times New Roman" w:cs="Times New Roman"/>
          <w:sz w:val="28"/>
          <w:szCs w:val="28"/>
        </w:rPr>
        <w:t xml:space="preserve"> (наблюдательного совета)</w:t>
      </w:r>
      <w:r w:rsidR="005E194C" w:rsidRPr="0027438F">
        <w:rPr>
          <w:rFonts w:ascii="Times New Roman" w:hAnsi="Times New Roman" w:cs="Times New Roman"/>
          <w:sz w:val="28"/>
          <w:szCs w:val="28"/>
        </w:rPr>
        <w:t>, комитетов и членов совета директоров</w:t>
      </w:r>
      <w:r w:rsidR="00DD4E67" w:rsidRPr="0027438F">
        <w:rPr>
          <w:rFonts w:ascii="Times New Roman" w:hAnsi="Times New Roman" w:cs="Times New Roman"/>
          <w:sz w:val="28"/>
          <w:szCs w:val="28"/>
        </w:rPr>
        <w:t xml:space="preserve"> (наблюдательного совета)</w:t>
      </w:r>
      <w:r w:rsidR="005E194C" w:rsidRPr="0027438F">
        <w:rPr>
          <w:rFonts w:ascii="Times New Roman" w:hAnsi="Times New Roman" w:cs="Times New Roman"/>
          <w:sz w:val="28"/>
          <w:szCs w:val="28"/>
        </w:rPr>
        <w:t xml:space="preserve">, соответствия их работы потребностям развития </w:t>
      </w:r>
      <w:r w:rsidR="00DD4E67" w:rsidRPr="0027438F">
        <w:rPr>
          <w:rFonts w:ascii="Times New Roman" w:hAnsi="Times New Roman" w:cs="Times New Roman"/>
          <w:sz w:val="28"/>
          <w:szCs w:val="28"/>
        </w:rPr>
        <w:t>финансовой организации</w:t>
      </w:r>
      <w:r w:rsidR="005E194C" w:rsidRPr="0027438F">
        <w:rPr>
          <w:rFonts w:ascii="Times New Roman" w:hAnsi="Times New Roman" w:cs="Times New Roman"/>
          <w:sz w:val="28"/>
          <w:szCs w:val="28"/>
        </w:rPr>
        <w:t xml:space="preserve">, </w:t>
      </w:r>
      <w:r w:rsidR="007D1B3C" w:rsidRPr="0027438F">
        <w:rPr>
          <w:rFonts w:ascii="Times New Roman" w:hAnsi="Times New Roman" w:cs="Times New Roman"/>
          <w:sz w:val="28"/>
          <w:szCs w:val="28"/>
        </w:rPr>
        <w:t xml:space="preserve">на </w:t>
      </w:r>
      <w:r w:rsidR="005E194C" w:rsidRPr="0027438F">
        <w:rPr>
          <w:rFonts w:ascii="Times New Roman" w:hAnsi="Times New Roman" w:cs="Times New Roman"/>
          <w:sz w:val="28"/>
          <w:szCs w:val="28"/>
        </w:rPr>
        <w:t>активизацию работы совета директоров</w:t>
      </w:r>
      <w:r w:rsidR="00DD4E67" w:rsidRPr="0027438F">
        <w:rPr>
          <w:rFonts w:ascii="Times New Roman" w:hAnsi="Times New Roman" w:cs="Times New Roman"/>
          <w:sz w:val="28"/>
          <w:szCs w:val="28"/>
        </w:rPr>
        <w:t xml:space="preserve"> </w:t>
      </w:r>
      <w:r w:rsidR="00DD4E67" w:rsidRPr="0027438F">
        <w:rPr>
          <w:rFonts w:ascii="Times New Roman" w:hAnsi="Times New Roman" w:cs="Times New Roman"/>
          <w:sz w:val="28"/>
          <w:szCs w:val="28"/>
        </w:rPr>
        <w:lastRenderedPageBreak/>
        <w:t>(наблюдательного совета)</w:t>
      </w:r>
      <w:r w:rsidR="005E194C" w:rsidRPr="0027438F">
        <w:rPr>
          <w:rFonts w:ascii="Times New Roman" w:hAnsi="Times New Roman" w:cs="Times New Roman"/>
          <w:sz w:val="28"/>
          <w:szCs w:val="28"/>
        </w:rPr>
        <w:t xml:space="preserve"> и выявление областей, в которых их деятельность может быть улучшена.</w:t>
      </w:r>
      <w:r w:rsidR="00E759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9558D" w14:textId="77777777" w:rsidR="005E194C" w:rsidRPr="0027438F" w:rsidRDefault="00204933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</w:t>
      </w:r>
      <w:r w:rsidR="004C6938" w:rsidRPr="0027438F">
        <w:rPr>
          <w:rFonts w:ascii="Times New Roman" w:hAnsi="Times New Roman" w:cs="Times New Roman"/>
          <w:sz w:val="28"/>
          <w:szCs w:val="28"/>
        </w:rPr>
        <w:t>.</w:t>
      </w:r>
      <w:r w:rsidR="00A81B7F" w:rsidRPr="0027438F">
        <w:rPr>
          <w:rFonts w:ascii="Times New Roman" w:hAnsi="Times New Roman" w:cs="Times New Roman"/>
          <w:sz w:val="28"/>
          <w:szCs w:val="28"/>
        </w:rPr>
        <w:t>2.</w:t>
      </w:r>
      <w:r w:rsidRPr="0027438F">
        <w:rPr>
          <w:rFonts w:ascii="Times New Roman" w:hAnsi="Times New Roman" w:cs="Times New Roman"/>
          <w:sz w:val="28"/>
          <w:szCs w:val="28"/>
        </w:rPr>
        <w:t>8</w:t>
      </w:r>
      <w:r w:rsidR="005E194C" w:rsidRPr="0027438F">
        <w:rPr>
          <w:rFonts w:ascii="Times New Roman" w:hAnsi="Times New Roman" w:cs="Times New Roman"/>
          <w:sz w:val="28"/>
          <w:szCs w:val="28"/>
        </w:rPr>
        <w:t>.</w:t>
      </w:r>
      <w:r w:rsidR="00DD4E67" w:rsidRPr="0027438F">
        <w:rPr>
          <w:rFonts w:ascii="Times New Roman" w:hAnsi="Times New Roman" w:cs="Times New Roman"/>
          <w:sz w:val="28"/>
          <w:szCs w:val="28"/>
        </w:rPr>
        <w:t>2.</w:t>
      </w:r>
      <w:r w:rsidR="005E194C" w:rsidRPr="0027438F">
        <w:rPr>
          <w:rFonts w:ascii="Times New Roman" w:hAnsi="Times New Roman" w:cs="Times New Roman"/>
          <w:sz w:val="28"/>
          <w:szCs w:val="28"/>
        </w:rPr>
        <w:t xml:space="preserve"> </w:t>
      </w:r>
      <w:r w:rsidR="007D1B3C" w:rsidRPr="0027438F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 w:rsidR="007A1840" w:rsidRPr="0027438F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E75956">
        <w:rPr>
          <w:rFonts w:ascii="Times New Roman" w:hAnsi="Times New Roman" w:cs="Times New Roman"/>
          <w:sz w:val="28"/>
          <w:szCs w:val="28"/>
        </w:rPr>
        <w:t xml:space="preserve">(самооценки) </w:t>
      </w:r>
      <w:r w:rsidR="007D1B3C" w:rsidRPr="0027438F">
        <w:rPr>
          <w:rFonts w:ascii="Times New Roman" w:hAnsi="Times New Roman" w:cs="Times New Roman"/>
          <w:sz w:val="28"/>
          <w:szCs w:val="28"/>
        </w:rPr>
        <w:t xml:space="preserve">качества работы </w:t>
      </w:r>
      <w:r w:rsidR="005E194C" w:rsidRPr="0027438F">
        <w:rPr>
          <w:rFonts w:ascii="Times New Roman" w:hAnsi="Times New Roman" w:cs="Times New Roman"/>
          <w:sz w:val="28"/>
          <w:szCs w:val="28"/>
        </w:rPr>
        <w:t>совета директоров</w:t>
      </w:r>
      <w:r w:rsidR="00DD4E67" w:rsidRPr="0027438F">
        <w:rPr>
          <w:rFonts w:ascii="Times New Roman" w:hAnsi="Times New Roman" w:cs="Times New Roman"/>
          <w:sz w:val="28"/>
          <w:szCs w:val="28"/>
        </w:rPr>
        <w:t xml:space="preserve"> (наблюдательного совета) финансовой организации</w:t>
      </w:r>
      <w:r w:rsidR="005E194C" w:rsidRPr="0027438F">
        <w:rPr>
          <w:rFonts w:ascii="Times New Roman" w:hAnsi="Times New Roman" w:cs="Times New Roman"/>
          <w:sz w:val="28"/>
          <w:szCs w:val="28"/>
        </w:rPr>
        <w:t xml:space="preserve"> должны </w:t>
      </w:r>
      <w:r w:rsidR="007D1B3C" w:rsidRPr="0027438F">
        <w:rPr>
          <w:rFonts w:ascii="Times New Roman" w:hAnsi="Times New Roman" w:cs="Times New Roman"/>
          <w:sz w:val="28"/>
          <w:szCs w:val="28"/>
        </w:rPr>
        <w:t xml:space="preserve">рассматриваться </w:t>
      </w:r>
      <w:r w:rsidR="005E194C" w:rsidRPr="0027438F">
        <w:rPr>
          <w:rFonts w:ascii="Times New Roman" w:hAnsi="Times New Roman" w:cs="Times New Roman"/>
          <w:sz w:val="28"/>
          <w:szCs w:val="28"/>
        </w:rPr>
        <w:t>профессиональны</w:t>
      </w:r>
      <w:r w:rsidR="007D1B3C" w:rsidRPr="0027438F">
        <w:rPr>
          <w:rFonts w:ascii="Times New Roman" w:hAnsi="Times New Roman" w:cs="Times New Roman"/>
          <w:sz w:val="28"/>
          <w:szCs w:val="28"/>
        </w:rPr>
        <w:t>е</w:t>
      </w:r>
      <w:r w:rsidR="005E194C" w:rsidRPr="0027438F">
        <w:rPr>
          <w:rFonts w:ascii="Times New Roman" w:hAnsi="Times New Roman" w:cs="Times New Roman"/>
          <w:sz w:val="28"/>
          <w:szCs w:val="28"/>
        </w:rPr>
        <w:t xml:space="preserve"> и личны</w:t>
      </w:r>
      <w:r w:rsidR="007D1B3C" w:rsidRPr="0027438F">
        <w:rPr>
          <w:rFonts w:ascii="Times New Roman" w:hAnsi="Times New Roman" w:cs="Times New Roman"/>
          <w:sz w:val="28"/>
          <w:szCs w:val="28"/>
        </w:rPr>
        <w:t>е</w:t>
      </w:r>
      <w:r w:rsidR="005E194C" w:rsidRPr="0027438F">
        <w:rPr>
          <w:rFonts w:ascii="Times New Roman" w:hAnsi="Times New Roman" w:cs="Times New Roman"/>
          <w:sz w:val="28"/>
          <w:szCs w:val="28"/>
        </w:rPr>
        <w:t xml:space="preserve"> качеств</w:t>
      </w:r>
      <w:r w:rsidR="007A1840" w:rsidRPr="0027438F">
        <w:rPr>
          <w:rFonts w:ascii="Times New Roman" w:hAnsi="Times New Roman" w:cs="Times New Roman"/>
          <w:sz w:val="28"/>
          <w:szCs w:val="28"/>
        </w:rPr>
        <w:t>а</w:t>
      </w:r>
      <w:r w:rsidR="005E194C" w:rsidRPr="0027438F">
        <w:rPr>
          <w:rFonts w:ascii="Times New Roman" w:hAnsi="Times New Roman" w:cs="Times New Roman"/>
          <w:sz w:val="28"/>
          <w:szCs w:val="28"/>
        </w:rPr>
        <w:t xml:space="preserve"> членов совета директоров</w:t>
      </w:r>
      <w:r w:rsidR="00DD4E67" w:rsidRPr="0027438F">
        <w:rPr>
          <w:rFonts w:ascii="Times New Roman" w:hAnsi="Times New Roman" w:cs="Times New Roman"/>
          <w:sz w:val="28"/>
          <w:szCs w:val="28"/>
        </w:rPr>
        <w:t xml:space="preserve"> (наблюдательного совета)</w:t>
      </w:r>
      <w:r w:rsidR="005E194C" w:rsidRPr="0027438F">
        <w:rPr>
          <w:rFonts w:ascii="Times New Roman" w:hAnsi="Times New Roman" w:cs="Times New Roman"/>
          <w:sz w:val="28"/>
          <w:szCs w:val="28"/>
        </w:rPr>
        <w:t>, их независимость, слаженность работы и степень личного участия, а также иные факторы, влияющие на эффективность работы совета директоров</w:t>
      </w:r>
      <w:r w:rsidR="00DD4E67" w:rsidRPr="0027438F">
        <w:rPr>
          <w:rFonts w:ascii="Times New Roman" w:hAnsi="Times New Roman" w:cs="Times New Roman"/>
          <w:sz w:val="28"/>
          <w:szCs w:val="28"/>
        </w:rPr>
        <w:t xml:space="preserve"> (наблюдательного совета) финансовой организации</w:t>
      </w:r>
      <w:r w:rsidR="005E194C" w:rsidRPr="0027438F">
        <w:rPr>
          <w:rFonts w:ascii="Times New Roman" w:hAnsi="Times New Roman" w:cs="Times New Roman"/>
          <w:sz w:val="28"/>
          <w:szCs w:val="28"/>
        </w:rPr>
        <w:t>.</w:t>
      </w:r>
    </w:p>
    <w:p w14:paraId="1D14013B" w14:textId="77777777" w:rsidR="00E75956" w:rsidRDefault="00204933" w:rsidP="00E75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</w:t>
      </w:r>
      <w:r w:rsidR="005E194C" w:rsidRPr="0027438F">
        <w:rPr>
          <w:rFonts w:ascii="Times New Roman" w:hAnsi="Times New Roman" w:cs="Times New Roman"/>
          <w:sz w:val="28"/>
          <w:szCs w:val="28"/>
        </w:rPr>
        <w:t>.</w:t>
      </w:r>
      <w:r w:rsidR="00A81B7F" w:rsidRPr="0027438F">
        <w:rPr>
          <w:rFonts w:ascii="Times New Roman" w:hAnsi="Times New Roman" w:cs="Times New Roman"/>
          <w:sz w:val="28"/>
          <w:szCs w:val="28"/>
        </w:rPr>
        <w:t>2.</w:t>
      </w:r>
      <w:r w:rsidRPr="0027438F">
        <w:rPr>
          <w:rFonts w:ascii="Times New Roman" w:hAnsi="Times New Roman" w:cs="Times New Roman"/>
          <w:sz w:val="28"/>
          <w:szCs w:val="28"/>
        </w:rPr>
        <w:t>8</w:t>
      </w:r>
      <w:r w:rsidR="00DD4E67" w:rsidRPr="0027438F">
        <w:rPr>
          <w:rFonts w:ascii="Times New Roman" w:hAnsi="Times New Roman" w:cs="Times New Roman"/>
          <w:sz w:val="28"/>
          <w:szCs w:val="28"/>
        </w:rPr>
        <w:t>.</w:t>
      </w:r>
      <w:r w:rsidR="00BC6FDD" w:rsidRPr="0027438F">
        <w:rPr>
          <w:rFonts w:ascii="Times New Roman" w:hAnsi="Times New Roman" w:cs="Times New Roman"/>
          <w:sz w:val="28"/>
          <w:szCs w:val="28"/>
        </w:rPr>
        <w:t>3</w:t>
      </w:r>
      <w:r w:rsidR="00DD4E67" w:rsidRPr="0027438F">
        <w:rPr>
          <w:rFonts w:ascii="Times New Roman" w:hAnsi="Times New Roman" w:cs="Times New Roman"/>
          <w:sz w:val="28"/>
          <w:szCs w:val="28"/>
        </w:rPr>
        <w:t xml:space="preserve">. </w:t>
      </w:r>
      <w:r w:rsidR="005E194C" w:rsidRPr="0027438F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E75956">
        <w:rPr>
          <w:rFonts w:ascii="Times New Roman" w:hAnsi="Times New Roman" w:cs="Times New Roman"/>
          <w:sz w:val="28"/>
          <w:szCs w:val="28"/>
        </w:rPr>
        <w:t xml:space="preserve">(самооценки) </w:t>
      </w:r>
      <w:r w:rsidR="00E911ED" w:rsidRPr="0027438F">
        <w:rPr>
          <w:rFonts w:ascii="Times New Roman" w:hAnsi="Times New Roman" w:cs="Times New Roman"/>
          <w:sz w:val="28"/>
          <w:szCs w:val="28"/>
        </w:rPr>
        <w:t xml:space="preserve">качества </w:t>
      </w:r>
      <w:r w:rsidR="005E194C" w:rsidRPr="0027438F">
        <w:rPr>
          <w:rFonts w:ascii="Times New Roman" w:hAnsi="Times New Roman" w:cs="Times New Roman"/>
          <w:sz w:val="28"/>
          <w:szCs w:val="28"/>
        </w:rPr>
        <w:t>работы совета директоров</w:t>
      </w:r>
      <w:r w:rsidR="00DD4E67" w:rsidRPr="0027438F">
        <w:rPr>
          <w:rFonts w:ascii="Times New Roman" w:hAnsi="Times New Roman" w:cs="Times New Roman"/>
          <w:sz w:val="28"/>
          <w:szCs w:val="28"/>
        </w:rPr>
        <w:t xml:space="preserve"> (наблюдательного совета)</w:t>
      </w:r>
      <w:r w:rsidR="005E194C" w:rsidRPr="0027438F">
        <w:rPr>
          <w:rFonts w:ascii="Times New Roman" w:hAnsi="Times New Roman" w:cs="Times New Roman"/>
          <w:sz w:val="28"/>
          <w:szCs w:val="28"/>
        </w:rPr>
        <w:t>, комитетов и членов совета директоров</w:t>
      </w:r>
      <w:r w:rsidR="00DD4E67" w:rsidRPr="0027438F">
        <w:rPr>
          <w:rFonts w:ascii="Times New Roman" w:hAnsi="Times New Roman" w:cs="Times New Roman"/>
          <w:sz w:val="28"/>
          <w:szCs w:val="28"/>
        </w:rPr>
        <w:t xml:space="preserve"> (наблюдательного совета) финансовой организации</w:t>
      </w:r>
      <w:r w:rsidR="005E194C" w:rsidRPr="0027438F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6D6970" w:rsidRPr="0027438F">
        <w:rPr>
          <w:rFonts w:ascii="Times New Roman" w:hAnsi="Times New Roman" w:cs="Times New Roman"/>
          <w:sz w:val="28"/>
          <w:szCs w:val="28"/>
        </w:rPr>
        <w:t>а</w:t>
      </w:r>
      <w:r w:rsidR="005E194C" w:rsidRPr="0027438F">
        <w:rPr>
          <w:rFonts w:ascii="Times New Roman" w:hAnsi="Times New Roman" w:cs="Times New Roman"/>
          <w:sz w:val="28"/>
          <w:szCs w:val="28"/>
        </w:rPr>
        <w:t xml:space="preserve"> осуществляться на регулярной основе.</w:t>
      </w:r>
      <w:r w:rsidR="00E759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442F13" w14:textId="77777777" w:rsidR="00B96455" w:rsidRPr="0027438F" w:rsidRDefault="00B96455" w:rsidP="00954FB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7438F">
        <w:rPr>
          <w:rFonts w:ascii="Times New Roman" w:hAnsi="Times New Roman" w:cs="Times New Roman"/>
          <w:b/>
          <w:i/>
          <w:sz w:val="28"/>
          <w:szCs w:val="28"/>
        </w:rPr>
        <w:t>2.2.</w:t>
      </w:r>
      <w:r w:rsidR="001673C8" w:rsidRPr="0027438F"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A6375C" w:rsidRPr="0027438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27438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20D15" w:rsidRPr="0027438F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27438F">
        <w:rPr>
          <w:rFonts w:ascii="Times New Roman" w:hAnsi="Times New Roman" w:cs="Times New Roman"/>
          <w:b/>
          <w:i/>
          <w:sz w:val="28"/>
          <w:szCs w:val="28"/>
        </w:rPr>
        <w:t>овет директоров</w:t>
      </w:r>
      <w:r w:rsidR="00A20D15" w:rsidRPr="0027438F">
        <w:rPr>
          <w:rFonts w:ascii="Times New Roman" w:hAnsi="Times New Roman" w:cs="Times New Roman"/>
          <w:b/>
          <w:i/>
          <w:sz w:val="28"/>
          <w:szCs w:val="28"/>
        </w:rPr>
        <w:t xml:space="preserve"> (наблюдательный совет)</w:t>
      </w:r>
      <w:r w:rsidRPr="0027438F">
        <w:rPr>
          <w:rFonts w:ascii="Times New Roman" w:hAnsi="Times New Roman" w:cs="Times New Roman"/>
          <w:b/>
          <w:i/>
          <w:sz w:val="28"/>
          <w:szCs w:val="28"/>
        </w:rPr>
        <w:t>, исполнительны</w:t>
      </w:r>
      <w:r w:rsidR="00A20D15" w:rsidRPr="0027438F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27438F">
        <w:rPr>
          <w:rFonts w:ascii="Times New Roman" w:hAnsi="Times New Roman" w:cs="Times New Roman"/>
          <w:b/>
          <w:i/>
          <w:sz w:val="28"/>
          <w:szCs w:val="28"/>
        </w:rPr>
        <w:t xml:space="preserve"> орган</w:t>
      </w:r>
      <w:r w:rsidR="00A20D15" w:rsidRPr="0027438F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Pr="0027438F">
        <w:rPr>
          <w:rFonts w:ascii="Times New Roman" w:hAnsi="Times New Roman" w:cs="Times New Roman"/>
          <w:b/>
          <w:i/>
          <w:sz w:val="28"/>
          <w:szCs w:val="28"/>
        </w:rPr>
        <w:t xml:space="preserve"> и ины</w:t>
      </w:r>
      <w:r w:rsidR="00A20D15" w:rsidRPr="0027438F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27438F">
        <w:rPr>
          <w:rFonts w:ascii="Times New Roman" w:hAnsi="Times New Roman" w:cs="Times New Roman"/>
          <w:b/>
          <w:i/>
          <w:sz w:val="28"/>
          <w:szCs w:val="28"/>
        </w:rPr>
        <w:t xml:space="preserve"> ключевы</w:t>
      </w:r>
      <w:r w:rsidR="00A20D15" w:rsidRPr="0027438F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27438F">
        <w:rPr>
          <w:rFonts w:ascii="Times New Roman" w:hAnsi="Times New Roman" w:cs="Times New Roman"/>
          <w:b/>
          <w:i/>
          <w:sz w:val="28"/>
          <w:szCs w:val="28"/>
        </w:rPr>
        <w:t xml:space="preserve"> руководящи</w:t>
      </w:r>
      <w:r w:rsidR="00A20D15" w:rsidRPr="0027438F">
        <w:rPr>
          <w:rFonts w:ascii="Times New Roman" w:hAnsi="Times New Roman" w:cs="Times New Roman"/>
          <w:b/>
          <w:i/>
          <w:sz w:val="28"/>
          <w:szCs w:val="28"/>
        </w:rPr>
        <w:t xml:space="preserve">е </w:t>
      </w:r>
      <w:r w:rsidRPr="0027438F">
        <w:rPr>
          <w:rFonts w:ascii="Times New Roman" w:hAnsi="Times New Roman" w:cs="Times New Roman"/>
          <w:b/>
          <w:i/>
          <w:sz w:val="28"/>
          <w:szCs w:val="28"/>
        </w:rPr>
        <w:t>работник</w:t>
      </w:r>
      <w:r w:rsidR="00A20D15" w:rsidRPr="0027438F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27438F">
        <w:rPr>
          <w:rFonts w:ascii="Times New Roman" w:hAnsi="Times New Roman" w:cs="Times New Roman"/>
          <w:b/>
          <w:i/>
          <w:sz w:val="28"/>
          <w:szCs w:val="28"/>
        </w:rPr>
        <w:t xml:space="preserve"> финансовой организации </w:t>
      </w:r>
      <w:r w:rsidR="00A20D15" w:rsidRPr="0027438F">
        <w:rPr>
          <w:rFonts w:ascii="Times New Roman" w:hAnsi="Times New Roman" w:cs="Times New Roman"/>
          <w:b/>
          <w:i/>
          <w:sz w:val="28"/>
          <w:szCs w:val="28"/>
        </w:rPr>
        <w:t xml:space="preserve">обеспечивают эффективное взаимодействие финансовой организации с Банком России, включая предоставление необходимой информации о деятельности финансовой организации. </w:t>
      </w:r>
    </w:p>
    <w:p w14:paraId="5ECED660" w14:textId="77777777" w:rsidR="00DB6816" w:rsidRPr="0027438F" w:rsidRDefault="002C7709" w:rsidP="002C77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438F">
        <w:rPr>
          <w:rFonts w:ascii="Times New Roman" w:hAnsi="Times New Roman"/>
          <w:sz w:val="28"/>
          <w:szCs w:val="28"/>
        </w:rPr>
        <w:t>2.2.</w:t>
      </w:r>
      <w:r w:rsidR="001673C8" w:rsidRPr="0027438F">
        <w:rPr>
          <w:rFonts w:ascii="Times New Roman" w:hAnsi="Times New Roman"/>
          <w:sz w:val="28"/>
          <w:szCs w:val="28"/>
        </w:rPr>
        <w:t>9</w:t>
      </w:r>
      <w:r w:rsidRPr="0027438F">
        <w:rPr>
          <w:rFonts w:ascii="Times New Roman" w:hAnsi="Times New Roman"/>
          <w:sz w:val="28"/>
          <w:szCs w:val="28"/>
        </w:rPr>
        <w:t xml:space="preserve">.1. </w:t>
      </w:r>
      <w:r w:rsidR="00DB6816" w:rsidRPr="0027438F">
        <w:rPr>
          <w:rFonts w:ascii="Times New Roman" w:hAnsi="Times New Roman"/>
          <w:sz w:val="28"/>
          <w:szCs w:val="28"/>
        </w:rPr>
        <w:t xml:space="preserve">Председатель совета директоров (наблюдательного совета) и исполнительные органы финансовой организации обеспечивают участие </w:t>
      </w:r>
      <w:r w:rsidR="009936CD" w:rsidRPr="0027438F">
        <w:rPr>
          <w:rFonts w:ascii="Times New Roman" w:hAnsi="Times New Roman"/>
          <w:sz w:val="28"/>
          <w:szCs w:val="28"/>
        </w:rPr>
        <w:t xml:space="preserve">ответственных работников финансовой организации </w:t>
      </w:r>
      <w:r w:rsidR="00DB6816" w:rsidRPr="0027438F">
        <w:rPr>
          <w:rFonts w:ascii="Times New Roman" w:hAnsi="Times New Roman"/>
          <w:sz w:val="28"/>
          <w:szCs w:val="28"/>
        </w:rPr>
        <w:t xml:space="preserve">в совещаниях и рабочих встречах с представителями Банка России, а при необходимости – принимают в них личное участие. </w:t>
      </w:r>
    </w:p>
    <w:p w14:paraId="4002FF0F" w14:textId="77777777" w:rsidR="002C7709" w:rsidRPr="0027438F" w:rsidRDefault="002C7709" w:rsidP="002C7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2.2.</w:t>
      </w:r>
      <w:r w:rsidR="001673C8" w:rsidRPr="0027438F">
        <w:rPr>
          <w:rFonts w:ascii="Times New Roman" w:hAnsi="Times New Roman" w:cs="Times New Roman"/>
          <w:sz w:val="28"/>
          <w:szCs w:val="28"/>
        </w:rPr>
        <w:t>9</w:t>
      </w:r>
      <w:r w:rsidRPr="0027438F">
        <w:rPr>
          <w:rFonts w:ascii="Times New Roman" w:hAnsi="Times New Roman" w:cs="Times New Roman"/>
          <w:sz w:val="28"/>
          <w:szCs w:val="28"/>
        </w:rPr>
        <w:t>.2.</w:t>
      </w:r>
      <w:r w:rsidR="00AD3133" w:rsidRPr="0027438F">
        <w:rPr>
          <w:rFonts w:ascii="Times New Roman" w:hAnsi="Times New Roman" w:cs="Times New Roman"/>
          <w:sz w:val="28"/>
          <w:szCs w:val="28"/>
        </w:rPr>
        <w:t xml:space="preserve"> </w:t>
      </w:r>
      <w:r w:rsidR="00C56E47" w:rsidRPr="0027438F">
        <w:rPr>
          <w:rFonts w:ascii="Times New Roman" w:hAnsi="Times New Roman" w:cs="Times New Roman"/>
          <w:sz w:val="28"/>
          <w:szCs w:val="28"/>
        </w:rPr>
        <w:t>Члены с</w:t>
      </w:r>
      <w:r w:rsidR="00AD3133" w:rsidRPr="0027438F">
        <w:rPr>
          <w:rFonts w:ascii="Times New Roman" w:hAnsi="Times New Roman" w:cs="Times New Roman"/>
          <w:sz w:val="28"/>
          <w:szCs w:val="28"/>
        </w:rPr>
        <w:t>овет</w:t>
      </w:r>
      <w:r w:rsidR="00C56E47" w:rsidRPr="0027438F">
        <w:rPr>
          <w:rFonts w:ascii="Times New Roman" w:hAnsi="Times New Roman" w:cs="Times New Roman"/>
          <w:sz w:val="28"/>
          <w:szCs w:val="28"/>
        </w:rPr>
        <w:t>а</w:t>
      </w:r>
      <w:r w:rsidR="00AD3133" w:rsidRPr="0027438F">
        <w:rPr>
          <w:rFonts w:ascii="Times New Roman" w:hAnsi="Times New Roman" w:cs="Times New Roman"/>
          <w:sz w:val="28"/>
          <w:szCs w:val="28"/>
        </w:rPr>
        <w:t xml:space="preserve"> директоров (наблюдательн</w:t>
      </w:r>
      <w:r w:rsidR="00C56E47" w:rsidRPr="0027438F">
        <w:rPr>
          <w:rFonts w:ascii="Times New Roman" w:hAnsi="Times New Roman" w:cs="Times New Roman"/>
          <w:sz w:val="28"/>
          <w:szCs w:val="28"/>
        </w:rPr>
        <w:t>ого</w:t>
      </w:r>
      <w:r w:rsidR="00AD3133" w:rsidRPr="0027438F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C56E47" w:rsidRPr="0027438F">
        <w:rPr>
          <w:rFonts w:ascii="Times New Roman" w:hAnsi="Times New Roman" w:cs="Times New Roman"/>
          <w:sz w:val="28"/>
          <w:szCs w:val="28"/>
        </w:rPr>
        <w:t>а</w:t>
      </w:r>
      <w:r w:rsidR="00AD3133" w:rsidRPr="0027438F">
        <w:rPr>
          <w:rFonts w:ascii="Times New Roman" w:hAnsi="Times New Roman" w:cs="Times New Roman"/>
          <w:sz w:val="28"/>
          <w:szCs w:val="28"/>
        </w:rPr>
        <w:t xml:space="preserve">), исполнительные органы и иные ключевые руководящие работники финансовой организации не уклоняются от предоставления Банку России </w:t>
      </w:r>
      <w:r w:rsidR="009C25A9" w:rsidRPr="0027438F">
        <w:rPr>
          <w:rFonts w:ascii="Times New Roman" w:hAnsi="Times New Roman" w:cs="Times New Roman"/>
          <w:sz w:val="28"/>
          <w:szCs w:val="28"/>
        </w:rPr>
        <w:t xml:space="preserve">полной, объективной и достоверной </w:t>
      </w:r>
      <w:r w:rsidR="00AD3133" w:rsidRPr="0027438F">
        <w:rPr>
          <w:rFonts w:ascii="Times New Roman" w:hAnsi="Times New Roman" w:cs="Times New Roman"/>
          <w:sz w:val="28"/>
          <w:szCs w:val="28"/>
        </w:rPr>
        <w:t xml:space="preserve">информации о деятельности финансовой организации, даже если она носит негативный характер. </w:t>
      </w:r>
      <w:r w:rsidR="00A709E7" w:rsidRPr="0027438F">
        <w:rPr>
          <w:rFonts w:ascii="Times New Roman" w:hAnsi="Times New Roman" w:cs="Times New Roman"/>
          <w:sz w:val="28"/>
          <w:szCs w:val="28"/>
        </w:rPr>
        <w:t>Банку России п</w:t>
      </w:r>
      <w:r w:rsidR="00AD3133" w:rsidRPr="0027438F">
        <w:rPr>
          <w:rFonts w:ascii="Times New Roman" w:hAnsi="Times New Roman" w:cs="Times New Roman"/>
          <w:sz w:val="28"/>
          <w:szCs w:val="28"/>
        </w:rPr>
        <w:t xml:space="preserve">о </w:t>
      </w:r>
      <w:r w:rsidR="00A709E7" w:rsidRPr="0027438F">
        <w:rPr>
          <w:rFonts w:ascii="Times New Roman" w:hAnsi="Times New Roman" w:cs="Times New Roman"/>
          <w:sz w:val="28"/>
          <w:szCs w:val="28"/>
        </w:rPr>
        <w:t xml:space="preserve">его </w:t>
      </w:r>
      <w:r w:rsidR="00AD3133" w:rsidRPr="0027438F">
        <w:rPr>
          <w:rFonts w:ascii="Times New Roman" w:hAnsi="Times New Roman" w:cs="Times New Roman"/>
          <w:sz w:val="28"/>
          <w:szCs w:val="28"/>
        </w:rPr>
        <w:t xml:space="preserve">запросу </w:t>
      </w:r>
      <w:r w:rsidR="00A709E7" w:rsidRPr="0027438F">
        <w:rPr>
          <w:rFonts w:ascii="Times New Roman" w:hAnsi="Times New Roman" w:cs="Times New Roman"/>
          <w:sz w:val="28"/>
          <w:szCs w:val="28"/>
        </w:rPr>
        <w:t xml:space="preserve">оперативно </w:t>
      </w:r>
      <w:r w:rsidR="00AD3133" w:rsidRPr="0027438F">
        <w:rPr>
          <w:rFonts w:ascii="Times New Roman" w:hAnsi="Times New Roman" w:cs="Times New Roman"/>
          <w:sz w:val="28"/>
          <w:szCs w:val="28"/>
        </w:rPr>
        <w:t>предоставляется актуальная</w:t>
      </w:r>
      <w:r w:rsidR="00A709E7" w:rsidRPr="0027438F">
        <w:rPr>
          <w:rFonts w:ascii="Times New Roman" w:hAnsi="Times New Roman" w:cs="Times New Roman"/>
          <w:sz w:val="28"/>
          <w:szCs w:val="28"/>
        </w:rPr>
        <w:t>, полная</w:t>
      </w:r>
      <w:r w:rsidR="00AD3133" w:rsidRPr="0027438F">
        <w:rPr>
          <w:rFonts w:ascii="Times New Roman" w:hAnsi="Times New Roman" w:cs="Times New Roman"/>
          <w:sz w:val="28"/>
          <w:szCs w:val="28"/>
        </w:rPr>
        <w:t xml:space="preserve"> и достоверная информация </w:t>
      </w:r>
      <w:r w:rsidR="00A709E7" w:rsidRPr="0027438F">
        <w:rPr>
          <w:rFonts w:ascii="Times New Roman" w:hAnsi="Times New Roman" w:cs="Times New Roman"/>
          <w:sz w:val="28"/>
          <w:szCs w:val="28"/>
        </w:rPr>
        <w:t>о деятельности финансовой организации</w:t>
      </w:r>
      <w:r w:rsidR="00AD3133" w:rsidRPr="0027438F">
        <w:rPr>
          <w:rFonts w:ascii="Times New Roman" w:hAnsi="Times New Roman" w:cs="Times New Roman"/>
          <w:sz w:val="28"/>
          <w:szCs w:val="28"/>
        </w:rPr>
        <w:t>.</w:t>
      </w:r>
    </w:p>
    <w:p w14:paraId="4DFFC8A7" w14:textId="77777777" w:rsidR="00271D3A" w:rsidRPr="0027438F" w:rsidRDefault="00271D3A" w:rsidP="00271D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lastRenderedPageBreak/>
        <w:t>2.2.</w:t>
      </w:r>
      <w:r w:rsidR="001673C8" w:rsidRPr="0027438F">
        <w:rPr>
          <w:rFonts w:ascii="Times New Roman" w:hAnsi="Times New Roman" w:cs="Times New Roman"/>
          <w:sz w:val="28"/>
          <w:szCs w:val="28"/>
        </w:rPr>
        <w:t>9</w:t>
      </w:r>
      <w:r w:rsidR="002C7709" w:rsidRPr="0027438F">
        <w:rPr>
          <w:rFonts w:ascii="Times New Roman" w:hAnsi="Times New Roman" w:cs="Times New Roman"/>
          <w:sz w:val="28"/>
          <w:szCs w:val="28"/>
        </w:rPr>
        <w:t>.3</w:t>
      </w:r>
      <w:r w:rsidRPr="0027438F">
        <w:rPr>
          <w:rFonts w:ascii="Times New Roman" w:hAnsi="Times New Roman" w:cs="Times New Roman"/>
          <w:sz w:val="28"/>
          <w:szCs w:val="28"/>
        </w:rPr>
        <w:t xml:space="preserve">. </w:t>
      </w:r>
      <w:r w:rsidRPr="0027438F">
        <w:rPr>
          <w:rFonts w:ascii="Times New Roman" w:hAnsi="Times New Roman"/>
          <w:sz w:val="28"/>
          <w:szCs w:val="28"/>
        </w:rPr>
        <w:t>Совет директоров (наблюдательный совета), исполнительные органы</w:t>
      </w:r>
      <w:r w:rsidR="00A709E7" w:rsidRPr="0027438F">
        <w:rPr>
          <w:rFonts w:ascii="Times New Roman" w:hAnsi="Times New Roman"/>
          <w:sz w:val="28"/>
          <w:szCs w:val="28"/>
        </w:rPr>
        <w:t xml:space="preserve"> и иные</w:t>
      </w:r>
      <w:r w:rsidRPr="0027438F">
        <w:rPr>
          <w:rFonts w:ascii="Times New Roman" w:hAnsi="Times New Roman"/>
          <w:sz w:val="28"/>
          <w:szCs w:val="28"/>
        </w:rPr>
        <w:t xml:space="preserve"> ключевы</w:t>
      </w:r>
      <w:r w:rsidR="002C7709" w:rsidRPr="0027438F">
        <w:rPr>
          <w:rFonts w:ascii="Times New Roman" w:hAnsi="Times New Roman"/>
          <w:sz w:val="28"/>
          <w:szCs w:val="28"/>
        </w:rPr>
        <w:t>е</w:t>
      </w:r>
      <w:r w:rsidRPr="0027438F">
        <w:rPr>
          <w:rFonts w:ascii="Times New Roman" w:hAnsi="Times New Roman"/>
          <w:sz w:val="28"/>
          <w:szCs w:val="28"/>
        </w:rPr>
        <w:t xml:space="preserve"> руководящие работники </w:t>
      </w:r>
      <w:r w:rsidR="00A709E7" w:rsidRPr="0027438F">
        <w:rPr>
          <w:rFonts w:ascii="Times New Roman" w:hAnsi="Times New Roman"/>
          <w:sz w:val="28"/>
          <w:szCs w:val="28"/>
        </w:rPr>
        <w:t xml:space="preserve">финансовой организации </w:t>
      </w:r>
      <w:r w:rsidRPr="0027438F">
        <w:rPr>
          <w:rFonts w:ascii="Times New Roman" w:hAnsi="Times New Roman"/>
          <w:sz w:val="28"/>
          <w:szCs w:val="28"/>
        </w:rPr>
        <w:t xml:space="preserve">рассматривают информацию о результатах проверок, проведенных Банком России, готовят решения (предложения) по заключениям, рекомендациям, предписаниям </w:t>
      </w:r>
      <w:r w:rsidR="00A709E7" w:rsidRPr="0027438F">
        <w:rPr>
          <w:rFonts w:ascii="Times New Roman" w:hAnsi="Times New Roman"/>
          <w:sz w:val="28"/>
          <w:szCs w:val="28"/>
        </w:rPr>
        <w:t>Банка России</w:t>
      </w:r>
      <w:r w:rsidR="002C7709" w:rsidRPr="0027438F">
        <w:rPr>
          <w:rFonts w:ascii="Times New Roman" w:hAnsi="Times New Roman"/>
          <w:sz w:val="28"/>
          <w:szCs w:val="28"/>
        </w:rPr>
        <w:t xml:space="preserve">, а также по итогам </w:t>
      </w:r>
      <w:r w:rsidR="00A709E7" w:rsidRPr="0027438F">
        <w:rPr>
          <w:rFonts w:ascii="Times New Roman" w:hAnsi="Times New Roman"/>
          <w:sz w:val="28"/>
          <w:szCs w:val="28"/>
        </w:rPr>
        <w:t xml:space="preserve">совещаний и </w:t>
      </w:r>
      <w:r w:rsidR="002C7709" w:rsidRPr="0027438F">
        <w:rPr>
          <w:rFonts w:ascii="Times New Roman" w:hAnsi="Times New Roman"/>
          <w:sz w:val="28"/>
          <w:szCs w:val="28"/>
        </w:rPr>
        <w:t>рабочих встреч с представителями Банка России.</w:t>
      </w:r>
    </w:p>
    <w:p w14:paraId="68C17F37" w14:textId="77777777" w:rsidR="00271D3A" w:rsidRPr="0027438F" w:rsidRDefault="00271D3A" w:rsidP="00954F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3A44EF" w14:textId="77777777" w:rsidR="00204933" w:rsidRPr="0027438F" w:rsidRDefault="00A81B7F" w:rsidP="009C27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438F">
        <w:rPr>
          <w:rFonts w:ascii="Times New Roman" w:hAnsi="Times New Roman" w:cs="Times New Roman"/>
          <w:b/>
          <w:bCs/>
          <w:sz w:val="28"/>
          <w:szCs w:val="28"/>
        </w:rPr>
        <w:t>2.3</w:t>
      </w:r>
      <w:r w:rsidR="0020741C" w:rsidRPr="0027438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7438F">
        <w:rPr>
          <w:rFonts w:ascii="Times New Roman" w:hAnsi="Times New Roman" w:cs="Times New Roman"/>
          <w:b/>
          <w:bCs/>
          <w:sz w:val="28"/>
          <w:szCs w:val="28"/>
        </w:rPr>
        <w:t xml:space="preserve"> Принцип</w:t>
      </w:r>
      <w:r w:rsidR="0020741C" w:rsidRPr="002743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7438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1C3616" w:rsidRPr="0027438F">
        <w:rPr>
          <w:rFonts w:ascii="Times New Roman" w:hAnsi="Times New Roman" w:cs="Times New Roman"/>
          <w:b/>
          <w:bCs/>
          <w:sz w:val="28"/>
          <w:szCs w:val="28"/>
        </w:rPr>
        <w:t>беспечени</w:t>
      </w:r>
      <w:r w:rsidRPr="0027438F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1C3616" w:rsidRPr="0027438F">
        <w:rPr>
          <w:rFonts w:ascii="Times New Roman" w:hAnsi="Times New Roman" w:cs="Times New Roman"/>
          <w:b/>
          <w:bCs/>
          <w:sz w:val="28"/>
          <w:szCs w:val="28"/>
        </w:rPr>
        <w:t xml:space="preserve"> эффективной системы </w:t>
      </w:r>
    </w:p>
    <w:p w14:paraId="70736A80" w14:textId="77777777" w:rsidR="0020741C" w:rsidRPr="0027438F" w:rsidRDefault="001C3616" w:rsidP="009C27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438F">
        <w:rPr>
          <w:rFonts w:ascii="Times New Roman" w:hAnsi="Times New Roman" w:cs="Times New Roman"/>
          <w:b/>
          <w:bCs/>
          <w:sz w:val="28"/>
          <w:szCs w:val="28"/>
        </w:rPr>
        <w:t>внутреннего контроля и системы управления рисками</w:t>
      </w:r>
    </w:p>
    <w:p w14:paraId="16C99D00" w14:textId="77777777" w:rsidR="0020741C" w:rsidRPr="0027438F" w:rsidRDefault="0020741C" w:rsidP="001D6E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F98BD13" w14:textId="77777777" w:rsidR="00A338B2" w:rsidRPr="0027438F" w:rsidRDefault="00A81B7F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="006641EF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</w:t>
      </w:r>
      <w:r w:rsidR="006641EF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1. В </w:t>
      </w:r>
      <w:r w:rsidR="00CF1847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финансовой организации</w:t>
      </w:r>
      <w:r w:rsidR="006641EF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должн</w:t>
      </w:r>
      <w:r w:rsidR="00C71673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ы</w:t>
      </w:r>
      <w:r w:rsidR="006641EF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быть создан</w:t>
      </w:r>
      <w:r w:rsidR="00C71673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ы</w:t>
      </w:r>
      <w:r w:rsidR="006641EF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эффективно функционирующ</w:t>
      </w:r>
      <w:r w:rsidR="00C71673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ие</w:t>
      </w:r>
      <w:r w:rsidR="006641EF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система </w:t>
      </w:r>
      <w:r w:rsidR="00CF1847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внутреннего контроля и </w:t>
      </w:r>
      <w:r w:rsidR="00E04DEF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система </w:t>
      </w:r>
      <w:r w:rsidR="006641EF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управления рисками, направленн</w:t>
      </w:r>
      <w:r w:rsidR="00E04DEF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ые</w:t>
      </w:r>
      <w:r w:rsidR="006641EF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 обеспечение разумной уверенности в достижении поставленных перед </w:t>
      </w:r>
      <w:r w:rsidR="00CF1847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финансовой организацией</w:t>
      </w:r>
      <w:r w:rsidR="006641EF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целей.</w:t>
      </w:r>
    </w:p>
    <w:p w14:paraId="319A64F5" w14:textId="491EDAE7" w:rsidR="00A338B2" w:rsidRPr="0027438F" w:rsidRDefault="00A81B7F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</w:t>
      </w:r>
      <w:r w:rsidR="00CF1847" w:rsidRPr="0027438F">
        <w:rPr>
          <w:rFonts w:ascii="Times New Roman" w:hAnsi="Times New Roman" w:cs="Times New Roman"/>
          <w:sz w:val="28"/>
          <w:szCs w:val="28"/>
        </w:rPr>
        <w:t>.</w:t>
      </w:r>
      <w:r w:rsidRPr="0027438F">
        <w:rPr>
          <w:rFonts w:ascii="Times New Roman" w:hAnsi="Times New Roman" w:cs="Times New Roman"/>
          <w:sz w:val="28"/>
          <w:szCs w:val="28"/>
        </w:rPr>
        <w:t>3.</w:t>
      </w:r>
      <w:r w:rsidR="00CF1847" w:rsidRPr="0027438F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CF1847" w:rsidRPr="0027438F">
        <w:rPr>
          <w:rFonts w:ascii="Times New Roman" w:hAnsi="Times New Roman" w:cs="Times New Roman"/>
          <w:sz w:val="28"/>
          <w:szCs w:val="28"/>
        </w:rPr>
        <w:t xml:space="preserve">Система внутреннего контроля и </w:t>
      </w:r>
      <w:r w:rsidR="00E04DEF" w:rsidRPr="0027438F">
        <w:rPr>
          <w:rFonts w:ascii="Times New Roman" w:hAnsi="Times New Roman" w:cs="Times New Roman"/>
          <w:sz w:val="28"/>
          <w:szCs w:val="28"/>
        </w:rPr>
        <w:t xml:space="preserve">система </w:t>
      </w:r>
      <w:r w:rsidR="00CF1847" w:rsidRPr="0027438F">
        <w:rPr>
          <w:rFonts w:ascii="Times New Roman" w:hAnsi="Times New Roman" w:cs="Times New Roman"/>
          <w:sz w:val="28"/>
          <w:szCs w:val="28"/>
        </w:rPr>
        <w:t>управления рисками, представляющ</w:t>
      </w:r>
      <w:r w:rsidR="00E04DEF" w:rsidRPr="0027438F">
        <w:rPr>
          <w:rFonts w:ascii="Times New Roman" w:hAnsi="Times New Roman" w:cs="Times New Roman"/>
          <w:sz w:val="28"/>
          <w:szCs w:val="28"/>
        </w:rPr>
        <w:t>ие</w:t>
      </w:r>
      <w:r w:rsidR="00CF1847" w:rsidRPr="0027438F">
        <w:rPr>
          <w:rFonts w:ascii="Times New Roman" w:hAnsi="Times New Roman" w:cs="Times New Roman"/>
          <w:sz w:val="28"/>
          <w:szCs w:val="28"/>
        </w:rPr>
        <w:t xml:space="preserve"> собой совокупность организационных мер, методик, процедур, норм корпоративной культуры и действий, предпринимаемых финансовой организацией для обеспечения </w:t>
      </w:r>
      <w:r w:rsidR="00E04DEF" w:rsidRPr="0027438F">
        <w:rPr>
          <w:rFonts w:ascii="Times New Roman" w:hAnsi="Times New Roman" w:cs="Times New Roman"/>
          <w:sz w:val="28"/>
          <w:szCs w:val="28"/>
        </w:rPr>
        <w:t xml:space="preserve">ее </w:t>
      </w:r>
      <w:r w:rsidR="00CF1847" w:rsidRPr="0027438F">
        <w:rPr>
          <w:rFonts w:ascii="Times New Roman" w:hAnsi="Times New Roman" w:cs="Times New Roman"/>
          <w:sz w:val="28"/>
          <w:szCs w:val="28"/>
        </w:rPr>
        <w:t xml:space="preserve">финансовой устойчивости, эффективного ведения хозяйственной деятельности, обеспечения сохранности активов, соблюдения законодательства Российской Федерации, </w:t>
      </w:r>
      <w:r w:rsidR="00D67919">
        <w:rPr>
          <w:rFonts w:ascii="Times New Roman" w:hAnsi="Times New Roman" w:cs="Times New Roman"/>
          <w:sz w:val="28"/>
          <w:szCs w:val="28"/>
        </w:rPr>
        <w:t xml:space="preserve">базовых стандартов, </w:t>
      </w:r>
      <w:r w:rsidR="00CF628C" w:rsidRPr="0027438F">
        <w:rPr>
          <w:rFonts w:ascii="Times New Roman" w:hAnsi="Times New Roman" w:cs="Times New Roman"/>
          <w:sz w:val="28"/>
          <w:szCs w:val="28"/>
        </w:rPr>
        <w:t xml:space="preserve">стандартов саморегулируемых организаций в сфере финансового рынка, членом которых является финансовая организация, </w:t>
      </w:r>
      <w:r w:rsidR="00CF1847" w:rsidRPr="0027438F">
        <w:rPr>
          <w:rFonts w:ascii="Times New Roman" w:hAnsi="Times New Roman" w:cs="Times New Roman"/>
          <w:sz w:val="28"/>
          <w:szCs w:val="28"/>
        </w:rPr>
        <w:t xml:space="preserve">устава и внутренних документов </w:t>
      </w:r>
      <w:r w:rsidR="00DE2994" w:rsidRPr="0027438F">
        <w:rPr>
          <w:rFonts w:ascii="Times New Roman" w:hAnsi="Times New Roman" w:cs="Times New Roman"/>
          <w:sz w:val="28"/>
          <w:szCs w:val="28"/>
        </w:rPr>
        <w:t>финансовой организации</w:t>
      </w:r>
      <w:r w:rsidR="00CF1847" w:rsidRPr="0027438F">
        <w:rPr>
          <w:rFonts w:ascii="Times New Roman" w:hAnsi="Times New Roman" w:cs="Times New Roman"/>
          <w:sz w:val="28"/>
          <w:szCs w:val="28"/>
        </w:rPr>
        <w:t>, своевременной подготовки</w:t>
      </w:r>
      <w:proofErr w:type="gramEnd"/>
      <w:r w:rsidR="00CF1847" w:rsidRPr="0027438F">
        <w:rPr>
          <w:rFonts w:ascii="Times New Roman" w:hAnsi="Times New Roman" w:cs="Times New Roman"/>
          <w:sz w:val="28"/>
          <w:szCs w:val="28"/>
        </w:rPr>
        <w:t xml:space="preserve"> достоверной отчетности</w:t>
      </w:r>
      <w:r w:rsidR="00DE2994" w:rsidRPr="0027438F">
        <w:rPr>
          <w:rFonts w:ascii="Times New Roman" w:hAnsi="Times New Roman" w:cs="Times New Roman"/>
          <w:sz w:val="28"/>
          <w:szCs w:val="28"/>
        </w:rPr>
        <w:t>. Указанн</w:t>
      </w:r>
      <w:r w:rsidR="00E04DEF" w:rsidRPr="0027438F">
        <w:rPr>
          <w:rFonts w:ascii="Times New Roman" w:hAnsi="Times New Roman" w:cs="Times New Roman"/>
          <w:sz w:val="28"/>
          <w:szCs w:val="28"/>
        </w:rPr>
        <w:t>ые</w:t>
      </w:r>
      <w:r w:rsidR="00DE2994" w:rsidRPr="0027438F">
        <w:rPr>
          <w:rFonts w:ascii="Times New Roman" w:hAnsi="Times New Roman" w:cs="Times New Roman"/>
          <w:sz w:val="28"/>
          <w:szCs w:val="28"/>
        </w:rPr>
        <w:t xml:space="preserve"> с</w:t>
      </w:r>
      <w:r w:rsidR="00CF1847" w:rsidRPr="0027438F">
        <w:rPr>
          <w:rFonts w:ascii="Times New Roman" w:hAnsi="Times New Roman" w:cs="Times New Roman"/>
          <w:sz w:val="28"/>
          <w:szCs w:val="28"/>
        </w:rPr>
        <w:t>истем</w:t>
      </w:r>
      <w:r w:rsidR="00E04DEF" w:rsidRPr="0027438F">
        <w:rPr>
          <w:rFonts w:ascii="Times New Roman" w:hAnsi="Times New Roman" w:cs="Times New Roman"/>
          <w:sz w:val="28"/>
          <w:szCs w:val="28"/>
        </w:rPr>
        <w:t>ы</w:t>
      </w:r>
      <w:r w:rsidR="00CF1847" w:rsidRPr="0027438F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E04DEF" w:rsidRPr="0027438F">
        <w:rPr>
          <w:rFonts w:ascii="Times New Roman" w:hAnsi="Times New Roman" w:cs="Times New Roman"/>
          <w:sz w:val="28"/>
          <w:szCs w:val="28"/>
        </w:rPr>
        <w:t>ы</w:t>
      </w:r>
      <w:r w:rsidR="00CF1847" w:rsidRPr="0027438F">
        <w:rPr>
          <w:rFonts w:ascii="Times New Roman" w:hAnsi="Times New Roman" w:cs="Times New Roman"/>
          <w:sz w:val="28"/>
          <w:szCs w:val="28"/>
        </w:rPr>
        <w:t xml:space="preserve"> обеспечивать объективное, справедливое и ясное представление о текущем состоянии и перспективах </w:t>
      </w:r>
      <w:r w:rsidR="00DE2994" w:rsidRPr="0027438F">
        <w:rPr>
          <w:rFonts w:ascii="Times New Roman" w:hAnsi="Times New Roman" w:cs="Times New Roman"/>
          <w:sz w:val="28"/>
          <w:szCs w:val="28"/>
        </w:rPr>
        <w:t>финансовой организации</w:t>
      </w:r>
      <w:r w:rsidR="00CF1847" w:rsidRPr="0027438F">
        <w:rPr>
          <w:rFonts w:ascii="Times New Roman" w:hAnsi="Times New Roman" w:cs="Times New Roman"/>
          <w:sz w:val="28"/>
          <w:szCs w:val="28"/>
        </w:rPr>
        <w:t xml:space="preserve">, целостность и прозрачность отчетности </w:t>
      </w:r>
      <w:r w:rsidR="00DE2994" w:rsidRPr="0027438F">
        <w:rPr>
          <w:rFonts w:ascii="Times New Roman" w:hAnsi="Times New Roman" w:cs="Times New Roman"/>
          <w:sz w:val="28"/>
          <w:szCs w:val="28"/>
        </w:rPr>
        <w:t>финансовой организации</w:t>
      </w:r>
      <w:r w:rsidR="00CF1847" w:rsidRPr="0027438F">
        <w:rPr>
          <w:rFonts w:ascii="Times New Roman" w:hAnsi="Times New Roman" w:cs="Times New Roman"/>
          <w:sz w:val="28"/>
          <w:szCs w:val="28"/>
        </w:rPr>
        <w:t xml:space="preserve">, разумность и приемлемость принимаемых </w:t>
      </w:r>
      <w:r w:rsidR="00DE2994" w:rsidRPr="0027438F">
        <w:rPr>
          <w:rFonts w:ascii="Times New Roman" w:hAnsi="Times New Roman" w:cs="Times New Roman"/>
          <w:sz w:val="28"/>
          <w:szCs w:val="28"/>
        </w:rPr>
        <w:t>финансовой организацией</w:t>
      </w:r>
      <w:r w:rsidR="00CF1847" w:rsidRPr="0027438F">
        <w:rPr>
          <w:rFonts w:ascii="Times New Roman" w:hAnsi="Times New Roman" w:cs="Times New Roman"/>
          <w:sz w:val="28"/>
          <w:szCs w:val="28"/>
        </w:rPr>
        <w:t xml:space="preserve"> рисков.</w:t>
      </w:r>
    </w:p>
    <w:p w14:paraId="0B1FE9CB" w14:textId="77777777" w:rsidR="00B00778" w:rsidRPr="0027438F" w:rsidRDefault="00A81B7F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B00778" w:rsidRPr="0027438F">
        <w:rPr>
          <w:rFonts w:ascii="Times New Roman" w:hAnsi="Times New Roman" w:cs="Times New Roman"/>
          <w:sz w:val="28"/>
          <w:szCs w:val="28"/>
        </w:rPr>
        <w:t>.</w:t>
      </w:r>
      <w:r w:rsidRPr="0027438F">
        <w:rPr>
          <w:rFonts w:ascii="Times New Roman" w:hAnsi="Times New Roman" w:cs="Times New Roman"/>
          <w:sz w:val="28"/>
          <w:szCs w:val="28"/>
        </w:rPr>
        <w:t>3.</w:t>
      </w:r>
      <w:r w:rsidR="00B00778" w:rsidRPr="0027438F">
        <w:rPr>
          <w:rFonts w:ascii="Times New Roman" w:hAnsi="Times New Roman" w:cs="Times New Roman"/>
          <w:sz w:val="28"/>
          <w:szCs w:val="28"/>
        </w:rPr>
        <w:t xml:space="preserve">1.2. </w:t>
      </w:r>
      <w:r w:rsidR="007A1840" w:rsidRPr="0027438F">
        <w:rPr>
          <w:rFonts w:ascii="Times New Roman" w:hAnsi="Times New Roman" w:cs="Times New Roman"/>
          <w:sz w:val="28"/>
          <w:szCs w:val="28"/>
        </w:rPr>
        <w:t>При построении</w:t>
      </w:r>
      <w:r w:rsidR="00B00778" w:rsidRPr="0027438F">
        <w:rPr>
          <w:rFonts w:ascii="Times New Roman" w:hAnsi="Times New Roman" w:cs="Times New Roman"/>
          <w:sz w:val="28"/>
          <w:szCs w:val="28"/>
        </w:rPr>
        <w:t xml:space="preserve"> системы внутреннего контроля и </w:t>
      </w:r>
      <w:r w:rsidR="00E04DEF" w:rsidRPr="0027438F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B00778" w:rsidRPr="0027438F">
        <w:rPr>
          <w:rFonts w:ascii="Times New Roman" w:hAnsi="Times New Roman" w:cs="Times New Roman"/>
          <w:sz w:val="28"/>
          <w:szCs w:val="28"/>
        </w:rPr>
        <w:t>управления рисками финансов</w:t>
      </w:r>
      <w:r w:rsidR="00EE771D" w:rsidRPr="0027438F">
        <w:rPr>
          <w:rFonts w:ascii="Times New Roman" w:hAnsi="Times New Roman" w:cs="Times New Roman"/>
          <w:sz w:val="28"/>
          <w:szCs w:val="28"/>
        </w:rPr>
        <w:t>ая</w:t>
      </w:r>
      <w:r w:rsidR="00B00778" w:rsidRPr="0027438F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EE771D" w:rsidRPr="0027438F">
        <w:rPr>
          <w:rFonts w:ascii="Times New Roman" w:hAnsi="Times New Roman" w:cs="Times New Roman"/>
          <w:sz w:val="28"/>
          <w:szCs w:val="28"/>
        </w:rPr>
        <w:t>я</w:t>
      </w:r>
      <w:r w:rsidR="00B00778" w:rsidRPr="0027438F">
        <w:rPr>
          <w:rFonts w:ascii="Times New Roman" w:hAnsi="Times New Roman" w:cs="Times New Roman"/>
          <w:sz w:val="28"/>
          <w:szCs w:val="28"/>
        </w:rPr>
        <w:t xml:space="preserve"> </w:t>
      </w:r>
      <w:r w:rsidR="00EE771D" w:rsidRPr="0027438F">
        <w:rPr>
          <w:rFonts w:ascii="Times New Roman" w:hAnsi="Times New Roman" w:cs="Times New Roman"/>
          <w:sz w:val="28"/>
          <w:szCs w:val="28"/>
        </w:rPr>
        <w:t>должна</w:t>
      </w:r>
      <w:r w:rsidR="007A1840" w:rsidRPr="0027438F">
        <w:rPr>
          <w:rFonts w:ascii="Times New Roman" w:hAnsi="Times New Roman" w:cs="Times New Roman"/>
          <w:sz w:val="28"/>
          <w:szCs w:val="28"/>
        </w:rPr>
        <w:t xml:space="preserve"> исходить из следующих задач указанных систем</w:t>
      </w:r>
      <w:r w:rsidR="00B00778" w:rsidRPr="0027438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258BB9A" w14:textId="77777777" w:rsidR="00B00778" w:rsidRPr="0027438F" w:rsidRDefault="00B00778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1) обеспечение разумной уверенности в достижении целей финансовой организации;</w:t>
      </w:r>
    </w:p>
    <w:p w14:paraId="0121FF41" w14:textId="77777777" w:rsidR="00B00778" w:rsidRPr="0027438F" w:rsidRDefault="00B00778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2) обеспечение эффективности финансово-хозяйственной деятельности и экономичного использования ресурсов;</w:t>
      </w:r>
    </w:p>
    <w:p w14:paraId="104A2134" w14:textId="77777777" w:rsidR="00B00778" w:rsidRPr="0027438F" w:rsidRDefault="00B00778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 xml:space="preserve">3) </w:t>
      </w:r>
      <w:r w:rsidR="000904DE" w:rsidRPr="0027438F">
        <w:rPr>
          <w:rFonts w:ascii="Times New Roman" w:hAnsi="Times New Roman" w:cs="Times New Roman"/>
          <w:sz w:val="28"/>
          <w:szCs w:val="28"/>
        </w:rPr>
        <w:t xml:space="preserve">выявление рисков и управление такими рисками, в том </w:t>
      </w:r>
      <w:r w:rsidR="00A329DD" w:rsidRPr="0027438F">
        <w:rPr>
          <w:rFonts w:ascii="Times New Roman" w:hAnsi="Times New Roman" w:cs="Times New Roman"/>
          <w:sz w:val="28"/>
          <w:szCs w:val="28"/>
        </w:rPr>
        <w:t>числе определение</w:t>
      </w:r>
      <w:r w:rsidR="009936CD" w:rsidRPr="0027438F">
        <w:rPr>
          <w:rFonts w:ascii="Times New Roman" w:hAnsi="Times New Roman" w:cs="Times New Roman"/>
          <w:sz w:val="28"/>
          <w:szCs w:val="28"/>
        </w:rPr>
        <w:t xml:space="preserve"> </w:t>
      </w:r>
      <w:r w:rsidR="000904DE" w:rsidRPr="0027438F">
        <w:rPr>
          <w:rFonts w:ascii="Times New Roman" w:hAnsi="Times New Roman" w:cs="Times New Roman"/>
          <w:sz w:val="28"/>
          <w:szCs w:val="28"/>
        </w:rPr>
        <w:t xml:space="preserve">склонности (аппетита) финансовой организации к риску, предельных уровней риска, которые готова принимать </w:t>
      </w:r>
      <w:r w:rsidR="00406AF2" w:rsidRPr="0027438F">
        <w:rPr>
          <w:rFonts w:ascii="Times New Roman" w:hAnsi="Times New Roman" w:cs="Times New Roman"/>
          <w:sz w:val="28"/>
          <w:szCs w:val="28"/>
        </w:rPr>
        <w:t>финансовая организация</w:t>
      </w:r>
      <w:r w:rsidRPr="0027438F">
        <w:rPr>
          <w:rFonts w:ascii="Times New Roman" w:hAnsi="Times New Roman" w:cs="Times New Roman"/>
          <w:sz w:val="28"/>
          <w:szCs w:val="28"/>
        </w:rPr>
        <w:t>;</w:t>
      </w:r>
    </w:p>
    <w:p w14:paraId="06E89166" w14:textId="77777777" w:rsidR="00B00778" w:rsidRPr="0027438F" w:rsidRDefault="00B00778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4) обеспечение сохранности активов финансовой организации;</w:t>
      </w:r>
    </w:p>
    <w:p w14:paraId="231EBC4D" w14:textId="77777777" w:rsidR="00B00778" w:rsidRPr="0027438F" w:rsidRDefault="00B00778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5) обеспечение полноты и достоверности бухгалтерской (финансовой), статистической, управленческой и другой отчетности;</w:t>
      </w:r>
    </w:p>
    <w:p w14:paraId="6D2AA7AE" w14:textId="77777777" w:rsidR="00CF628C" w:rsidRPr="0027438F" w:rsidRDefault="00B00778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 xml:space="preserve">6) контроль соблюдения законодательства Российской Федерации, </w:t>
      </w:r>
      <w:r w:rsidR="00CF628C" w:rsidRPr="0027438F">
        <w:rPr>
          <w:rFonts w:ascii="Times New Roman" w:hAnsi="Times New Roman" w:cs="Times New Roman"/>
          <w:sz w:val="28"/>
          <w:szCs w:val="28"/>
        </w:rPr>
        <w:t xml:space="preserve">стандартов саморегулируемых организаций в сфере финансового рынка, членом которых является финансовая организация, </w:t>
      </w:r>
      <w:r w:rsidRPr="0027438F">
        <w:rPr>
          <w:rFonts w:ascii="Times New Roman" w:hAnsi="Times New Roman" w:cs="Times New Roman"/>
          <w:sz w:val="28"/>
          <w:szCs w:val="28"/>
        </w:rPr>
        <w:t>а также внутренних политик, регламентов и процедур финансовой организации</w:t>
      </w:r>
      <w:r w:rsidR="00CF628C" w:rsidRPr="0027438F">
        <w:rPr>
          <w:rFonts w:ascii="Times New Roman" w:hAnsi="Times New Roman" w:cs="Times New Roman"/>
          <w:sz w:val="28"/>
          <w:szCs w:val="28"/>
        </w:rPr>
        <w:t>;</w:t>
      </w:r>
    </w:p>
    <w:p w14:paraId="186FAE45" w14:textId="77777777" w:rsidR="00CF628C" w:rsidRPr="0027438F" w:rsidRDefault="00CF628C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7) контроль соблюдения этических норм, в том числе следующих из обыча</w:t>
      </w:r>
      <w:r w:rsidR="003B7B25" w:rsidRPr="0027438F">
        <w:rPr>
          <w:rFonts w:ascii="Times New Roman" w:hAnsi="Times New Roman" w:cs="Times New Roman"/>
          <w:sz w:val="28"/>
          <w:szCs w:val="28"/>
        </w:rPr>
        <w:t>ев</w:t>
      </w:r>
      <w:r w:rsidRPr="0027438F">
        <w:rPr>
          <w:rFonts w:ascii="Times New Roman" w:hAnsi="Times New Roman" w:cs="Times New Roman"/>
          <w:sz w:val="28"/>
          <w:szCs w:val="28"/>
        </w:rPr>
        <w:t xml:space="preserve"> </w:t>
      </w:r>
      <w:r w:rsidR="003B7B25" w:rsidRPr="0027438F">
        <w:rPr>
          <w:rFonts w:ascii="Times New Roman" w:hAnsi="Times New Roman" w:cs="Times New Roman"/>
          <w:sz w:val="28"/>
          <w:szCs w:val="28"/>
        </w:rPr>
        <w:t>(правил поведения)</w:t>
      </w:r>
      <w:r w:rsidRPr="0027438F">
        <w:rPr>
          <w:rFonts w:ascii="Times New Roman" w:hAnsi="Times New Roman" w:cs="Times New Roman"/>
          <w:sz w:val="28"/>
          <w:szCs w:val="28"/>
        </w:rPr>
        <w:t xml:space="preserve">, </w:t>
      </w:r>
      <w:r w:rsidR="003B7B25" w:rsidRPr="0027438F">
        <w:rPr>
          <w:rFonts w:ascii="Times New Roman" w:hAnsi="Times New Roman" w:cs="Times New Roman"/>
          <w:sz w:val="28"/>
          <w:szCs w:val="28"/>
        </w:rPr>
        <w:t>сложившихся и широко применяемых</w:t>
      </w:r>
      <w:r w:rsidRPr="0027438F">
        <w:rPr>
          <w:rFonts w:ascii="Times New Roman" w:hAnsi="Times New Roman" w:cs="Times New Roman"/>
          <w:sz w:val="28"/>
          <w:szCs w:val="28"/>
        </w:rPr>
        <w:t xml:space="preserve"> при осуществлении соответствующего вида деятельности;</w:t>
      </w:r>
    </w:p>
    <w:p w14:paraId="0F7D4617" w14:textId="77777777" w:rsidR="00CF628C" w:rsidRPr="0027438F" w:rsidRDefault="00CF628C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8) исключение вовлечения финансовой организации и ее работников в осуществление противоправной деятельности, в том числе связанной с легализацией (отмыванием) доходов, полученных преступным путем, и финансированием терроризма, а также неправомерным использованием инсайдерской информации и (или) манипулированием рынком.</w:t>
      </w:r>
    </w:p>
    <w:p w14:paraId="53F69C99" w14:textId="77777777" w:rsidR="00CF628C" w:rsidRPr="0027438F" w:rsidRDefault="00A81B7F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</w:t>
      </w:r>
      <w:r w:rsidR="00CF628C" w:rsidRPr="0027438F">
        <w:rPr>
          <w:rFonts w:ascii="Times New Roman" w:hAnsi="Times New Roman" w:cs="Times New Roman"/>
          <w:sz w:val="28"/>
          <w:szCs w:val="28"/>
        </w:rPr>
        <w:t>.</w:t>
      </w:r>
      <w:r w:rsidRPr="0027438F">
        <w:rPr>
          <w:rFonts w:ascii="Times New Roman" w:hAnsi="Times New Roman" w:cs="Times New Roman"/>
          <w:sz w:val="28"/>
          <w:szCs w:val="28"/>
        </w:rPr>
        <w:t>3.</w:t>
      </w:r>
      <w:r w:rsidR="00CF628C" w:rsidRPr="0027438F">
        <w:rPr>
          <w:rFonts w:ascii="Times New Roman" w:hAnsi="Times New Roman" w:cs="Times New Roman"/>
          <w:sz w:val="28"/>
          <w:szCs w:val="28"/>
        </w:rPr>
        <w:t>1.3. Финансов</w:t>
      </w:r>
      <w:r w:rsidR="00EE771D" w:rsidRPr="0027438F">
        <w:rPr>
          <w:rFonts w:ascii="Times New Roman" w:hAnsi="Times New Roman" w:cs="Times New Roman"/>
          <w:sz w:val="28"/>
          <w:szCs w:val="28"/>
        </w:rPr>
        <w:t>ая</w:t>
      </w:r>
      <w:r w:rsidR="00CF628C" w:rsidRPr="0027438F">
        <w:rPr>
          <w:rFonts w:ascii="Times New Roman" w:hAnsi="Times New Roman" w:cs="Times New Roman"/>
          <w:sz w:val="28"/>
          <w:szCs w:val="28"/>
        </w:rPr>
        <w:t xml:space="preserve"> </w:t>
      </w:r>
      <w:r w:rsidR="00EE771D" w:rsidRPr="0027438F">
        <w:rPr>
          <w:rFonts w:ascii="Times New Roman" w:hAnsi="Times New Roman" w:cs="Times New Roman"/>
          <w:sz w:val="28"/>
          <w:szCs w:val="28"/>
        </w:rPr>
        <w:t>организация,</w:t>
      </w:r>
      <w:r w:rsidR="00CF628C" w:rsidRPr="0027438F">
        <w:rPr>
          <w:rFonts w:ascii="Times New Roman" w:hAnsi="Times New Roman" w:cs="Times New Roman"/>
          <w:sz w:val="28"/>
          <w:szCs w:val="28"/>
        </w:rPr>
        <w:t xml:space="preserve"> уделя</w:t>
      </w:r>
      <w:r w:rsidR="00501264" w:rsidRPr="0027438F">
        <w:rPr>
          <w:rFonts w:ascii="Times New Roman" w:hAnsi="Times New Roman" w:cs="Times New Roman"/>
          <w:sz w:val="28"/>
          <w:szCs w:val="28"/>
        </w:rPr>
        <w:t>ет</w:t>
      </w:r>
      <w:r w:rsidR="00CF628C" w:rsidRPr="0027438F">
        <w:rPr>
          <w:rFonts w:ascii="Times New Roman" w:hAnsi="Times New Roman" w:cs="Times New Roman"/>
          <w:sz w:val="28"/>
          <w:szCs w:val="28"/>
        </w:rPr>
        <w:t xml:space="preserve"> дополнительное внимание и предусматрива</w:t>
      </w:r>
      <w:r w:rsidR="00501264" w:rsidRPr="0027438F">
        <w:rPr>
          <w:rFonts w:ascii="Times New Roman" w:hAnsi="Times New Roman" w:cs="Times New Roman"/>
          <w:sz w:val="28"/>
          <w:szCs w:val="28"/>
        </w:rPr>
        <w:t>ет</w:t>
      </w:r>
      <w:r w:rsidR="00CF628C" w:rsidRPr="0027438F">
        <w:rPr>
          <w:rFonts w:ascii="Times New Roman" w:hAnsi="Times New Roman" w:cs="Times New Roman"/>
          <w:sz w:val="28"/>
          <w:szCs w:val="28"/>
        </w:rPr>
        <w:t xml:space="preserve"> отдельные процедуры контроля для следующих направлений деятельности (функций):</w:t>
      </w:r>
    </w:p>
    <w:p w14:paraId="36E274EC" w14:textId="77777777" w:rsidR="00CF628C" w:rsidRPr="0027438F" w:rsidRDefault="00CF628C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lastRenderedPageBreak/>
        <w:t>1) функции, переданные третьим лицам (аутсорсинг</w:t>
      </w:r>
      <w:r w:rsidR="00EF1D69">
        <w:rPr>
          <w:rFonts w:ascii="Times New Roman" w:hAnsi="Times New Roman" w:cs="Times New Roman"/>
          <w:sz w:val="28"/>
          <w:szCs w:val="28"/>
        </w:rPr>
        <w:t xml:space="preserve"> (в случае использования)</w:t>
      </w:r>
      <w:r w:rsidRPr="0027438F">
        <w:rPr>
          <w:rFonts w:ascii="Times New Roman" w:hAnsi="Times New Roman" w:cs="Times New Roman"/>
          <w:sz w:val="28"/>
          <w:szCs w:val="28"/>
        </w:rPr>
        <w:t>);</w:t>
      </w:r>
    </w:p>
    <w:p w14:paraId="28AC4552" w14:textId="77777777" w:rsidR="00CF628C" w:rsidRPr="0027438F" w:rsidRDefault="00CF628C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2) соблюдение прав клиентов, включая работу с жалобами клиентов путем анализа их статистики и причин возникновения;</w:t>
      </w:r>
    </w:p>
    <w:p w14:paraId="73EC2E7B" w14:textId="77777777" w:rsidR="00CF628C" w:rsidRPr="0027438F" w:rsidRDefault="00CF628C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3) непрерывность деятельности финансовой организации, обеспечивающей операционную непрерывность в области профессиональной деятельности и работы информационных систем финансовой организации;</w:t>
      </w:r>
    </w:p>
    <w:p w14:paraId="46C020C4" w14:textId="77777777" w:rsidR="00CF1847" w:rsidRPr="0027438F" w:rsidRDefault="00CF628C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 xml:space="preserve">4) процесс разработки и одобрения новых продуктов финансовой организации, </w:t>
      </w:r>
      <w:r w:rsidR="009A28DF" w:rsidRPr="00E17B8D">
        <w:rPr>
          <w:rFonts w:ascii="Times New Roman" w:hAnsi="Times New Roman" w:cs="Times New Roman"/>
          <w:sz w:val="28"/>
          <w:szCs w:val="28"/>
        </w:rPr>
        <w:t>введения новых бизнес-линий, выхода на новые рынки,</w:t>
      </w:r>
      <w:r w:rsidR="009A28DF" w:rsidRPr="0027438F">
        <w:rPr>
          <w:rFonts w:ascii="Times New Roman" w:hAnsi="Times New Roman" w:cs="Times New Roman"/>
          <w:sz w:val="28"/>
          <w:szCs w:val="28"/>
        </w:rPr>
        <w:t xml:space="preserve"> </w:t>
      </w:r>
      <w:r w:rsidRPr="0027438F">
        <w:rPr>
          <w:rFonts w:ascii="Times New Roman" w:hAnsi="Times New Roman" w:cs="Times New Roman"/>
          <w:sz w:val="28"/>
          <w:szCs w:val="28"/>
        </w:rPr>
        <w:t>включая согласование с органами управления финансовой организации;5) контроль информационной безопасности.</w:t>
      </w:r>
    </w:p>
    <w:p w14:paraId="53B5D140" w14:textId="77777777" w:rsidR="00CF628C" w:rsidRPr="0027438F" w:rsidRDefault="00A81B7F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</w:t>
      </w:r>
      <w:r w:rsidR="00CF628C" w:rsidRPr="0027438F">
        <w:rPr>
          <w:rFonts w:ascii="Times New Roman" w:hAnsi="Times New Roman" w:cs="Times New Roman"/>
          <w:sz w:val="28"/>
          <w:szCs w:val="28"/>
        </w:rPr>
        <w:t>.</w:t>
      </w:r>
      <w:r w:rsidRPr="0027438F">
        <w:rPr>
          <w:rFonts w:ascii="Times New Roman" w:hAnsi="Times New Roman" w:cs="Times New Roman"/>
          <w:sz w:val="28"/>
          <w:szCs w:val="28"/>
        </w:rPr>
        <w:t>3.</w:t>
      </w:r>
      <w:r w:rsidR="00CF628C" w:rsidRPr="0027438F">
        <w:rPr>
          <w:rFonts w:ascii="Times New Roman" w:hAnsi="Times New Roman" w:cs="Times New Roman"/>
          <w:sz w:val="28"/>
          <w:szCs w:val="28"/>
        </w:rPr>
        <w:t>1.4. Финансов</w:t>
      </w:r>
      <w:r w:rsidR="00EE771D" w:rsidRPr="0027438F">
        <w:rPr>
          <w:rFonts w:ascii="Times New Roman" w:hAnsi="Times New Roman" w:cs="Times New Roman"/>
          <w:sz w:val="28"/>
          <w:szCs w:val="28"/>
        </w:rPr>
        <w:t>ая</w:t>
      </w:r>
      <w:r w:rsidR="00CF628C" w:rsidRPr="0027438F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EE771D" w:rsidRPr="0027438F">
        <w:rPr>
          <w:rFonts w:ascii="Times New Roman" w:hAnsi="Times New Roman" w:cs="Times New Roman"/>
          <w:sz w:val="28"/>
          <w:szCs w:val="28"/>
        </w:rPr>
        <w:t>я</w:t>
      </w:r>
      <w:r w:rsidR="00CF628C" w:rsidRPr="0027438F">
        <w:rPr>
          <w:rFonts w:ascii="Times New Roman" w:hAnsi="Times New Roman" w:cs="Times New Roman"/>
          <w:sz w:val="28"/>
          <w:szCs w:val="28"/>
        </w:rPr>
        <w:t xml:space="preserve"> </w:t>
      </w:r>
      <w:r w:rsidR="00EE771D" w:rsidRPr="0027438F">
        <w:rPr>
          <w:rFonts w:ascii="Times New Roman" w:hAnsi="Times New Roman" w:cs="Times New Roman"/>
          <w:sz w:val="28"/>
          <w:szCs w:val="28"/>
        </w:rPr>
        <w:t>обеспечивает</w:t>
      </w:r>
      <w:r w:rsidR="00CF628C" w:rsidRPr="0027438F">
        <w:rPr>
          <w:rFonts w:ascii="Times New Roman" w:hAnsi="Times New Roman" w:cs="Times New Roman"/>
          <w:sz w:val="28"/>
          <w:szCs w:val="28"/>
        </w:rPr>
        <w:t xml:space="preserve"> построение системы внутреннего контроля и системы управления рисками на различных уровнях управления с учетом роли соответствующего уровня в процессе разработки, утверждения, применения и оценки функционирования таких систем:</w:t>
      </w:r>
    </w:p>
    <w:p w14:paraId="01295A1F" w14:textId="77777777" w:rsidR="00CF628C" w:rsidRPr="0027438F" w:rsidRDefault="00CF628C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 xml:space="preserve">1) на операционном уровне </w:t>
      </w:r>
      <w:r w:rsidR="005D37C2" w:rsidRPr="0027438F">
        <w:rPr>
          <w:rFonts w:ascii="Times New Roman" w:hAnsi="Times New Roman" w:cs="Times New Roman"/>
          <w:sz w:val="28"/>
          <w:szCs w:val="28"/>
        </w:rPr>
        <w:t xml:space="preserve">– </w:t>
      </w:r>
      <w:r w:rsidRPr="0027438F">
        <w:rPr>
          <w:rFonts w:ascii="Times New Roman" w:hAnsi="Times New Roman" w:cs="Times New Roman"/>
          <w:sz w:val="28"/>
          <w:szCs w:val="28"/>
        </w:rPr>
        <w:t>путем внедрения и выполнения необходимых контрольных процедур в операционных процессах структурными подразделениями и (или) работниками финансовой организации;</w:t>
      </w:r>
    </w:p>
    <w:p w14:paraId="2A7310E2" w14:textId="77777777" w:rsidR="00CF628C" w:rsidRPr="0027438F" w:rsidRDefault="00CF628C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 xml:space="preserve">2) на организационном уровне </w:t>
      </w:r>
      <w:r w:rsidR="005D37C2" w:rsidRPr="0027438F">
        <w:rPr>
          <w:rFonts w:ascii="Times New Roman" w:hAnsi="Times New Roman" w:cs="Times New Roman"/>
          <w:sz w:val="28"/>
          <w:szCs w:val="28"/>
        </w:rPr>
        <w:t xml:space="preserve">– </w:t>
      </w:r>
      <w:r w:rsidRPr="0027438F">
        <w:rPr>
          <w:rFonts w:ascii="Times New Roman" w:hAnsi="Times New Roman" w:cs="Times New Roman"/>
          <w:sz w:val="28"/>
          <w:szCs w:val="28"/>
        </w:rPr>
        <w:t xml:space="preserve">посредством организации </w:t>
      </w:r>
      <w:r w:rsidR="005D37C2" w:rsidRPr="0027438F">
        <w:rPr>
          <w:rFonts w:ascii="Times New Roman" w:hAnsi="Times New Roman" w:cs="Times New Roman"/>
          <w:sz w:val="28"/>
          <w:szCs w:val="28"/>
        </w:rPr>
        <w:t xml:space="preserve">и обеспечения работы </w:t>
      </w:r>
      <w:r w:rsidRPr="0027438F">
        <w:rPr>
          <w:rFonts w:ascii="Times New Roman" w:hAnsi="Times New Roman" w:cs="Times New Roman"/>
          <w:sz w:val="28"/>
          <w:szCs w:val="28"/>
        </w:rPr>
        <w:t xml:space="preserve">органов внутреннего контроля и управления рисками, в том числе для выполнения функций, обеспечивающих и координирующих деятельность финансовой организации в рамках системы внутреннего контроля и системы управления рисками (такую, как управление рисками, внутренний контроль, </w:t>
      </w:r>
      <w:proofErr w:type="spellStart"/>
      <w:r w:rsidRPr="0027438F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27438F">
        <w:rPr>
          <w:rFonts w:ascii="Times New Roman" w:hAnsi="Times New Roman" w:cs="Times New Roman"/>
          <w:sz w:val="28"/>
          <w:szCs w:val="28"/>
        </w:rPr>
        <w:t>-контроль и др.), а также обеспечивающих оценку функционирования таких систем.</w:t>
      </w:r>
    </w:p>
    <w:p w14:paraId="1B5B7BBB" w14:textId="77777777" w:rsidR="00BA3A79" w:rsidRPr="0027438F" w:rsidRDefault="00A81B7F" w:rsidP="00E17B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</w:t>
      </w:r>
      <w:r w:rsidR="00C53553" w:rsidRPr="0027438F">
        <w:rPr>
          <w:rFonts w:ascii="Times New Roman" w:hAnsi="Times New Roman" w:cs="Times New Roman"/>
          <w:sz w:val="28"/>
          <w:szCs w:val="28"/>
        </w:rPr>
        <w:t>.</w:t>
      </w:r>
      <w:r w:rsidRPr="0027438F">
        <w:rPr>
          <w:rFonts w:ascii="Times New Roman" w:hAnsi="Times New Roman" w:cs="Times New Roman"/>
          <w:sz w:val="28"/>
          <w:szCs w:val="28"/>
        </w:rPr>
        <w:t>3.</w:t>
      </w:r>
      <w:r w:rsidR="00C53553" w:rsidRPr="0027438F">
        <w:rPr>
          <w:rFonts w:ascii="Times New Roman" w:hAnsi="Times New Roman" w:cs="Times New Roman"/>
          <w:sz w:val="28"/>
          <w:szCs w:val="28"/>
        </w:rPr>
        <w:t>1.</w:t>
      </w:r>
      <w:r w:rsidR="00CF628C" w:rsidRPr="0027438F">
        <w:rPr>
          <w:rFonts w:ascii="Times New Roman" w:hAnsi="Times New Roman" w:cs="Times New Roman"/>
          <w:sz w:val="28"/>
          <w:szCs w:val="28"/>
        </w:rPr>
        <w:t>5</w:t>
      </w:r>
      <w:r w:rsidR="00B00778" w:rsidRPr="0027438F">
        <w:rPr>
          <w:rFonts w:ascii="Times New Roman" w:hAnsi="Times New Roman" w:cs="Times New Roman"/>
          <w:sz w:val="28"/>
          <w:szCs w:val="28"/>
        </w:rPr>
        <w:t xml:space="preserve">. </w:t>
      </w:r>
      <w:r w:rsidR="00BA7F76" w:rsidRPr="0027438F">
        <w:rPr>
          <w:rFonts w:ascii="Times New Roman" w:hAnsi="Times New Roman" w:cs="Times New Roman"/>
          <w:sz w:val="28"/>
          <w:szCs w:val="28"/>
        </w:rPr>
        <w:t>При о</w:t>
      </w:r>
      <w:r w:rsidR="00B00778" w:rsidRPr="0027438F">
        <w:rPr>
          <w:rFonts w:ascii="Times New Roman" w:hAnsi="Times New Roman" w:cs="Times New Roman"/>
          <w:sz w:val="28"/>
          <w:szCs w:val="28"/>
        </w:rPr>
        <w:t>рганизаци</w:t>
      </w:r>
      <w:r w:rsidR="00BA7F76" w:rsidRPr="0027438F">
        <w:rPr>
          <w:rFonts w:ascii="Times New Roman" w:hAnsi="Times New Roman" w:cs="Times New Roman"/>
          <w:sz w:val="28"/>
          <w:szCs w:val="28"/>
        </w:rPr>
        <w:t>и</w:t>
      </w:r>
      <w:r w:rsidR="00B00778" w:rsidRPr="0027438F">
        <w:rPr>
          <w:rFonts w:ascii="Times New Roman" w:hAnsi="Times New Roman" w:cs="Times New Roman"/>
          <w:sz w:val="28"/>
          <w:szCs w:val="28"/>
        </w:rPr>
        <w:t xml:space="preserve"> системы </w:t>
      </w:r>
      <w:r w:rsidR="00C53553" w:rsidRPr="0027438F">
        <w:rPr>
          <w:rFonts w:ascii="Times New Roman" w:hAnsi="Times New Roman" w:cs="Times New Roman"/>
          <w:sz w:val="28"/>
          <w:szCs w:val="28"/>
        </w:rPr>
        <w:t xml:space="preserve">внутреннего контроля и </w:t>
      </w:r>
      <w:r w:rsidR="00E04DEF" w:rsidRPr="0027438F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B00778" w:rsidRPr="0027438F">
        <w:rPr>
          <w:rFonts w:ascii="Times New Roman" w:hAnsi="Times New Roman" w:cs="Times New Roman"/>
          <w:sz w:val="28"/>
          <w:szCs w:val="28"/>
        </w:rPr>
        <w:t xml:space="preserve">управления рисками </w:t>
      </w:r>
      <w:r w:rsidR="002B1D1A" w:rsidRPr="0027438F">
        <w:rPr>
          <w:rFonts w:ascii="Times New Roman" w:hAnsi="Times New Roman" w:cs="Times New Roman"/>
          <w:sz w:val="28"/>
          <w:szCs w:val="28"/>
        </w:rPr>
        <w:t>обеспечивается</w:t>
      </w:r>
      <w:r w:rsidR="00C53553" w:rsidRPr="0027438F">
        <w:rPr>
          <w:rFonts w:ascii="Times New Roman" w:hAnsi="Times New Roman" w:cs="Times New Roman"/>
          <w:sz w:val="28"/>
          <w:szCs w:val="28"/>
        </w:rPr>
        <w:t xml:space="preserve"> формализаци</w:t>
      </w:r>
      <w:r w:rsidR="002B1D1A" w:rsidRPr="0027438F">
        <w:rPr>
          <w:rFonts w:ascii="Times New Roman" w:hAnsi="Times New Roman" w:cs="Times New Roman"/>
          <w:sz w:val="28"/>
          <w:szCs w:val="28"/>
        </w:rPr>
        <w:t>я</w:t>
      </w:r>
      <w:r w:rsidR="00C53553" w:rsidRPr="0027438F">
        <w:rPr>
          <w:rFonts w:ascii="Times New Roman" w:hAnsi="Times New Roman" w:cs="Times New Roman"/>
          <w:sz w:val="28"/>
          <w:szCs w:val="28"/>
        </w:rPr>
        <w:t xml:space="preserve"> </w:t>
      </w:r>
      <w:r w:rsidR="00B00778" w:rsidRPr="0027438F">
        <w:rPr>
          <w:rFonts w:ascii="Times New Roman" w:hAnsi="Times New Roman" w:cs="Times New Roman"/>
          <w:sz w:val="28"/>
          <w:szCs w:val="28"/>
        </w:rPr>
        <w:t xml:space="preserve">во внутренних документах </w:t>
      </w:r>
      <w:r w:rsidR="00C53553" w:rsidRPr="0027438F">
        <w:rPr>
          <w:rFonts w:ascii="Times New Roman" w:hAnsi="Times New Roman" w:cs="Times New Roman"/>
          <w:sz w:val="28"/>
          <w:szCs w:val="28"/>
        </w:rPr>
        <w:t>финансовой организации</w:t>
      </w:r>
      <w:r w:rsidR="00B00778" w:rsidRPr="0027438F">
        <w:rPr>
          <w:rFonts w:ascii="Times New Roman" w:hAnsi="Times New Roman" w:cs="Times New Roman"/>
          <w:sz w:val="28"/>
          <w:szCs w:val="28"/>
        </w:rPr>
        <w:t xml:space="preserve"> роли и задач совета директоров</w:t>
      </w:r>
      <w:r w:rsidR="00C53553" w:rsidRPr="0027438F">
        <w:rPr>
          <w:rFonts w:ascii="Times New Roman" w:hAnsi="Times New Roman" w:cs="Times New Roman"/>
          <w:sz w:val="28"/>
          <w:szCs w:val="28"/>
        </w:rPr>
        <w:t xml:space="preserve"> (наблюдательного совета)</w:t>
      </w:r>
      <w:r w:rsidR="00B00778" w:rsidRPr="0027438F">
        <w:rPr>
          <w:rFonts w:ascii="Times New Roman" w:hAnsi="Times New Roman" w:cs="Times New Roman"/>
          <w:sz w:val="28"/>
          <w:szCs w:val="28"/>
        </w:rPr>
        <w:t>, исполнительных органов, ревизионной комиссии</w:t>
      </w:r>
      <w:r w:rsidR="004D3F83" w:rsidRPr="0027438F">
        <w:rPr>
          <w:rFonts w:ascii="Times New Roman" w:hAnsi="Times New Roman" w:cs="Times New Roman"/>
          <w:sz w:val="28"/>
          <w:szCs w:val="28"/>
        </w:rPr>
        <w:t xml:space="preserve"> </w:t>
      </w:r>
      <w:r w:rsidR="004D3F83" w:rsidRPr="0027438F">
        <w:rPr>
          <w:rFonts w:ascii="Times New Roman" w:hAnsi="Times New Roman" w:cs="Times New Roman"/>
          <w:sz w:val="28"/>
          <w:szCs w:val="28"/>
        </w:rPr>
        <w:lastRenderedPageBreak/>
        <w:t>(ревизора)</w:t>
      </w:r>
      <w:r w:rsidR="00B00778" w:rsidRPr="0027438F">
        <w:rPr>
          <w:rFonts w:ascii="Times New Roman" w:hAnsi="Times New Roman" w:cs="Times New Roman"/>
          <w:sz w:val="28"/>
          <w:szCs w:val="28"/>
        </w:rPr>
        <w:t>, подразделения внутреннего аудита</w:t>
      </w:r>
      <w:r w:rsidR="004D3F83" w:rsidRPr="0027438F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B00778" w:rsidRPr="0027438F">
        <w:rPr>
          <w:rFonts w:ascii="Times New Roman" w:hAnsi="Times New Roman" w:cs="Times New Roman"/>
          <w:sz w:val="28"/>
          <w:szCs w:val="28"/>
        </w:rPr>
        <w:t xml:space="preserve"> и иных подразделений </w:t>
      </w:r>
      <w:r w:rsidR="004D3F83" w:rsidRPr="0027438F">
        <w:rPr>
          <w:rFonts w:ascii="Times New Roman" w:hAnsi="Times New Roman" w:cs="Times New Roman"/>
          <w:sz w:val="28"/>
          <w:szCs w:val="28"/>
        </w:rPr>
        <w:t>финансовой организации</w:t>
      </w:r>
      <w:r w:rsidR="00B00778" w:rsidRPr="0027438F">
        <w:rPr>
          <w:rFonts w:ascii="Times New Roman" w:hAnsi="Times New Roman" w:cs="Times New Roman"/>
          <w:sz w:val="28"/>
          <w:szCs w:val="28"/>
        </w:rPr>
        <w:t>, а также порядка их взаимодействия.</w:t>
      </w:r>
    </w:p>
    <w:p w14:paraId="1FA67ACE" w14:textId="77777777" w:rsidR="006641EF" w:rsidRPr="0027438F" w:rsidRDefault="00A81B7F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71B9E">
        <w:rPr>
          <w:rFonts w:ascii="Times New Roman" w:hAnsi="Times New Roman"/>
          <w:b/>
          <w:i/>
          <w:sz w:val="28"/>
        </w:rPr>
        <w:t>2</w:t>
      </w:r>
      <w:r w:rsidR="001148FB" w:rsidRPr="00871B9E">
        <w:rPr>
          <w:rFonts w:ascii="Times New Roman" w:hAnsi="Times New Roman"/>
          <w:b/>
          <w:i/>
          <w:sz w:val="28"/>
        </w:rPr>
        <w:t>.</w:t>
      </w:r>
      <w:r w:rsidRPr="00871B9E">
        <w:rPr>
          <w:rFonts w:ascii="Times New Roman" w:hAnsi="Times New Roman"/>
          <w:b/>
          <w:i/>
          <w:sz w:val="28"/>
        </w:rPr>
        <w:t>3.</w:t>
      </w:r>
      <w:r w:rsidR="001148FB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2. </w:t>
      </w:r>
      <w:r w:rsidR="006641EF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Исполнительные органы </w:t>
      </w:r>
      <w:r w:rsidR="001148FB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финансовой организации</w:t>
      </w:r>
      <w:r w:rsidR="006641EF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должны обеспечивать создание и поддержание функционирования эффективной системы </w:t>
      </w:r>
      <w:r w:rsidR="001148FB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внутреннего контроля и </w:t>
      </w:r>
      <w:r w:rsidR="00E04DEF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системы </w:t>
      </w:r>
      <w:r w:rsidR="006641EF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управления рисками в </w:t>
      </w:r>
      <w:r w:rsidR="001148FB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финансовой организации</w:t>
      </w:r>
      <w:r w:rsidR="006641EF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50C20611" w14:textId="77777777" w:rsidR="00722115" w:rsidRPr="0027438F" w:rsidRDefault="00A81B7F" w:rsidP="00E17B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</w:t>
      </w:r>
      <w:r w:rsidR="001148FB" w:rsidRPr="0027438F">
        <w:rPr>
          <w:rFonts w:ascii="Times New Roman" w:hAnsi="Times New Roman" w:cs="Times New Roman"/>
          <w:sz w:val="28"/>
          <w:szCs w:val="28"/>
        </w:rPr>
        <w:t>.</w:t>
      </w:r>
      <w:r w:rsidRPr="0027438F">
        <w:rPr>
          <w:rFonts w:ascii="Times New Roman" w:hAnsi="Times New Roman" w:cs="Times New Roman"/>
          <w:sz w:val="28"/>
          <w:szCs w:val="28"/>
        </w:rPr>
        <w:t>3.</w:t>
      </w:r>
      <w:r w:rsidR="001148FB" w:rsidRPr="0027438F">
        <w:rPr>
          <w:rFonts w:ascii="Times New Roman" w:hAnsi="Times New Roman" w:cs="Times New Roman"/>
          <w:sz w:val="28"/>
          <w:szCs w:val="28"/>
        </w:rPr>
        <w:t>2.1</w:t>
      </w:r>
      <w:r w:rsidR="006641EF" w:rsidRPr="0027438F">
        <w:rPr>
          <w:rFonts w:ascii="Times New Roman" w:hAnsi="Times New Roman" w:cs="Times New Roman"/>
          <w:sz w:val="28"/>
          <w:szCs w:val="28"/>
        </w:rPr>
        <w:t xml:space="preserve">. Исполнительные органы </w:t>
      </w:r>
      <w:r w:rsidR="001148FB" w:rsidRPr="0027438F">
        <w:rPr>
          <w:rFonts w:ascii="Times New Roman" w:hAnsi="Times New Roman" w:cs="Times New Roman"/>
          <w:sz w:val="28"/>
          <w:szCs w:val="28"/>
        </w:rPr>
        <w:t xml:space="preserve">финансовой организации должны отвечать за </w:t>
      </w:r>
      <w:r w:rsidR="006641EF" w:rsidRPr="0027438F">
        <w:rPr>
          <w:rFonts w:ascii="Times New Roman" w:hAnsi="Times New Roman" w:cs="Times New Roman"/>
          <w:sz w:val="28"/>
          <w:szCs w:val="28"/>
        </w:rPr>
        <w:t>обеспеч</w:t>
      </w:r>
      <w:r w:rsidR="001148FB" w:rsidRPr="0027438F">
        <w:rPr>
          <w:rFonts w:ascii="Times New Roman" w:hAnsi="Times New Roman" w:cs="Times New Roman"/>
          <w:sz w:val="28"/>
          <w:szCs w:val="28"/>
        </w:rPr>
        <w:t>ение</w:t>
      </w:r>
      <w:r w:rsidR="006641EF" w:rsidRPr="0027438F">
        <w:rPr>
          <w:rFonts w:ascii="Times New Roman" w:hAnsi="Times New Roman" w:cs="Times New Roman"/>
          <w:sz w:val="28"/>
          <w:szCs w:val="28"/>
        </w:rPr>
        <w:t xml:space="preserve"> создани</w:t>
      </w:r>
      <w:r w:rsidR="001148FB" w:rsidRPr="0027438F">
        <w:rPr>
          <w:rFonts w:ascii="Times New Roman" w:hAnsi="Times New Roman" w:cs="Times New Roman"/>
          <w:sz w:val="28"/>
          <w:szCs w:val="28"/>
        </w:rPr>
        <w:t>я</w:t>
      </w:r>
      <w:r w:rsidR="006641EF" w:rsidRPr="0027438F">
        <w:rPr>
          <w:rFonts w:ascii="Times New Roman" w:hAnsi="Times New Roman" w:cs="Times New Roman"/>
          <w:sz w:val="28"/>
          <w:szCs w:val="28"/>
        </w:rPr>
        <w:t xml:space="preserve"> и поддержание функционирования эффективной системы </w:t>
      </w:r>
      <w:r w:rsidR="001148FB" w:rsidRPr="0027438F">
        <w:rPr>
          <w:rFonts w:ascii="Times New Roman" w:hAnsi="Times New Roman" w:cs="Times New Roman"/>
          <w:sz w:val="28"/>
          <w:szCs w:val="28"/>
        </w:rPr>
        <w:t xml:space="preserve">внутреннего контроля и </w:t>
      </w:r>
      <w:r w:rsidR="00E04DEF" w:rsidRPr="0027438F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6641EF" w:rsidRPr="0027438F">
        <w:rPr>
          <w:rFonts w:ascii="Times New Roman" w:hAnsi="Times New Roman" w:cs="Times New Roman"/>
          <w:sz w:val="28"/>
          <w:szCs w:val="28"/>
        </w:rPr>
        <w:t xml:space="preserve">управления рисками в </w:t>
      </w:r>
      <w:r w:rsidR="001148FB" w:rsidRPr="0027438F">
        <w:rPr>
          <w:rFonts w:ascii="Times New Roman" w:hAnsi="Times New Roman" w:cs="Times New Roman"/>
          <w:sz w:val="28"/>
          <w:szCs w:val="28"/>
        </w:rPr>
        <w:t>финансовой организации</w:t>
      </w:r>
      <w:r w:rsidR="006641EF" w:rsidRPr="0027438F">
        <w:rPr>
          <w:rFonts w:ascii="Times New Roman" w:hAnsi="Times New Roman" w:cs="Times New Roman"/>
          <w:sz w:val="28"/>
          <w:szCs w:val="28"/>
        </w:rPr>
        <w:t xml:space="preserve">, </w:t>
      </w:r>
      <w:r w:rsidR="001148FB" w:rsidRPr="0027438F">
        <w:rPr>
          <w:rFonts w:ascii="Times New Roman" w:hAnsi="Times New Roman" w:cs="Times New Roman"/>
          <w:sz w:val="28"/>
          <w:szCs w:val="28"/>
        </w:rPr>
        <w:t>а также</w:t>
      </w:r>
      <w:r w:rsidR="006641EF" w:rsidRPr="0027438F">
        <w:rPr>
          <w:rFonts w:ascii="Times New Roman" w:hAnsi="Times New Roman" w:cs="Times New Roman"/>
          <w:sz w:val="28"/>
          <w:szCs w:val="28"/>
        </w:rPr>
        <w:t xml:space="preserve"> за выполнение решений совета директоров </w:t>
      </w:r>
      <w:r w:rsidR="001148FB" w:rsidRPr="0027438F">
        <w:rPr>
          <w:rFonts w:ascii="Times New Roman" w:hAnsi="Times New Roman" w:cs="Times New Roman"/>
          <w:sz w:val="28"/>
          <w:szCs w:val="28"/>
        </w:rPr>
        <w:t xml:space="preserve">(наблюдательного совета) финансовой организации </w:t>
      </w:r>
      <w:r w:rsidR="006641EF" w:rsidRPr="0027438F">
        <w:rPr>
          <w:rFonts w:ascii="Times New Roman" w:hAnsi="Times New Roman" w:cs="Times New Roman"/>
          <w:sz w:val="28"/>
          <w:szCs w:val="28"/>
        </w:rPr>
        <w:t xml:space="preserve">в области организации </w:t>
      </w:r>
      <w:r w:rsidR="001148FB" w:rsidRPr="0027438F">
        <w:rPr>
          <w:rFonts w:ascii="Times New Roman" w:hAnsi="Times New Roman" w:cs="Times New Roman"/>
          <w:sz w:val="28"/>
          <w:szCs w:val="28"/>
        </w:rPr>
        <w:t>так</w:t>
      </w:r>
      <w:r w:rsidR="00E04DEF" w:rsidRPr="0027438F">
        <w:rPr>
          <w:rFonts w:ascii="Times New Roman" w:hAnsi="Times New Roman" w:cs="Times New Roman"/>
          <w:sz w:val="28"/>
          <w:szCs w:val="28"/>
        </w:rPr>
        <w:t>их</w:t>
      </w:r>
      <w:r w:rsidR="001148FB" w:rsidRPr="0027438F">
        <w:rPr>
          <w:rFonts w:ascii="Times New Roman" w:hAnsi="Times New Roman" w:cs="Times New Roman"/>
          <w:sz w:val="28"/>
          <w:szCs w:val="28"/>
        </w:rPr>
        <w:t xml:space="preserve"> </w:t>
      </w:r>
      <w:r w:rsidR="006641EF" w:rsidRPr="0027438F">
        <w:rPr>
          <w:rFonts w:ascii="Times New Roman" w:hAnsi="Times New Roman" w:cs="Times New Roman"/>
          <w:sz w:val="28"/>
          <w:szCs w:val="28"/>
        </w:rPr>
        <w:t>систем.</w:t>
      </w:r>
      <w:r w:rsidR="00670F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6F9879" w14:textId="77777777" w:rsidR="006641EF" w:rsidRPr="0027438F" w:rsidRDefault="00A81B7F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</w:t>
      </w:r>
      <w:r w:rsidR="001148FB" w:rsidRPr="0027438F">
        <w:rPr>
          <w:rFonts w:ascii="Times New Roman" w:hAnsi="Times New Roman" w:cs="Times New Roman"/>
          <w:sz w:val="28"/>
          <w:szCs w:val="28"/>
        </w:rPr>
        <w:t>.</w:t>
      </w:r>
      <w:r w:rsidRPr="0027438F">
        <w:rPr>
          <w:rFonts w:ascii="Times New Roman" w:hAnsi="Times New Roman" w:cs="Times New Roman"/>
          <w:sz w:val="28"/>
          <w:szCs w:val="28"/>
        </w:rPr>
        <w:t>3.</w:t>
      </w:r>
      <w:r w:rsidR="009E44D8" w:rsidRPr="0027438F">
        <w:rPr>
          <w:rFonts w:ascii="Times New Roman" w:hAnsi="Times New Roman" w:cs="Times New Roman"/>
          <w:sz w:val="28"/>
          <w:szCs w:val="28"/>
        </w:rPr>
        <w:t>2</w:t>
      </w:r>
      <w:r w:rsidR="001148FB" w:rsidRPr="0027438F">
        <w:rPr>
          <w:rFonts w:ascii="Times New Roman" w:hAnsi="Times New Roman" w:cs="Times New Roman"/>
          <w:sz w:val="28"/>
          <w:szCs w:val="28"/>
        </w:rPr>
        <w:t>.</w:t>
      </w:r>
      <w:r w:rsidR="009E44D8" w:rsidRPr="0027438F">
        <w:rPr>
          <w:rFonts w:ascii="Times New Roman" w:hAnsi="Times New Roman" w:cs="Times New Roman"/>
          <w:sz w:val="28"/>
          <w:szCs w:val="28"/>
        </w:rPr>
        <w:t>2</w:t>
      </w:r>
      <w:r w:rsidR="006641EF" w:rsidRPr="0027438F">
        <w:rPr>
          <w:rFonts w:ascii="Times New Roman" w:hAnsi="Times New Roman" w:cs="Times New Roman"/>
          <w:sz w:val="28"/>
          <w:szCs w:val="28"/>
        </w:rPr>
        <w:t>. Исполнительны</w:t>
      </w:r>
      <w:r w:rsidR="002B1D1A" w:rsidRPr="0027438F">
        <w:rPr>
          <w:rFonts w:ascii="Times New Roman" w:hAnsi="Times New Roman" w:cs="Times New Roman"/>
          <w:sz w:val="28"/>
          <w:szCs w:val="28"/>
        </w:rPr>
        <w:t>е</w:t>
      </w:r>
      <w:r w:rsidR="006641EF" w:rsidRPr="0027438F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B1D1A" w:rsidRPr="0027438F">
        <w:rPr>
          <w:rFonts w:ascii="Times New Roman" w:hAnsi="Times New Roman" w:cs="Times New Roman"/>
          <w:sz w:val="28"/>
          <w:szCs w:val="28"/>
        </w:rPr>
        <w:t>ы</w:t>
      </w:r>
      <w:r w:rsidR="006641EF" w:rsidRPr="0027438F">
        <w:rPr>
          <w:rFonts w:ascii="Times New Roman" w:hAnsi="Times New Roman" w:cs="Times New Roman"/>
          <w:sz w:val="28"/>
          <w:szCs w:val="28"/>
        </w:rPr>
        <w:t xml:space="preserve"> </w:t>
      </w:r>
      <w:r w:rsidR="001148FB" w:rsidRPr="0027438F">
        <w:rPr>
          <w:rFonts w:ascii="Times New Roman" w:hAnsi="Times New Roman" w:cs="Times New Roman"/>
          <w:sz w:val="28"/>
          <w:szCs w:val="28"/>
        </w:rPr>
        <w:t>финансовой организации</w:t>
      </w:r>
      <w:r w:rsidR="006641EF" w:rsidRPr="0027438F">
        <w:rPr>
          <w:rFonts w:ascii="Times New Roman" w:hAnsi="Times New Roman" w:cs="Times New Roman"/>
          <w:sz w:val="28"/>
          <w:szCs w:val="28"/>
        </w:rPr>
        <w:t xml:space="preserve"> распредел</w:t>
      </w:r>
      <w:r w:rsidR="002B1D1A" w:rsidRPr="0027438F">
        <w:rPr>
          <w:rFonts w:ascii="Times New Roman" w:hAnsi="Times New Roman" w:cs="Times New Roman"/>
          <w:sz w:val="28"/>
          <w:szCs w:val="28"/>
        </w:rPr>
        <w:t>яю</w:t>
      </w:r>
      <w:r w:rsidR="001148FB" w:rsidRPr="0027438F">
        <w:rPr>
          <w:rFonts w:ascii="Times New Roman" w:hAnsi="Times New Roman" w:cs="Times New Roman"/>
          <w:sz w:val="28"/>
          <w:szCs w:val="28"/>
        </w:rPr>
        <w:t>т</w:t>
      </w:r>
      <w:r w:rsidR="006641EF" w:rsidRPr="0027438F">
        <w:rPr>
          <w:rFonts w:ascii="Times New Roman" w:hAnsi="Times New Roman" w:cs="Times New Roman"/>
          <w:sz w:val="28"/>
          <w:szCs w:val="28"/>
        </w:rPr>
        <w:t xml:space="preserve"> полномочия, обязанности и ответственность за конкретные процедуры </w:t>
      </w:r>
      <w:r w:rsidR="001148FB" w:rsidRPr="0027438F">
        <w:rPr>
          <w:rFonts w:ascii="Times New Roman" w:hAnsi="Times New Roman" w:cs="Times New Roman"/>
          <w:sz w:val="28"/>
          <w:szCs w:val="28"/>
        </w:rPr>
        <w:t xml:space="preserve">внутреннего контроля и </w:t>
      </w:r>
      <w:r w:rsidR="006641EF" w:rsidRPr="0027438F">
        <w:rPr>
          <w:rFonts w:ascii="Times New Roman" w:hAnsi="Times New Roman" w:cs="Times New Roman"/>
          <w:sz w:val="28"/>
          <w:szCs w:val="28"/>
        </w:rPr>
        <w:t>управления рисками</w:t>
      </w:r>
      <w:r w:rsidR="00BC7570" w:rsidRPr="0027438F">
        <w:rPr>
          <w:rFonts w:ascii="Times New Roman" w:hAnsi="Times New Roman" w:cs="Times New Roman"/>
          <w:sz w:val="28"/>
          <w:szCs w:val="28"/>
        </w:rPr>
        <w:t xml:space="preserve"> в финансовой организации</w:t>
      </w:r>
      <w:r w:rsidR="006641EF" w:rsidRPr="0027438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393777" w14:textId="77777777" w:rsidR="00CF628C" w:rsidRPr="0027438F" w:rsidRDefault="00A81B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</w:t>
      </w:r>
      <w:r w:rsidR="00CF628C" w:rsidRPr="0027438F">
        <w:rPr>
          <w:rFonts w:ascii="Times New Roman" w:hAnsi="Times New Roman" w:cs="Times New Roman"/>
          <w:sz w:val="28"/>
          <w:szCs w:val="28"/>
        </w:rPr>
        <w:t>.</w:t>
      </w:r>
      <w:r w:rsidRPr="0027438F">
        <w:rPr>
          <w:rFonts w:ascii="Times New Roman" w:hAnsi="Times New Roman" w:cs="Times New Roman"/>
          <w:sz w:val="28"/>
          <w:szCs w:val="28"/>
        </w:rPr>
        <w:t>3.</w:t>
      </w:r>
      <w:r w:rsidR="00CF628C" w:rsidRPr="0027438F">
        <w:rPr>
          <w:rFonts w:ascii="Times New Roman" w:hAnsi="Times New Roman" w:cs="Times New Roman"/>
          <w:sz w:val="28"/>
          <w:szCs w:val="28"/>
        </w:rPr>
        <w:t>2.3. Исполнительные органы финансовой организации должны организовать необходимые коммуникации и информационную среду, обеспечивающие понимание всеми работниками финансовой организации целей и задач внутреннего контроля и управления рисками, а также своих обязанностей в рамках функционирования системы внутреннего контроля и системы управления рисками</w:t>
      </w:r>
      <w:r w:rsidR="00CF628C" w:rsidRPr="00670FD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11C471" w14:textId="77777777" w:rsidR="00CF628C" w:rsidRPr="0027438F" w:rsidRDefault="00A81B7F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</w:t>
      </w:r>
      <w:r w:rsidR="00CF628C" w:rsidRPr="0027438F">
        <w:rPr>
          <w:rFonts w:ascii="Times New Roman" w:hAnsi="Times New Roman" w:cs="Times New Roman"/>
          <w:sz w:val="28"/>
          <w:szCs w:val="28"/>
        </w:rPr>
        <w:t>.</w:t>
      </w:r>
      <w:r w:rsidRPr="0027438F">
        <w:rPr>
          <w:rFonts w:ascii="Times New Roman" w:hAnsi="Times New Roman" w:cs="Times New Roman"/>
          <w:sz w:val="28"/>
          <w:szCs w:val="28"/>
        </w:rPr>
        <w:t>3.</w:t>
      </w:r>
      <w:r w:rsidR="00CF628C" w:rsidRPr="0027438F">
        <w:rPr>
          <w:rFonts w:ascii="Times New Roman" w:hAnsi="Times New Roman" w:cs="Times New Roman"/>
          <w:sz w:val="28"/>
          <w:szCs w:val="28"/>
        </w:rPr>
        <w:t xml:space="preserve">2.4. Исполнительные органы финансовой организации должны обеспечить разработку внутренних документов, </w:t>
      </w:r>
      <w:r w:rsidR="009674E6" w:rsidRPr="0027438F">
        <w:rPr>
          <w:rFonts w:ascii="Times New Roman" w:hAnsi="Times New Roman" w:cs="Times New Roman"/>
          <w:sz w:val="28"/>
          <w:szCs w:val="28"/>
        </w:rPr>
        <w:t>необходимых для</w:t>
      </w:r>
      <w:r w:rsidR="00CF628C" w:rsidRPr="0027438F">
        <w:rPr>
          <w:rFonts w:ascii="Times New Roman" w:hAnsi="Times New Roman" w:cs="Times New Roman"/>
          <w:sz w:val="28"/>
          <w:szCs w:val="28"/>
        </w:rPr>
        <w:t xml:space="preserve"> эффективно</w:t>
      </w:r>
      <w:r w:rsidR="009674E6" w:rsidRPr="0027438F">
        <w:rPr>
          <w:rFonts w:ascii="Times New Roman" w:hAnsi="Times New Roman" w:cs="Times New Roman"/>
          <w:sz w:val="28"/>
          <w:szCs w:val="28"/>
        </w:rPr>
        <w:t>го</w:t>
      </w:r>
      <w:r w:rsidR="00CF628C" w:rsidRPr="0027438F">
        <w:rPr>
          <w:rFonts w:ascii="Times New Roman" w:hAnsi="Times New Roman" w:cs="Times New Roman"/>
          <w:sz w:val="28"/>
          <w:szCs w:val="28"/>
        </w:rPr>
        <w:t xml:space="preserve"> функционировани</w:t>
      </w:r>
      <w:r w:rsidR="009674E6" w:rsidRPr="0027438F">
        <w:rPr>
          <w:rFonts w:ascii="Times New Roman" w:hAnsi="Times New Roman" w:cs="Times New Roman"/>
          <w:sz w:val="28"/>
          <w:szCs w:val="28"/>
        </w:rPr>
        <w:t>я</w:t>
      </w:r>
      <w:r w:rsidR="00CF628C" w:rsidRPr="0027438F">
        <w:rPr>
          <w:rFonts w:ascii="Times New Roman" w:hAnsi="Times New Roman" w:cs="Times New Roman"/>
          <w:sz w:val="28"/>
          <w:szCs w:val="28"/>
        </w:rPr>
        <w:t xml:space="preserve"> системы внутреннего контроля и системы управления рисками. Финансовая организация самостоятельно определяет формат и количество таких документов, руководствуясь требованиями законодательства Российской Федерации, характером и масштабом деятельности, спецификой принимаемых рисков, организационной </w:t>
      </w:r>
      <w:r w:rsidR="00CF628C" w:rsidRPr="0027438F">
        <w:rPr>
          <w:rFonts w:ascii="Times New Roman" w:hAnsi="Times New Roman" w:cs="Times New Roman"/>
          <w:sz w:val="28"/>
          <w:szCs w:val="28"/>
        </w:rPr>
        <w:lastRenderedPageBreak/>
        <w:t xml:space="preserve">структурой и иными обстоятельствами, имеющими </w:t>
      </w:r>
      <w:r w:rsidR="009674E6" w:rsidRPr="0027438F">
        <w:rPr>
          <w:rFonts w:ascii="Times New Roman" w:hAnsi="Times New Roman" w:cs="Times New Roman"/>
          <w:sz w:val="28"/>
          <w:szCs w:val="28"/>
        </w:rPr>
        <w:t xml:space="preserve">для нее </w:t>
      </w:r>
      <w:r w:rsidR="00CF628C" w:rsidRPr="0027438F">
        <w:rPr>
          <w:rFonts w:ascii="Times New Roman" w:hAnsi="Times New Roman" w:cs="Times New Roman"/>
          <w:sz w:val="28"/>
          <w:szCs w:val="28"/>
        </w:rPr>
        <w:t xml:space="preserve">существенное значение. </w:t>
      </w:r>
    </w:p>
    <w:p w14:paraId="24AA18B1" w14:textId="77777777" w:rsidR="00CF628C" w:rsidRPr="0027438F" w:rsidRDefault="00CF628C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Внутренние документы финансовой организации должны иметь систематизированный характер и подлежать пересмотру на регулярной основе, в том числе при изменении внешних и внутренних факторов деятельности финансовой организации.</w:t>
      </w:r>
    </w:p>
    <w:p w14:paraId="2C81F886" w14:textId="77777777" w:rsidR="00CF628C" w:rsidRPr="0027438F" w:rsidRDefault="00A81B7F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</w:t>
      </w:r>
      <w:r w:rsidR="00CF628C" w:rsidRPr="0027438F">
        <w:rPr>
          <w:rFonts w:ascii="Times New Roman" w:hAnsi="Times New Roman" w:cs="Times New Roman"/>
          <w:sz w:val="28"/>
          <w:szCs w:val="28"/>
        </w:rPr>
        <w:t>.</w:t>
      </w:r>
      <w:r w:rsidRPr="0027438F">
        <w:rPr>
          <w:rFonts w:ascii="Times New Roman" w:hAnsi="Times New Roman" w:cs="Times New Roman"/>
          <w:sz w:val="28"/>
          <w:szCs w:val="28"/>
        </w:rPr>
        <w:t>3.</w:t>
      </w:r>
      <w:r w:rsidR="00CF628C" w:rsidRPr="0027438F">
        <w:rPr>
          <w:rFonts w:ascii="Times New Roman" w:hAnsi="Times New Roman" w:cs="Times New Roman"/>
          <w:sz w:val="28"/>
          <w:szCs w:val="28"/>
        </w:rPr>
        <w:t>2.5. Исполнительные органы финансовой организации должны обеспечить структурные подразделения (их работников), осуществляющие внутренний контроль и управление рисками:</w:t>
      </w:r>
    </w:p>
    <w:p w14:paraId="1127E554" w14:textId="77777777" w:rsidR="00CF628C" w:rsidRPr="0027438F" w:rsidRDefault="00CF628C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1) ресурсами (материальными, техническими, кадровыми), необходимыми и достаточными для достижения поставленных перед ними задач;</w:t>
      </w:r>
    </w:p>
    <w:p w14:paraId="42958748" w14:textId="77777777" w:rsidR="00CF628C" w:rsidRPr="0027438F" w:rsidRDefault="00CF628C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2) доступом к информации, необходимой для осуществления соответствующих функций</w:t>
      </w:r>
      <w:r w:rsidR="009674E6" w:rsidRPr="0027438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D739EBB" w14:textId="77777777" w:rsidR="00772218" w:rsidRPr="0027438F" w:rsidRDefault="00A81B7F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</w:t>
      </w:r>
      <w:r w:rsidR="00D4375E" w:rsidRPr="0027438F">
        <w:rPr>
          <w:rFonts w:ascii="Times New Roman" w:hAnsi="Times New Roman" w:cs="Times New Roman"/>
          <w:sz w:val="28"/>
          <w:szCs w:val="28"/>
        </w:rPr>
        <w:t>.</w:t>
      </w:r>
      <w:r w:rsidRPr="0027438F">
        <w:rPr>
          <w:rFonts w:ascii="Times New Roman" w:hAnsi="Times New Roman" w:cs="Times New Roman"/>
          <w:sz w:val="28"/>
          <w:szCs w:val="28"/>
        </w:rPr>
        <w:t>3.</w:t>
      </w:r>
      <w:r w:rsidR="00D4375E" w:rsidRPr="0027438F">
        <w:rPr>
          <w:rFonts w:ascii="Times New Roman" w:hAnsi="Times New Roman" w:cs="Times New Roman"/>
          <w:sz w:val="28"/>
          <w:szCs w:val="28"/>
        </w:rPr>
        <w:t>2.</w:t>
      </w:r>
      <w:r w:rsidR="00CF628C" w:rsidRPr="0027438F">
        <w:rPr>
          <w:rFonts w:ascii="Times New Roman" w:hAnsi="Times New Roman" w:cs="Times New Roman"/>
          <w:sz w:val="28"/>
          <w:szCs w:val="28"/>
        </w:rPr>
        <w:t>6</w:t>
      </w:r>
      <w:r w:rsidR="00D4375E" w:rsidRPr="0027438F">
        <w:rPr>
          <w:rFonts w:ascii="Times New Roman" w:hAnsi="Times New Roman" w:cs="Times New Roman"/>
          <w:sz w:val="28"/>
          <w:szCs w:val="28"/>
        </w:rPr>
        <w:t xml:space="preserve">. </w:t>
      </w:r>
      <w:r w:rsidR="00BD79B1" w:rsidRPr="0027438F">
        <w:rPr>
          <w:rFonts w:ascii="Times New Roman" w:hAnsi="Times New Roman" w:cs="Times New Roman"/>
          <w:sz w:val="28"/>
          <w:szCs w:val="28"/>
        </w:rPr>
        <w:t>Финансовая организация в случае создания (определения) отдельного структурного подразделения (подразделений) по внутреннему контролю и управлению рисками должна обеспечить независимость такого подразделения (подразделений) от других подра</w:t>
      </w:r>
      <w:r w:rsidR="009C2CBF" w:rsidRPr="0027438F">
        <w:rPr>
          <w:rFonts w:ascii="Times New Roman" w:hAnsi="Times New Roman" w:cs="Times New Roman"/>
          <w:sz w:val="28"/>
          <w:szCs w:val="28"/>
        </w:rPr>
        <w:t xml:space="preserve">зделений финансовой организации, </w:t>
      </w:r>
      <w:r w:rsidR="002414A0" w:rsidRPr="0027438F">
        <w:rPr>
          <w:rFonts w:ascii="Times New Roman" w:hAnsi="Times New Roman" w:cs="Times New Roman"/>
          <w:sz w:val="28"/>
          <w:szCs w:val="28"/>
        </w:rPr>
        <w:t xml:space="preserve">в функции которых входит </w:t>
      </w:r>
      <w:r w:rsidR="009C2CBF" w:rsidRPr="0027438F">
        <w:rPr>
          <w:rFonts w:ascii="Times New Roman" w:hAnsi="Times New Roman" w:cs="Times New Roman"/>
          <w:sz w:val="28"/>
          <w:szCs w:val="28"/>
        </w:rPr>
        <w:t xml:space="preserve">осуществление профессиональной деятельности на финансовом рынке. Руководитель отдельного структурного подразделения (подразделений) финансовой организации по внутреннему контролю и управлению рисками (при его наличии) не может одновременно являться руководителем другого подразделения, </w:t>
      </w:r>
      <w:r w:rsidR="002414A0" w:rsidRPr="0027438F">
        <w:rPr>
          <w:rFonts w:ascii="Times New Roman" w:hAnsi="Times New Roman" w:cs="Times New Roman"/>
          <w:sz w:val="28"/>
          <w:szCs w:val="28"/>
        </w:rPr>
        <w:t>в функции которого входит осуществление профессиональной деятельности на финансовом рынке.</w:t>
      </w:r>
      <w:r w:rsidR="009C2CBF" w:rsidRPr="002743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4DA631" w14:textId="77777777" w:rsidR="005F2DD5" w:rsidRDefault="00A81B7F" w:rsidP="00695A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</w:t>
      </w:r>
      <w:r w:rsidR="00CF628C" w:rsidRPr="0027438F">
        <w:rPr>
          <w:rFonts w:ascii="Times New Roman" w:hAnsi="Times New Roman" w:cs="Times New Roman"/>
          <w:sz w:val="28"/>
          <w:szCs w:val="28"/>
        </w:rPr>
        <w:t>.</w:t>
      </w:r>
      <w:r w:rsidRPr="0027438F">
        <w:rPr>
          <w:rFonts w:ascii="Times New Roman" w:hAnsi="Times New Roman" w:cs="Times New Roman"/>
          <w:sz w:val="28"/>
          <w:szCs w:val="28"/>
        </w:rPr>
        <w:t>3.</w:t>
      </w:r>
      <w:r w:rsidR="00CF628C" w:rsidRPr="0027438F">
        <w:rPr>
          <w:rFonts w:ascii="Times New Roman" w:hAnsi="Times New Roman" w:cs="Times New Roman"/>
          <w:sz w:val="28"/>
          <w:szCs w:val="28"/>
        </w:rPr>
        <w:t xml:space="preserve">2.7. Лица, отвечающие за организацию системы внутреннего контроля и системы управления рисками, должны обладать </w:t>
      </w:r>
      <w:r w:rsidR="00153BD1">
        <w:rPr>
          <w:rFonts w:ascii="Times New Roman" w:hAnsi="Times New Roman" w:cs="Times New Roman"/>
          <w:sz w:val="28"/>
          <w:szCs w:val="28"/>
        </w:rPr>
        <w:t xml:space="preserve">высокой деловой репутацией, </w:t>
      </w:r>
      <w:r w:rsidR="00695AC9" w:rsidRPr="0027438F">
        <w:rPr>
          <w:rFonts w:ascii="Times New Roman" w:hAnsi="Times New Roman" w:cs="Times New Roman"/>
          <w:sz w:val="28"/>
          <w:szCs w:val="28"/>
          <w:lang w:eastAsia="ru-RU"/>
        </w:rPr>
        <w:t xml:space="preserve">знаниями, навыками и опытом, необходимыми для </w:t>
      </w:r>
      <w:r w:rsidR="00CF628C" w:rsidRPr="0027438F">
        <w:rPr>
          <w:rFonts w:ascii="Times New Roman" w:hAnsi="Times New Roman" w:cs="Times New Roman"/>
          <w:sz w:val="28"/>
          <w:szCs w:val="28"/>
        </w:rPr>
        <w:t>осуществления возложенных на них обязанностей, а также при необходимости проходить соответствующее обучение и повышение квалификации</w:t>
      </w:r>
      <w:r w:rsidR="00136AD5" w:rsidRPr="0027438F">
        <w:rPr>
          <w:rFonts w:ascii="Times New Roman" w:hAnsi="Times New Roman" w:cs="Times New Roman"/>
          <w:sz w:val="28"/>
          <w:szCs w:val="28"/>
        </w:rPr>
        <w:t>.</w:t>
      </w:r>
    </w:p>
    <w:p w14:paraId="579D7A5F" w14:textId="49ED937F" w:rsidR="0020741C" w:rsidRPr="0027438F" w:rsidRDefault="00A81B7F" w:rsidP="00695A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2</w:t>
      </w:r>
      <w:r w:rsidR="009E44D8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.3.</w:t>
      </w:r>
      <w:r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="00634EFC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9E44D8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FC566E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 финансовой организации должна осуществляться </w:t>
      </w:r>
      <w:r w:rsidR="009E44D8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систематическ</w:t>
      </w:r>
      <w:r w:rsidR="00FC566E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ая (регулярная)</w:t>
      </w:r>
      <w:r w:rsidR="009E44D8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оценк</w:t>
      </w:r>
      <w:r w:rsidR="00FC566E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="009E44D8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надежности и эффективности системы внутреннего контроля и </w:t>
      </w:r>
      <w:r w:rsidR="00E04DEF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системы </w:t>
      </w:r>
      <w:r w:rsidR="009E44D8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управления рисками, а также практики корпоративного управления.</w:t>
      </w:r>
    </w:p>
    <w:p w14:paraId="4F6C73E4" w14:textId="77777777" w:rsidR="00755B61" w:rsidRDefault="003A10DA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</w:t>
      </w:r>
      <w:r w:rsidR="00755B61" w:rsidRPr="0027438F">
        <w:rPr>
          <w:rFonts w:ascii="Times New Roman" w:hAnsi="Times New Roman" w:cs="Times New Roman"/>
          <w:sz w:val="28"/>
          <w:szCs w:val="28"/>
        </w:rPr>
        <w:t>.3.</w:t>
      </w:r>
      <w:r w:rsidR="00A81B7F" w:rsidRPr="0027438F">
        <w:rPr>
          <w:rFonts w:ascii="Times New Roman" w:hAnsi="Times New Roman" w:cs="Times New Roman"/>
          <w:sz w:val="28"/>
          <w:szCs w:val="28"/>
        </w:rPr>
        <w:t>3.</w:t>
      </w:r>
      <w:r w:rsidR="00755B61" w:rsidRPr="0027438F">
        <w:rPr>
          <w:rFonts w:ascii="Times New Roman" w:hAnsi="Times New Roman" w:cs="Times New Roman"/>
          <w:sz w:val="28"/>
          <w:szCs w:val="28"/>
        </w:rPr>
        <w:t xml:space="preserve">1. </w:t>
      </w:r>
      <w:r w:rsidR="001E2A68" w:rsidRPr="0027438F">
        <w:rPr>
          <w:rFonts w:ascii="Times New Roman" w:hAnsi="Times New Roman" w:cs="Times New Roman"/>
          <w:sz w:val="28"/>
          <w:szCs w:val="28"/>
        </w:rPr>
        <w:t xml:space="preserve">В финансовой организации </w:t>
      </w:r>
      <w:r w:rsidR="00755B61" w:rsidRPr="0027438F">
        <w:rPr>
          <w:rFonts w:ascii="Times New Roman" w:hAnsi="Times New Roman" w:cs="Times New Roman"/>
          <w:sz w:val="28"/>
          <w:szCs w:val="28"/>
        </w:rPr>
        <w:t>должна проводиться оценка эффективности системы внутреннего контроля</w:t>
      </w:r>
      <w:r w:rsidR="001E2A68" w:rsidRPr="0027438F">
        <w:rPr>
          <w:rFonts w:ascii="Times New Roman" w:hAnsi="Times New Roman" w:cs="Times New Roman"/>
          <w:sz w:val="28"/>
          <w:szCs w:val="28"/>
        </w:rPr>
        <w:t>,</w:t>
      </w:r>
      <w:r w:rsidR="00755B61" w:rsidRPr="0027438F">
        <w:rPr>
          <w:rFonts w:ascii="Times New Roman" w:hAnsi="Times New Roman" w:cs="Times New Roman"/>
          <w:sz w:val="28"/>
          <w:szCs w:val="28"/>
        </w:rPr>
        <w:t xml:space="preserve"> системы управления рисками, оценка корпоративного управления. </w:t>
      </w:r>
      <w:r w:rsidR="001E2A68" w:rsidRPr="0027438F">
        <w:rPr>
          <w:rFonts w:ascii="Times New Roman" w:hAnsi="Times New Roman" w:cs="Times New Roman"/>
          <w:sz w:val="28"/>
          <w:szCs w:val="28"/>
        </w:rPr>
        <w:t>Проведение такой оценки осуществля</w:t>
      </w:r>
      <w:r w:rsidR="002B1D1A" w:rsidRPr="0027438F">
        <w:rPr>
          <w:rFonts w:ascii="Times New Roman" w:hAnsi="Times New Roman" w:cs="Times New Roman"/>
          <w:sz w:val="28"/>
          <w:szCs w:val="28"/>
        </w:rPr>
        <w:t>е</w:t>
      </w:r>
      <w:r w:rsidR="001E2A68" w:rsidRPr="0027438F">
        <w:rPr>
          <w:rFonts w:ascii="Times New Roman" w:hAnsi="Times New Roman" w:cs="Times New Roman"/>
          <w:sz w:val="28"/>
          <w:szCs w:val="28"/>
        </w:rPr>
        <w:t>т</w:t>
      </w:r>
      <w:r w:rsidR="002B1D1A" w:rsidRPr="0027438F">
        <w:rPr>
          <w:rFonts w:ascii="Times New Roman" w:hAnsi="Times New Roman" w:cs="Times New Roman"/>
          <w:sz w:val="28"/>
          <w:szCs w:val="28"/>
        </w:rPr>
        <w:t>ся, как правило,</w:t>
      </w:r>
      <w:r w:rsidR="001E2A68" w:rsidRPr="0027438F">
        <w:rPr>
          <w:rFonts w:ascii="Times New Roman" w:hAnsi="Times New Roman" w:cs="Times New Roman"/>
          <w:sz w:val="28"/>
          <w:szCs w:val="28"/>
        </w:rPr>
        <w:t xml:space="preserve"> посредством </w:t>
      </w:r>
      <w:r w:rsidR="00BC7570" w:rsidRPr="0027438F">
        <w:rPr>
          <w:rFonts w:ascii="Times New Roman" w:hAnsi="Times New Roman" w:cs="Times New Roman"/>
          <w:sz w:val="28"/>
          <w:szCs w:val="28"/>
        </w:rPr>
        <w:t>реализации</w:t>
      </w:r>
      <w:r w:rsidR="001E2A68" w:rsidRPr="0027438F">
        <w:rPr>
          <w:rFonts w:ascii="Times New Roman" w:hAnsi="Times New Roman" w:cs="Times New Roman"/>
          <w:sz w:val="28"/>
          <w:szCs w:val="28"/>
        </w:rPr>
        <w:t xml:space="preserve"> функции внутреннего аудита</w:t>
      </w:r>
      <w:r w:rsidR="00621F77" w:rsidRPr="0027438F">
        <w:rPr>
          <w:rFonts w:ascii="Times New Roman" w:hAnsi="Times New Roman" w:cs="Times New Roman"/>
          <w:sz w:val="28"/>
          <w:szCs w:val="28"/>
        </w:rPr>
        <w:t>, функционально независимой от исполнительных органов финансовой организации</w:t>
      </w:r>
      <w:r w:rsidR="009077A4" w:rsidRPr="0027438F">
        <w:rPr>
          <w:rFonts w:ascii="Times New Roman" w:hAnsi="Times New Roman" w:cs="Times New Roman"/>
          <w:sz w:val="28"/>
          <w:szCs w:val="28"/>
        </w:rPr>
        <w:t xml:space="preserve">, которая в зависимости от масштабов </w:t>
      </w:r>
      <w:r w:rsidR="007F35FD" w:rsidRPr="0027438F">
        <w:rPr>
          <w:rFonts w:ascii="Times New Roman" w:hAnsi="Times New Roman" w:cs="Times New Roman"/>
          <w:sz w:val="28"/>
          <w:szCs w:val="28"/>
        </w:rPr>
        <w:t>и (или) специфики ее деятельности, уровня принимаемых ею рисков</w:t>
      </w:r>
      <w:r w:rsidR="009077A4" w:rsidRPr="0027438F">
        <w:rPr>
          <w:rFonts w:ascii="Times New Roman" w:hAnsi="Times New Roman" w:cs="Times New Roman"/>
          <w:sz w:val="28"/>
          <w:szCs w:val="28"/>
        </w:rPr>
        <w:t xml:space="preserve"> может осуществляться отдельным структурным подразделением </w:t>
      </w:r>
      <w:r w:rsidR="002D24A6" w:rsidRPr="0027438F">
        <w:rPr>
          <w:rFonts w:ascii="Times New Roman" w:hAnsi="Times New Roman" w:cs="Times New Roman"/>
          <w:sz w:val="28"/>
          <w:szCs w:val="28"/>
        </w:rPr>
        <w:t xml:space="preserve">(уполномоченным работником (должностным лицом)) </w:t>
      </w:r>
      <w:r w:rsidR="009077A4" w:rsidRPr="0027438F">
        <w:rPr>
          <w:rFonts w:ascii="Times New Roman" w:hAnsi="Times New Roman" w:cs="Times New Roman"/>
          <w:sz w:val="28"/>
          <w:szCs w:val="28"/>
        </w:rPr>
        <w:t>финансовой организации или с привлечением внешней независимой организации</w:t>
      </w:r>
      <w:r w:rsidR="00B23C2E" w:rsidRPr="0027438F">
        <w:rPr>
          <w:rFonts w:ascii="Times New Roman" w:hAnsi="Times New Roman" w:cs="Times New Roman"/>
          <w:sz w:val="28"/>
          <w:szCs w:val="28"/>
        </w:rPr>
        <w:t>.</w:t>
      </w:r>
    </w:p>
    <w:p w14:paraId="2E7EA0B4" w14:textId="77777777" w:rsidR="009E44D8" w:rsidRPr="0027438F" w:rsidRDefault="003A10DA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</w:t>
      </w:r>
      <w:r w:rsidR="009E44D8" w:rsidRPr="0027438F">
        <w:rPr>
          <w:rFonts w:ascii="Times New Roman" w:hAnsi="Times New Roman" w:cs="Times New Roman"/>
          <w:sz w:val="28"/>
          <w:szCs w:val="28"/>
        </w:rPr>
        <w:t>.3.</w:t>
      </w:r>
      <w:r w:rsidR="00A81B7F" w:rsidRPr="0027438F">
        <w:rPr>
          <w:rFonts w:ascii="Times New Roman" w:hAnsi="Times New Roman" w:cs="Times New Roman"/>
          <w:sz w:val="28"/>
          <w:szCs w:val="28"/>
        </w:rPr>
        <w:t>3.</w:t>
      </w:r>
      <w:r w:rsidR="001E2A68" w:rsidRPr="0027438F">
        <w:rPr>
          <w:rFonts w:ascii="Times New Roman" w:hAnsi="Times New Roman" w:cs="Times New Roman"/>
          <w:sz w:val="28"/>
          <w:szCs w:val="28"/>
        </w:rPr>
        <w:t>2</w:t>
      </w:r>
      <w:r w:rsidR="009E44D8" w:rsidRPr="0027438F">
        <w:rPr>
          <w:rFonts w:ascii="Times New Roman" w:hAnsi="Times New Roman" w:cs="Times New Roman"/>
          <w:sz w:val="28"/>
          <w:szCs w:val="28"/>
        </w:rPr>
        <w:t xml:space="preserve">. </w:t>
      </w:r>
      <w:r w:rsidR="002B1D1A" w:rsidRPr="0027438F">
        <w:rPr>
          <w:rFonts w:ascii="Times New Roman" w:hAnsi="Times New Roman" w:cs="Times New Roman"/>
          <w:sz w:val="28"/>
          <w:szCs w:val="28"/>
        </w:rPr>
        <w:t>П</w:t>
      </w:r>
      <w:r w:rsidR="00755B61" w:rsidRPr="0027438F">
        <w:rPr>
          <w:rFonts w:ascii="Times New Roman" w:hAnsi="Times New Roman" w:cs="Times New Roman"/>
          <w:sz w:val="28"/>
          <w:szCs w:val="28"/>
        </w:rPr>
        <w:t>роведение в финансовой организации оценки системы внутреннего контроля, системы управления рисками и практики корпоративного управления (п</w:t>
      </w:r>
      <w:r w:rsidR="009E44D8" w:rsidRPr="0027438F">
        <w:rPr>
          <w:rFonts w:ascii="Times New Roman" w:hAnsi="Times New Roman" w:cs="Times New Roman"/>
          <w:sz w:val="28"/>
          <w:szCs w:val="28"/>
        </w:rPr>
        <w:t>роведение финансовой организацией внутреннего аудита</w:t>
      </w:r>
      <w:r w:rsidR="00755B61" w:rsidRPr="0027438F">
        <w:rPr>
          <w:rFonts w:ascii="Times New Roman" w:hAnsi="Times New Roman" w:cs="Times New Roman"/>
          <w:sz w:val="28"/>
          <w:szCs w:val="28"/>
        </w:rPr>
        <w:t>)</w:t>
      </w:r>
      <w:r w:rsidR="009E44D8" w:rsidRPr="0027438F">
        <w:rPr>
          <w:rFonts w:ascii="Times New Roman" w:hAnsi="Times New Roman" w:cs="Times New Roman"/>
          <w:sz w:val="28"/>
          <w:szCs w:val="28"/>
        </w:rPr>
        <w:t xml:space="preserve"> </w:t>
      </w:r>
      <w:r w:rsidR="002B1D1A" w:rsidRPr="0027438F">
        <w:rPr>
          <w:rFonts w:ascii="Times New Roman" w:hAnsi="Times New Roman" w:cs="Times New Roman"/>
          <w:sz w:val="28"/>
          <w:szCs w:val="28"/>
        </w:rPr>
        <w:t xml:space="preserve">должно </w:t>
      </w:r>
      <w:r w:rsidR="002414A0" w:rsidRPr="0027438F">
        <w:rPr>
          <w:rFonts w:ascii="Times New Roman" w:hAnsi="Times New Roman" w:cs="Times New Roman"/>
          <w:sz w:val="28"/>
          <w:szCs w:val="28"/>
        </w:rPr>
        <w:t>бы</w:t>
      </w:r>
      <w:r w:rsidR="002B1D1A" w:rsidRPr="0027438F">
        <w:rPr>
          <w:rFonts w:ascii="Times New Roman" w:hAnsi="Times New Roman" w:cs="Times New Roman"/>
          <w:sz w:val="28"/>
          <w:szCs w:val="28"/>
        </w:rPr>
        <w:t>ть</w:t>
      </w:r>
      <w:r w:rsidR="009E44D8" w:rsidRPr="0027438F">
        <w:rPr>
          <w:rFonts w:ascii="Times New Roman" w:hAnsi="Times New Roman" w:cs="Times New Roman"/>
          <w:sz w:val="28"/>
          <w:szCs w:val="28"/>
        </w:rPr>
        <w:t xml:space="preserve"> направлено на решение следующих задач:</w:t>
      </w:r>
    </w:p>
    <w:p w14:paraId="4AE7D495" w14:textId="77777777" w:rsidR="009E44D8" w:rsidRPr="0027438F" w:rsidRDefault="009E44D8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 xml:space="preserve">1) содействие исполнительным органам финансовой организации и ее работникам в разработке и мониторинге исполнения процедур и мероприятий по совершенствованию системы внутреннего контроля и </w:t>
      </w:r>
      <w:r w:rsidR="00755B61" w:rsidRPr="0027438F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Pr="0027438F">
        <w:rPr>
          <w:rFonts w:ascii="Times New Roman" w:hAnsi="Times New Roman" w:cs="Times New Roman"/>
          <w:sz w:val="28"/>
          <w:szCs w:val="28"/>
        </w:rPr>
        <w:t xml:space="preserve">управления рисками, </w:t>
      </w:r>
      <w:r w:rsidR="001E2A9B" w:rsidRPr="0027438F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Pr="0027438F">
        <w:rPr>
          <w:rFonts w:ascii="Times New Roman" w:hAnsi="Times New Roman" w:cs="Times New Roman"/>
          <w:sz w:val="28"/>
          <w:szCs w:val="28"/>
        </w:rPr>
        <w:t>корпоративно</w:t>
      </w:r>
      <w:r w:rsidR="00FA2EDC" w:rsidRPr="0027438F">
        <w:rPr>
          <w:rFonts w:ascii="Times New Roman" w:hAnsi="Times New Roman" w:cs="Times New Roman"/>
          <w:sz w:val="28"/>
          <w:szCs w:val="28"/>
        </w:rPr>
        <w:t>го</w:t>
      </w:r>
      <w:r w:rsidRPr="0027438F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FA2EDC" w:rsidRPr="0027438F">
        <w:rPr>
          <w:rFonts w:ascii="Times New Roman" w:hAnsi="Times New Roman" w:cs="Times New Roman"/>
          <w:sz w:val="28"/>
          <w:szCs w:val="28"/>
        </w:rPr>
        <w:t>я</w:t>
      </w:r>
      <w:r w:rsidRPr="0027438F">
        <w:rPr>
          <w:rFonts w:ascii="Times New Roman" w:hAnsi="Times New Roman" w:cs="Times New Roman"/>
          <w:sz w:val="28"/>
          <w:szCs w:val="28"/>
        </w:rPr>
        <w:t xml:space="preserve"> в финансовой организации;</w:t>
      </w:r>
    </w:p>
    <w:p w14:paraId="3AD34500" w14:textId="77777777" w:rsidR="009E44D8" w:rsidRPr="0027438F" w:rsidRDefault="009E44D8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2) координацию деятельности с внешним аудитором финансовой организации, а также лицами, оказывающими услуги по консультированию в области управления рисками, внутреннего контроля и корпоративного управления;</w:t>
      </w:r>
    </w:p>
    <w:p w14:paraId="560AE7EA" w14:textId="77777777" w:rsidR="009E44D8" w:rsidRPr="0027438F" w:rsidRDefault="0096674E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3</w:t>
      </w:r>
      <w:r w:rsidR="009E44D8" w:rsidRPr="0027438F">
        <w:rPr>
          <w:rFonts w:ascii="Times New Roman" w:hAnsi="Times New Roman" w:cs="Times New Roman"/>
          <w:sz w:val="28"/>
          <w:szCs w:val="28"/>
        </w:rPr>
        <w:t xml:space="preserve">) подготовку и предоставление совету директоров </w:t>
      </w:r>
      <w:r w:rsidRPr="0027438F">
        <w:rPr>
          <w:rFonts w:ascii="Times New Roman" w:hAnsi="Times New Roman" w:cs="Times New Roman"/>
          <w:sz w:val="28"/>
          <w:szCs w:val="28"/>
        </w:rPr>
        <w:t xml:space="preserve">(наблюдательному совету) </w:t>
      </w:r>
      <w:r w:rsidR="009E44D8" w:rsidRPr="0027438F">
        <w:rPr>
          <w:rFonts w:ascii="Times New Roman" w:hAnsi="Times New Roman" w:cs="Times New Roman"/>
          <w:sz w:val="28"/>
          <w:szCs w:val="28"/>
        </w:rPr>
        <w:t xml:space="preserve">и исполнительным органам </w:t>
      </w:r>
      <w:r w:rsidRPr="0027438F">
        <w:rPr>
          <w:rFonts w:ascii="Times New Roman" w:hAnsi="Times New Roman" w:cs="Times New Roman"/>
          <w:sz w:val="28"/>
          <w:szCs w:val="28"/>
        </w:rPr>
        <w:t xml:space="preserve">финансовой организации </w:t>
      </w:r>
      <w:r w:rsidR="009E44D8" w:rsidRPr="0027438F">
        <w:rPr>
          <w:rFonts w:ascii="Times New Roman" w:hAnsi="Times New Roman" w:cs="Times New Roman"/>
          <w:sz w:val="28"/>
          <w:szCs w:val="28"/>
        </w:rPr>
        <w:t xml:space="preserve">отчетов по результатам деятельности подразделения внутреннего аудита (в том числе </w:t>
      </w:r>
      <w:r w:rsidR="009E44D8" w:rsidRPr="0027438F">
        <w:rPr>
          <w:rFonts w:ascii="Times New Roman" w:hAnsi="Times New Roman" w:cs="Times New Roman"/>
          <w:sz w:val="28"/>
          <w:szCs w:val="28"/>
        </w:rPr>
        <w:lastRenderedPageBreak/>
        <w:t xml:space="preserve">включающих информацию о существенных рисках, недостатках, результатах и эффективности выполнения мероприятий по устранению выявленных недостатков, результатах выполнения плана деятельности внутреннего аудита, результатах оценки фактического состояния, надежности и эффективности системы </w:t>
      </w:r>
      <w:r w:rsidRPr="0027438F">
        <w:rPr>
          <w:rFonts w:ascii="Times New Roman" w:hAnsi="Times New Roman" w:cs="Times New Roman"/>
          <w:sz w:val="28"/>
          <w:szCs w:val="28"/>
        </w:rPr>
        <w:t xml:space="preserve">внутреннего контроля, </w:t>
      </w:r>
      <w:r w:rsidR="009E44D8" w:rsidRPr="0027438F">
        <w:rPr>
          <w:rFonts w:ascii="Times New Roman" w:hAnsi="Times New Roman" w:cs="Times New Roman"/>
          <w:sz w:val="28"/>
          <w:szCs w:val="28"/>
        </w:rPr>
        <w:t>управления рисками и корпоративного управления);</w:t>
      </w:r>
    </w:p>
    <w:p w14:paraId="7B6FF0D1" w14:textId="77777777" w:rsidR="009E44D8" w:rsidRPr="0027438F" w:rsidRDefault="0096674E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4</w:t>
      </w:r>
      <w:r w:rsidR="009E44D8" w:rsidRPr="0027438F">
        <w:rPr>
          <w:rFonts w:ascii="Times New Roman" w:hAnsi="Times New Roman" w:cs="Times New Roman"/>
          <w:sz w:val="28"/>
          <w:szCs w:val="28"/>
        </w:rPr>
        <w:t xml:space="preserve">) проверку соблюдения членами исполнительных органов </w:t>
      </w:r>
      <w:r w:rsidRPr="0027438F">
        <w:rPr>
          <w:rFonts w:ascii="Times New Roman" w:hAnsi="Times New Roman" w:cs="Times New Roman"/>
          <w:sz w:val="28"/>
          <w:szCs w:val="28"/>
        </w:rPr>
        <w:t>финансовой организации</w:t>
      </w:r>
      <w:r w:rsidR="009E44D8" w:rsidRPr="0027438F">
        <w:rPr>
          <w:rFonts w:ascii="Times New Roman" w:hAnsi="Times New Roman" w:cs="Times New Roman"/>
          <w:sz w:val="28"/>
          <w:szCs w:val="28"/>
        </w:rPr>
        <w:t xml:space="preserve"> и </w:t>
      </w:r>
      <w:r w:rsidRPr="0027438F">
        <w:rPr>
          <w:rFonts w:ascii="Times New Roman" w:hAnsi="Times New Roman" w:cs="Times New Roman"/>
          <w:sz w:val="28"/>
          <w:szCs w:val="28"/>
        </w:rPr>
        <w:t>ее</w:t>
      </w:r>
      <w:r w:rsidR="009E44D8" w:rsidRPr="0027438F">
        <w:rPr>
          <w:rFonts w:ascii="Times New Roman" w:hAnsi="Times New Roman" w:cs="Times New Roman"/>
          <w:sz w:val="28"/>
          <w:szCs w:val="28"/>
        </w:rPr>
        <w:t xml:space="preserve"> работниками положений законодательства</w:t>
      </w:r>
      <w:r w:rsidRPr="0027438F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9E44D8" w:rsidRPr="0027438F">
        <w:rPr>
          <w:rFonts w:ascii="Times New Roman" w:hAnsi="Times New Roman" w:cs="Times New Roman"/>
          <w:sz w:val="28"/>
          <w:szCs w:val="28"/>
        </w:rPr>
        <w:t xml:space="preserve"> и внутренних политик </w:t>
      </w:r>
      <w:r w:rsidRPr="0027438F">
        <w:rPr>
          <w:rFonts w:ascii="Times New Roman" w:hAnsi="Times New Roman" w:cs="Times New Roman"/>
          <w:sz w:val="28"/>
          <w:szCs w:val="28"/>
        </w:rPr>
        <w:t>финансовой организации</w:t>
      </w:r>
      <w:r w:rsidR="009E44D8" w:rsidRPr="0027438F">
        <w:rPr>
          <w:rFonts w:ascii="Times New Roman" w:hAnsi="Times New Roman" w:cs="Times New Roman"/>
          <w:sz w:val="28"/>
          <w:szCs w:val="28"/>
        </w:rPr>
        <w:t xml:space="preserve">, касающихся инсайдерской информации и борьбы с коррупцией, </w:t>
      </w:r>
      <w:r w:rsidR="00EF1D69" w:rsidRPr="0027438F">
        <w:rPr>
          <w:rFonts w:ascii="Times New Roman" w:hAnsi="Times New Roman" w:cs="Times New Roman"/>
          <w:sz w:val="28"/>
          <w:szCs w:val="28"/>
        </w:rPr>
        <w:t>соблюдения,</w:t>
      </w:r>
      <w:r w:rsidR="009E44D8" w:rsidRPr="0027438F">
        <w:rPr>
          <w:rFonts w:ascii="Times New Roman" w:hAnsi="Times New Roman" w:cs="Times New Roman"/>
          <w:sz w:val="28"/>
          <w:szCs w:val="28"/>
        </w:rPr>
        <w:t xml:space="preserve"> </w:t>
      </w:r>
      <w:r w:rsidRPr="0027438F">
        <w:rPr>
          <w:rFonts w:ascii="Times New Roman" w:hAnsi="Times New Roman" w:cs="Times New Roman"/>
          <w:sz w:val="28"/>
          <w:szCs w:val="28"/>
        </w:rPr>
        <w:t xml:space="preserve">установленных в финансовой организации </w:t>
      </w:r>
      <w:r w:rsidR="00FA2EDC" w:rsidRPr="0027438F">
        <w:rPr>
          <w:rFonts w:ascii="Times New Roman" w:hAnsi="Times New Roman" w:cs="Times New Roman"/>
          <w:sz w:val="28"/>
          <w:szCs w:val="28"/>
        </w:rPr>
        <w:t xml:space="preserve">норм корпоративной культуры, </w:t>
      </w:r>
      <w:r w:rsidRPr="0027438F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9E44D8" w:rsidRPr="0027438F">
        <w:rPr>
          <w:rFonts w:ascii="Times New Roman" w:hAnsi="Times New Roman" w:cs="Times New Roman"/>
          <w:sz w:val="28"/>
          <w:szCs w:val="28"/>
        </w:rPr>
        <w:t>этики</w:t>
      </w:r>
      <w:r w:rsidR="00FA2EDC" w:rsidRPr="0027438F">
        <w:rPr>
          <w:rFonts w:ascii="Times New Roman" w:hAnsi="Times New Roman" w:cs="Times New Roman"/>
          <w:sz w:val="28"/>
          <w:szCs w:val="28"/>
        </w:rPr>
        <w:t xml:space="preserve"> и стандартов поведения</w:t>
      </w:r>
      <w:r w:rsidR="009E44D8" w:rsidRPr="0027438F">
        <w:rPr>
          <w:rFonts w:ascii="Times New Roman" w:hAnsi="Times New Roman" w:cs="Times New Roman"/>
          <w:sz w:val="28"/>
          <w:szCs w:val="28"/>
        </w:rPr>
        <w:t>.</w:t>
      </w:r>
    </w:p>
    <w:p w14:paraId="107688F3" w14:textId="77777777" w:rsidR="000E0EAE" w:rsidRPr="0027438F" w:rsidRDefault="003A10DA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</w:t>
      </w:r>
      <w:r w:rsidR="00691158" w:rsidRPr="0027438F">
        <w:rPr>
          <w:rFonts w:ascii="Times New Roman" w:hAnsi="Times New Roman" w:cs="Times New Roman"/>
          <w:sz w:val="28"/>
          <w:szCs w:val="28"/>
        </w:rPr>
        <w:t>.3.</w:t>
      </w:r>
      <w:r w:rsidR="00A81B7F" w:rsidRPr="0027438F">
        <w:rPr>
          <w:rFonts w:ascii="Times New Roman" w:hAnsi="Times New Roman" w:cs="Times New Roman"/>
          <w:sz w:val="28"/>
          <w:szCs w:val="28"/>
        </w:rPr>
        <w:t>3.</w:t>
      </w:r>
      <w:r w:rsidR="009936CD" w:rsidRPr="0027438F">
        <w:rPr>
          <w:rFonts w:ascii="Times New Roman" w:hAnsi="Times New Roman" w:cs="Times New Roman"/>
          <w:sz w:val="28"/>
          <w:szCs w:val="28"/>
        </w:rPr>
        <w:t>3</w:t>
      </w:r>
      <w:r w:rsidR="000E0EAE" w:rsidRPr="0027438F">
        <w:rPr>
          <w:rFonts w:ascii="Times New Roman" w:hAnsi="Times New Roman" w:cs="Times New Roman"/>
          <w:sz w:val="28"/>
          <w:szCs w:val="28"/>
        </w:rPr>
        <w:t xml:space="preserve">. При выборе внешней организации для выполнения функции внутреннего аудита </w:t>
      </w:r>
      <w:r w:rsidR="00691158" w:rsidRPr="0027438F">
        <w:rPr>
          <w:rFonts w:ascii="Times New Roman" w:hAnsi="Times New Roman" w:cs="Times New Roman"/>
          <w:sz w:val="28"/>
          <w:szCs w:val="28"/>
        </w:rPr>
        <w:t>финансов</w:t>
      </w:r>
      <w:r w:rsidR="00BF1E51" w:rsidRPr="0027438F">
        <w:rPr>
          <w:rFonts w:ascii="Times New Roman" w:hAnsi="Times New Roman" w:cs="Times New Roman"/>
          <w:sz w:val="28"/>
          <w:szCs w:val="28"/>
        </w:rPr>
        <w:t>ая</w:t>
      </w:r>
      <w:r w:rsidR="00691158" w:rsidRPr="0027438F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BF1E51" w:rsidRPr="0027438F">
        <w:rPr>
          <w:rFonts w:ascii="Times New Roman" w:hAnsi="Times New Roman" w:cs="Times New Roman"/>
          <w:sz w:val="28"/>
          <w:szCs w:val="28"/>
        </w:rPr>
        <w:t>я</w:t>
      </w:r>
      <w:r w:rsidR="000E0EAE" w:rsidRPr="0027438F">
        <w:rPr>
          <w:rFonts w:ascii="Times New Roman" w:hAnsi="Times New Roman" w:cs="Times New Roman"/>
          <w:sz w:val="28"/>
          <w:szCs w:val="28"/>
        </w:rPr>
        <w:t xml:space="preserve"> </w:t>
      </w:r>
      <w:r w:rsidR="00BF1E51" w:rsidRPr="0027438F">
        <w:rPr>
          <w:rFonts w:ascii="Times New Roman" w:hAnsi="Times New Roman" w:cs="Times New Roman"/>
          <w:sz w:val="28"/>
          <w:szCs w:val="28"/>
        </w:rPr>
        <w:t>должна</w:t>
      </w:r>
      <w:r w:rsidR="000E0EAE" w:rsidRPr="0027438F">
        <w:rPr>
          <w:rFonts w:ascii="Times New Roman" w:hAnsi="Times New Roman" w:cs="Times New Roman"/>
          <w:sz w:val="28"/>
          <w:szCs w:val="28"/>
        </w:rPr>
        <w:t xml:space="preserve"> убедиться в независимости и объективности, профессионализме и компетенции такой организации и ее персонала, вовлеченного во взаимодействие с </w:t>
      </w:r>
      <w:r w:rsidR="00691158" w:rsidRPr="0027438F">
        <w:rPr>
          <w:rFonts w:ascii="Times New Roman" w:hAnsi="Times New Roman" w:cs="Times New Roman"/>
          <w:sz w:val="28"/>
          <w:szCs w:val="28"/>
        </w:rPr>
        <w:t>финансовой организацией</w:t>
      </w:r>
      <w:r w:rsidR="000E0EAE" w:rsidRPr="0027438F">
        <w:rPr>
          <w:rFonts w:ascii="Times New Roman" w:hAnsi="Times New Roman" w:cs="Times New Roman"/>
          <w:sz w:val="28"/>
          <w:szCs w:val="28"/>
        </w:rPr>
        <w:t>.</w:t>
      </w:r>
    </w:p>
    <w:p w14:paraId="2E70920B" w14:textId="77777777" w:rsidR="0020741C" w:rsidRPr="0027438F" w:rsidRDefault="0020741C" w:rsidP="00871B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9F7994" w14:textId="77777777" w:rsidR="00204933" w:rsidRPr="0027438F" w:rsidRDefault="00A81B7F" w:rsidP="009C27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438F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3A10DA" w:rsidRPr="0027438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E247DE" w:rsidRPr="0027438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53821" w:rsidRPr="0027438F">
        <w:rPr>
          <w:rFonts w:ascii="Times New Roman" w:hAnsi="Times New Roman" w:cs="Times New Roman"/>
          <w:b/>
          <w:bCs/>
          <w:sz w:val="28"/>
          <w:szCs w:val="28"/>
        </w:rPr>
        <w:t>Принцип о</w:t>
      </w:r>
      <w:r w:rsidR="00CD4F84" w:rsidRPr="0027438F">
        <w:rPr>
          <w:rFonts w:ascii="Times New Roman" w:hAnsi="Times New Roman" w:cs="Times New Roman"/>
          <w:b/>
          <w:bCs/>
          <w:sz w:val="28"/>
          <w:szCs w:val="28"/>
        </w:rPr>
        <w:t>беспечени</w:t>
      </w:r>
      <w:r w:rsidR="00B53821" w:rsidRPr="0027438F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CD4F84" w:rsidRPr="0027438F">
        <w:rPr>
          <w:rFonts w:ascii="Times New Roman" w:hAnsi="Times New Roman" w:cs="Times New Roman"/>
          <w:b/>
          <w:bCs/>
          <w:sz w:val="28"/>
          <w:szCs w:val="28"/>
        </w:rPr>
        <w:t xml:space="preserve"> непрерывности деятельности </w:t>
      </w:r>
    </w:p>
    <w:p w14:paraId="1407E47B" w14:textId="77777777" w:rsidR="0020741C" w:rsidRPr="0027438F" w:rsidRDefault="00CD4F84" w:rsidP="009C27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438F">
        <w:rPr>
          <w:rFonts w:ascii="Times New Roman" w:hAnsi="Times New Roman" w:cs="Times New Roman"/>
          <w:b/>
          <w:bCs/>
          <w:sz w:val="28"/>
          <w:szCs w:val="28"/>
        </w:rPr>
        <w:t>финансовой организации</w:t>
      </w:r>
    </w:p>
    <w:p w14:paraId="0DD501A0" w14:textId="77777777" w:rsidR="00E247DE" w:rsidRPr="0027438F" w:rsidRDefault="00E247DE" w:rsidP="001D6E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FAC20C8" w14:textId="77777777" w:rsidR="00C525D2" w:rsidRPr="0027438F" w:rsidRDefault="003A10DA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</w:t>
      </w:r>
      <w:r w:rsidR="001B14C7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="002B34F1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.1. </w:t>
      </w:r>
      <w:r w:rsidR="004F49FE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 целях </w:t>
      </w:r>
      <w:r w:rsidR="008079A5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обеспеч</w:t>
      </w:r>
      <w:r w:rsidR="004F49FE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ения</w:t>
      </w:r>
      <w:r w:rsidR="008079A5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непрерывност</w:t>
      </w:r>
      <w:r w:rsidR="004F49FE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r w:rsidR="008079A5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деятельности</w:t>
      </w:r>
      <w:r w:rsidR="002B34F1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4F49FE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финансовой организации ее исполнительные органы должны нести ответственность за </w:t>
      </w:r>
      <w:r w:rsidR="008079A5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обеспечени</w:t>
      </w:r>
      <w:r w:rsidR="004F49FE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</w:t>
      </w:r>
      <w:r w:rsidR="008079A5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режима повседневного функционирования внутренних критически важных </w:t>
      </w:r>
      <w:r w:rsidR="001F7BD0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 нее процессов</w:t>
      </w:r>
      <w:r w:rsidR="008079A5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</w:p>
    <w:p w14:paraId="49726156" w14:textId="77777777" w:rsidR="008079A5" w:rsidRPr="0027438F" w:rsidRDefault="003A10DA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2.</w:t>
      </w:r>
      <w:r w:rsidR="001B14C7" w:rsidRPr="0027438F">
        <w:rPr>
          <w:rFonts w:ascii="Times New Roman" w:hAnsi="Times New Roman" w:cs="Times New Roman"/>
          <w:sz w:val="28"/>
          <w:szCs w:val="28"/>
        </w:rPr>
        <w:t>4</w:t>
      </w:r>
      <w:r w:rsidR="00A04456" w:rsidRPr="0027438F">
        <w:rPr>
          <w:rFonts w:ascii="Times New Roman" w:hAnsi="Times New Roman" w:cs="Times New Roman"/>
          <w:sz w:val="28"/>
          <w:szCs w:val="28"/>
        </w:rPr>
        <w:t xml:space="preserve">.1.1. Обеспечение непрерывности деятельности должно осуществляться финансовой организацией путем обеспечения режима повседневного функционирования критически важных для нее процессов. </w:t>
      </w:r>
      <w:r w:rsidR="004F49FE" w:rsidRPr="0027438F">
        <w:rPr>
          <w:rFonts w:ascii="Times New Roman" w:hAnsi="Times New Roman" w:cs="Times New Roman"/>
          <w:sz w:val="28"/>
          <w:szCs w:val="28"/>
        </w:rPr>
        <w:t xml:space="preserve">Ответственность за обеспечение режима повседневного функционирования критически важных для финансовой организации процессов должны нести ее исполнительные органы. </w:t>
      </w:r>
      <w:r w:rsidR="00C525D2" w:rsidRPr="0027438F">
        <w:rPr>
          <w:rFonts w:ascii="Times New Roman" w:hAnsi="Times New Roman" w:cs="Times New Roman"/>
          <w:sz w:val="28"/>
          <w:szCs w:val="28"/>
        </w:rPr>
        <w:t>К критически важным относ</w:t>
      </w:r>
      <w:r w:rsidR="00501264" w:rsidRPr="0027438F">
        <w:rPr>
          <w:rFonts w:ascii="Times New Roman" w:hAnsi="Times New Roman" w:cs="Times New Roman"/>
          <w:sz w:val="28"/>
          <w:szCs w:val="28"/>
        </w:rPr>
        <w:t>ят</w:t>
      </w:r>
      <w:r w:rsidR="00C525D2" w:rsidRPr="0027438F">
        <w:rPr>
          <w:rFonts w:ascii="Times New Roman" w:hAnsi="Times New Roman" w:cs="Times New Roman"/>
          <w:sz w:val="28"/>
          <w:szCs w:val="28"/>
        </w:rPr>
        <w:t xml:space="preserve">ся </w:t>
      </w:r>
      <w:r w:rsidR="008079A5" w:rsidRPr="0027438F">
        <w:rPr>
          <w:rFonts w:ascii="Times New Roman" w:hAnsi="Times New Roman" w:cs="Times New Roman"/>
          <w:sz w:val="28"/>
          <w:szCs w:val="28"/>
        </w:rPr>
        <w:t xml:space="preserve">процессы </w:t>
      </w:r>
      <w:r w:rsidR="008079A5" w:rsidRPr="0027438F">
        <w:rPr>
          <w:rFonts w:ascii="Times New Roman" w:hAnsi="Times New Roman" w:cs="Times New Roman"/>
          <w:sz w:val="28"/>
          <w:szCs w:val="28"/>
        </w:rPr>
        <w:lastRenderedPageBreak/>
        <w:t>финансовой организации, приостановление которых влечет нарушение нормального осуществления деятельности финансовой организации, ее контрагентов и (или) ее клиентов, в том числе создает угрозу полной утраты их жизнеспособности.</w:t>
      </w:r>
      <w:r w:rsidR="00A04456" w:rsidRPr="002743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0D016D" w14:textId="77777777" w:rsidR="00686DCA" w:rsidRPr="0027438F" w:rsidRDefault="003A10DA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2.</w:t>
      </w:r>
      <w:r w:rsidR="001B14C7" w:rsidRPr="0027438F">
        <w:rPr>
          <w:rFonts w:ascii="Times New Roman" w:hAnsi="Times New Roman" w:cs="Times New Roman"/>
          <w:sz w:val="28"/>
          <w:szCs w:val="28"/>
        </w:rPr>
        <w:t>4</w:t>
      </w:r>
      <w:r w:rsidR="00686DCA" w:rsidRPr="0027438F">
        <w:rPr>
          <w:rFonts w:ascii="Times New Roman" w:hAnsi="Times New Roman" w:cs="Times New Roman"/>
          <w:sz w:val="28"/>
          <w:szCs w:val="28"/>
        </w:rPr>
        <w:t>.1.2. Для обеспечения непрерывности деятельности финансов</w:t>
      </w:r>
      <w:r w:rsidR="00EB03B1" w:rsidRPr="0027438F">
        <w:rPr>
          <w:rFonts w:ascii="Times New Roman" w:hAnsi="Times New Roman" w:cs="Times New Roman"/>
          <w:sz w:val="28"/>
          <w:szCs w:val="28"/>
        </w:rPr>
        <w:t>ой</w:t>
      </w:r>
      <w:r w:rsidR="00686DCA" w:rsidRPr="0027438F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EB03B1" w:rsidRPr="0027438F">
        <w:rPr>
          <w:rFonts w:ascii="Times New Roman" w:hAnsi="Times New Roman" w:cs="Times New Roman"/>
          <w:sz w:val="28"/>
          <w:szCs w:val="28"/>
        </w:rPr>
        <w:t>и</w:t>
      </w:r>
      <w:r w:rsidR="00686DCA" w:rsidRPr="0027438F">
        <w:rPr>
          <w:rFonts w:ascii="Times New Roman" w:hAnsi="Times New Roman" w:cs="Times New Roman"/>
          <w:sz w:val="28"/>
          <w:szCs w:val="28"/>
        </w:rPr>
        <w:t xml:space="preserve"> </w:t>
      </w:r>
      <w:r w:rsidR="004F49FE" w:rsidRPr="0027438F">
        <w:rPr>
          <w:rFonts w:ascii="Times New Roman" w:hAnsi="Times New Roman" w:cs="Times New Roman"/>
          <w:sz w:val="28"/>
          <w:szCs w:val="28"/>
        </w:rPr>
        <w:t>ее исполнительны</w:t>
      </w:r>
      <w:r w:rsidR="00BF1E51" w:rsidRPr="0027438F">
        <w:rPr>
          <w:rFonts w:ascii="Times New Roman" w:hAnsi="Times New Roman" w:cs="Times New Roman"/>
          <w:sz w:val="28"/>
          <w:szCs w:val="28"/>
        </w:rPr>
        <w:t>е</w:t>
      </w:r>
      <w:r w:rsidR="004F49FE" w:rsidRPr="0027438F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BF1E51" w:rsidRPr="0027438F">
        <w:rPr>
          <w:rFonts w:ascii="Times New Roman" w:hAnsi="Times New Roman" w:cs="Times New Roman"/>
          <w:sz w:val="28"/>
          <w:szCs w:val="28"/>
        </w:rPr>
        <w:t>ы</w:t>
      </w:r>
      <w:r w:rsidR="00686DCA" w:rsidRPr="0027438F">
        <w:rPr>
          <w:rFonts w:ascii="Times New Roman" w:hAnsi="Times New Roman" w:cs="Times New Roman"/>
          <w:sz w:val="28"/>
          <w:szCs w:val="28"/>
        </w:rPr>
        <w:t>:</w:t>
      </w:r>
    </w:p>
    <w:p w14:paraId="41FC7CA1" w14:textId="77777777" w:rsidR="00686DCA" w:rsidRPr="0027438F" w:rsidRDefault="00686DCA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1) определ</w:t>
      </w:r>
      <w:r w:rsidR="00BF1E51" w:rsidRPr="0027438F">
        <w:rPr>
          <w:rFonts w:ascii="Times New Roman" w:hAnsi="Times New Roman" w:cs="Times New Roman"/>
          <w:sz w:val="28"/>
          <w:szCs w:val="28"/>
        </w:rPr>
        <w:t>яю</w:t>
      </w:r>
      <w:r w:rsidRPr="0027438F">
        <w:rPr>
          <w:rFonts w:ascii="Times New Roman" w:hAnsi="Times New Roman" w:cs="Times New Roman"/>
          <w:sz w:val="28"/>
          <w:szCs w:val="28"/>
        </w:rPr>
        <w:t>т критически важные для нее процессы;</w:t>
      </w:r>
    </w:p>
    <w:p w14:paraId="0E45F1A7" w14:textId="77777777" w:rsidR="00686DCA" w:rsidRPr="0027438F" w:rsidRDefault="00686DCA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2) определ</w:t>
      </w:r>
      <w:r w:rsidR="00BF1E51" w:rsidRPr="0027438F">
        <w:rPr>
          <w:rFonts w:ascii="Times New Roman" w:hAnsi="Times New Roman" w:cs="Times New Roman"/>
          <w:sz w:val="28"/>
          <w:szCs w:val="28"/>
        </w:rPr>
        <w:t>яю</w:t>
      </w:r>
      <w:r w:rsidRPr="0027438F">
        <w:rPr>
          <w:rFonts w:ascii="Times New Roman" w:hAnsi="Times New Roman" w:cs="Times New Roman"/>
          <w:sz w:val="28"/>
          <w:szCs w:val="28"/>
        </w:rPr>
        <w:t>т перечень возможных чрезвычайных ситуаций, исходя из оценки возможного ущерба и негативных последствий для финансовой организации, ее контрагентов и клиентов вследствие нарушения обеспечения непрерывности ее деятельности, а также специфики и масштаба деятельности финансовой организации;</w:t>
      </w:r>
    </w:p>
    <w:p w14:paraId="2C5439E2" w14:textId="77777777" w:rsidR="00686DCA" w:rsidRPr="0027438F" w:rsidRDefault="00C9714A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 xml:space="preserve">3) </w:t>
      </w:r>
      <w:r w:rsidR="00686DCA" w:rsidRPr="0027438F">
        <w:rPr>
          <w:rFonts w:ascii="Times New Roman" w:hAnsi="Times New Roman" w:cs="Times New Roman"/>
          <w:sz w:val="28"/>
          <w:szCs w:val="28"/>
        </w:rPr>
        <w:t>выявля</w:t>
      </w:r>
      <w:r w:rsidR="00BF1E51" w:rsidRPr="0027438F">
        <w:rPr>
          <w:rFonts w:ascii="Times New Roman" w:hAnsi="Times New Roman" w:cs="Times New Roman"/>
          <w:sz w:val="28"/>
          <w:szCs w:val="28"/>
        </w:rPr>
        <w:t>ю</w:t>
      </w:r>
      <w:r w:rsidR="00686DCA" w:rsidRPr="0027438F">
        <w:rPr>
          <w:rFonts w:ascii="Times New Roman" w:hAnsi="Times New Roman" w:cs="Times New Roman"/>
          <w:sz w:val="28"/>
          <w:szCs w:val="28"/>
        </w:rPr>
        <w:t>т и провод</w:t>
      </w:r>
      <w:r w:rsidR="00BF1E51" w:rsidRPr="0027438F">
        <w:rPr>
          <w:rFonts w:ascii="Times New Roman" w:hAnsi="Times New Roman" w:cs="Times New Roman"/>
          <w:sz w:val="28"/>
          <w:szCs w:val="28"/>
        </w:rPr>
        <w:t>я</w:t>
      </w:r>
      <w:r w:rsidR="00686DCA" w:rsidRPr="0027438F">
        <w:rPr>
          <w:rFonts w:ascii="Times New Roman" w:hAnsi="Times New Roman" w:cs="Times New Roman"/>
          <w:sz w:val="28"/>
          <w:szCs w:val="28"/>
        </w:rPr>
        <w:t xml:space="preserve">т анализ факторов возникновения чрезвычайных ситуаций, которые способны привести к </w:t>
      </w:r>
      <w:r w:rsidRPr="0027438F">
        <w:rPr>
          <w:rFonts w:ascii="Times New Roman" w:hAnsi="Times New Roman" w:cs="Times New Roman"/>
          <w:sz w:val="28"/>
          <w:szCs w:val="28"/>
        </w:rPr>
        <w:t xml:space="preserve">приостановлению критически важных для финансовой организации процессов. </w:t>
      </w:r>
    </w:p>
    <w:p w14:paraId="363D5F01" w14:textId="77777777" w:rsidR="0030328B" w:rsidRPr="0027438F" w:rsidRDefault="003A10DA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2.</w:t>
      </w:r>
      <w:r w:rsidR="001B14C7" w:rsidRPr="0027438F">
        <w:rPr>
          <w:rFonts w:ascii="Times New Roman" w:hAnsi="Times New Roman" w:cs="Times New Roman"/>
          <w:sz w:val="28"/>
          <w:szCs w:val="28"/>
        </w:rPr>
        <w:t>4</w:t>
      </w:r>
      <w:r w:rsidR="0030328B" w:rsidRPr="0027438F">
        <w:rPr>
          <w:rFonts w:ascii="Times New Roman" w:hAnsi="Times New Roman" w:cs="Times New Roman"/>
          <w:sz w:val="28"/>
          <w:szCs w:val="28"/>
        </w:rPr>
        <w:t xml:space="preserve">.1.3. </w:t>
      </w:r>
      <w:r w:rsidR="004F49FE" w:rsidRPr="0027438F">
        <w:rPr>
          <w:rFonts w:ascii="Times New Roman" w:hAnsi="Times New Roman" w:cs="Times New Roman"/>
          <w:sz w:val="28"/>
          <w:szCs w:val="28"/>
        </w:rPr>
        <w:t>Исполнительны</w:t>
      </w:r>
      <w:r w:rsidR="00BF1E51" w:rsidRPr="0027438F">
        <w:rPr>
          <w:rFonts w:ascii="Times New Roman" w:hAnsi="Times New Roman" w:cs="Times New Roman"/>
          <w:sz w:val="28"/>
          <w:szCs w:val="28"/>
        </w:rPr>
        <w:t>е</w:t>
      </w:r>
      <w:r w:rsidR="004F49FE" w:rsidRPr="0027438F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BF1E51" w:rsidRPr="0027438F">
        <w:rPr>
          <w:rFonts w:ascii="Times New Roman" w:hAnsi="Times New Roman" w:cs="Times New Roman"/>
          <w:sz w:val="28"/>
          <w:szCs w:val="28"/>
        </w:rPr>
        <w:t>ы</w:t>
      </w:r>
      <w:r w:rsidR="004F49FE" w:rsidRPr="0027438F">
        <w:rPr>
          <w:rFonts w:ascii="Times New Roman" w:hAnsi="Times New Roman" w:cs="Times New Roman"/>
          <w:sz w:val="28"/>
          <w:szCs w:val="28"/>
        </w:rPr>
        <w:t xml:space="preserve"> ф</w:t>
      </w:r>
      <w:r w:rsidR="0030328B" w:rsidRPr="0027438F">
        <w:rPr>
          <w:rFonts w:ascii="Times New Roman" w:hAnsi="Times New Roman" w:cs="Times New Roman"/>
          <w:sz w:val="28"/>
          <w:szCs w:val="28"/>
        </w:rPr>
        <w:t>инансов</w:t>
      </w:r>
      <w:r w:rsidR="002345DC" w:rsidRPr="0027438F">
        <w:rPr>
          <w:rFonts w:ascii="Times New Roman" w:hAnsi="Times New Roman" w:cs="Times New Roman"/>
          <w:sz w:val="28"/>
          <w:szCs w:val="28"/>
        </w:rPr>
        <w:t>ой</w:t>
      </w:r>
      <w:r w:rsidR="0030328B" w:rsidRPr="0027438F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2345DC" w:rsidRPr="0027438F">
        <w:rPr>
          <w:rFonts w:ascii="Times New Roman" w:hAnsi="Times New Roman" w:cs="Times New Roman"/>
          <w:sz w:val="28"/>
          <w:szCs w:val="28"/>
        </w:rPr>
        <w:t>и</w:t>
      </w:r>
      <w:r w:rsidR="0030328B" w:rsidRPr="0027438F">
        <w:rPr>
          <w:rFonts w:ascii="Times New Roman" w:hAnsi="Times New Roman" w:cs="Times New Roman"/>
          <w:sz w:val="28"/>
          <w:szCs w:val="28"/>
        </w:rPr>
        <w:t xml:space="preserve"> </w:t>
      </w:r>
      <w:r w:rsidR="00BF1E51" w:rsidRPr="0027438F">
        <w:rPr>
          <w:rFonts w:ascii="Times New Roman" w:hAnsi="Times New Roman" w:cs="Times New Roman"/>
          <w:sz w:val="28"/>
          <w:szCs w:val="28"/>
        </w:rPr>
        <w:t>должны</w:t>
      </w:r>
      <w:r w:rsidR="0030328B" w:rsidRPr="0027438F">
        <w:rPr>
          <w:rFonts w:ascii="Times New Roman" w:hAnsi="Times New Roman" w:cs="Times New Roman"/>
          <w:sz w:val="28"/>
          <w:szCs w:val="28"/>
        </w:rPr>
        <w:t xml:space="preserve"> проводить анализ факторов возникновения чрезвычайных ситуаций </w:t>
      </w:r>
      <w:r w:rsidR="00BF1E51" w:rsidRPr="0027438F">
        <w:rPr>
          <w:rFonts w:ascii="Times New Roman" w:hAnsi="Times New Roman" w:cs="Times New Roman"/>
          <w:sz w:val="28"/>
          <w:szCs w:val="28"/>
        </w:rPr>
        <w:t xml:space="preserve">на регулярной основе </w:t>
      </w:r>
      <w:r w:rsidR="0030328B" w:rsidRPr="0027438F">
        <w:rPr>
          <w:rFonts w:ascii="Times New Roman" w:hAnsi="Times New Roman" w:cs="Times New Roman"/>
          <w:sz w:val="28"/>
          <w:szCs w:val="28"/>
        </w:rPr>
        <w:t xml:space="preserve">и в случае необходимости пересматривать (актуализировать) </w:t>
      </w:r>
      <w:r w:rsidR="00546A18" w:rsidRPr="0027438F">
        <w:rPr>
          <w:rFonts w:ascii="Times New Roman" w:hAnsi="Times New Roman" w:cs="Times New Roman"/>
          <w:sz w:val="28"/>
          <w:szCs w:val="28"/>
        </w:rPr>
        <w:t>перечень таких факторов</w:t>
      </w:r>
      <w:r w:rsidR="0030328B" w:rsidRPr="0027438F">
        <w:rPr>
          <w:rFonts w:ascii="Times New Roman" w:hAnsi="Times New Roman" w:cs="Times New Roman"/>
          <w:sz w:val="28"/>
          <w:szCs w:val="28"/>
        </w:rPr>
        <w:t>. Анализ указанных факторов должен включать в себя оценку вероятности возникновения чрезвычайной ситуации, а также определение степени и характера влияния возникновения чрезвычайной ситуации на непрерывность деятельности финансовой организации.</w:t>
      </w:r>
    </w:p>
    <w:p w14:paraId="6B728346" w14:textId="77777777" w:rsidR="008079A5" w:rsidRPr="0027438F" w:rsidRDefault="003A10DA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2.</w:t>
      </w:r>
      <w:r w:rsidR="001B14C7" w:rsidRPr="0027438F">
        <w:rPr>
          <w:rFonts w:ascii="Times New Roman" w:hAnsi="Times New Roman" w:cs="Times New Roman"/>
          <w:sz w:val="28"/>
          <w:szCs w:val="28"/>
        </w:rPr>
        <w:t>4</w:t>
      </w:r>
      <w:r w:rsidR="001F7BD0" w:rsidRPr="0027438F">
        <w:rPr>
          <w:rFonts w:ascii="Times New Roman" w:hAnsi="Times New Roman" w:cs="Times New Roman"/>
          <w:sz w:val="28"/>
          <w:szCs w:val="28"/>
        </w:rPr>
        <w:t>.1.</w:t>
      </w:r>
      <w:r w:rsidR="009742B6" w:rsidRPr="0027438F">
        <w:rPr>
          <w:rFonts w:ascii="Times New Roman" w:hAnsi="Times New Roman" w:cs="Times New Roman"/>
          <w:sz w:val="28"/>
          <w:szCs w:val="28"/>
        </w:rPr>
        <w:t>4</w:t>
      </w:r>
      <w:r w:rsidR="001F7BD0" w:rsidRPr="0027438F">
        <w:rPr>
          <w:rFonts w:ascii="Times New Roman" w:hAnsi="Times New Roman" w:cs="Times New Roman"/>
          <w:sz w:val="28"/>
          <w:szCs w:val="28"/>
        </w:rPr>
        <w:t xml:space="preserve">. </w:t>
      </w:r>
      <w:r w:rsidR="0022280B" w:rsidRPr="0027438F">
        <w:rPr>
          <w:rFonts w:ascii="Times New Roman" w:hAnsi="Times New Roman" w:cs="Times New Roman"/>
          <w:sz w:val="28"/>
          <w:szCs w:val="28"/>
        </w:rPr>
        <w:t xml:space="preserve">Издержки на управление риском нарушения непрерывности деятельности финансовой организации не должны превышать потенциальных убытков от его реализации. </w:t>
      </w:r>
    </w:p>
    <w:p w14:paraId="2323136F" w14:textId="77777777" w:rsidR="0022280B" w:rsidRPr="0027438F" w:rsidRDefault="003A10DA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2.</w:t>
      </w:r>
      <w:r w:rsidR="001B14C7" w:rsidRPr="0027438F">
        <w:rPr>
          <w:rFonts w:ascii="Times New Roman" w:hAnsi="Times New Roman" w:cs="Times New Roman"/>
          <w:sz w:val="28"/>
          <w:szCs w:val="28"/>
        </w:rPr>
        <w:t>4</w:t>
      </w:r>
      <w:r w:rsidR="0022280B" w:rsidRPr="0027438F">
        <w:rPr>
          <w:rFonts w:ascii="Times New Roman" w:hAnsi="Times New Roman" w:cs="Times New Roman"/>
          <w:sz w:val="28"/>
          <w:szCs w:val="28"/>
        </w:rPr>
        <w:t>.1.</w:t>
      </w:r>
      <w:r w:rsidR="009742B6" w:rsidRPr="0027438F">
        <w:rPr>
          <w:rFonts w:ascii="Times New Roman" w:hAnsi="Times New Roman" w:cs="Times New Roman"/>
          <w:sz w:val="28"/>
          <w:szCs w:val="28"/>
        </w:rPr>
        <w:t>5</w:t>
      </w:r>
      <w:r w:rsidR="0022280B" w:rsidRPr="0027438F">
        <w:rPr>
          <w:rFonts w:ascii="Times New Roman" w:hAnsi="Times New Roman" w:cs="Times New Roman"/>
          <w:sz w:val="28"/>
          <w:szCs w:val="28"/>
        </w:rPr>
        <w:t>. Исполнительны</w:t>
      </w:r>
      <w:r w:rsidR="00EB03B1" w:rsidRPr="0027438F">
        <w:rPr>
          <w:rFonts w:ascii="Times New Roman" w:hAnsi="Times New Roman" w:cs="Times New Roman"/>
          <w:sz w:val="28"/>
          <w:szCs w:val="28"/>
        </w:rPr>
        <w:t>м</w:t>
      </w:r>
      <w:r w:rsidR="0022280B" w:rsidRPr="0027438F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EB03B1" w:rsidRPr="0027438F">
        <w:rPr>
          <w:rFonts w:ascii="Times New Roman" w:hAnsi="Times New Roman" w:cs="Times New Roman"/>
          <w:sz w:val="28"/>
          <w:szCs w:val="28"/>
        </w:rPr>
        <w:t>ам</w:t>
      </w:r>
      <w:r w:rsidR="0022280B" w:rsidRPr="0027438F">
        <w:rPr>
          <w:rFonts w:ascii="Times New Roman" w:hAnsi="Times New Roman" w:cs="Times New Roman"/>
          <w:sz w:val="28"/>
          <w:szCs w:val="28"/>
        </w:rPr>
        <w:t xml:space="preserve"> финансовой организации для обеспечения непрерывности ее деятельности </w:t>
      </w:r>
      <w:r w:rsidR="00EB03B1" w:rsidRPr="0027438F">
        <w:rPr>
          <w:rFonts w:ascii="Times New Roman" w:hAnsi="Times New Roman" w:cs="Times New Roman"/>
          <w:sz w:val="28"/>
          <w:szCs w:val="28"/>
        </w:rPr>
        <w:t>следует</w:t>
      </w:r>
      <w:r w:rsidR="0022280B" w:rsidRPr="0027438F">
        <w:rPr>
          <w:rFonts w:ascii="Times New Roman" w:hAnsi="Times New Roman" w:cs="Times New Roman"/>
          <w:sz w:val="28"/>
          <w:szCs w:val="28"/>
        </w:rPr>
        <w:t xml:space="preserve"> распределить обязанности и полномочия между </w:t>
      </w:r>
      <w:r w:rsidR="00A81E64">
        <w:rPr>
          <w:rFonts w:ascii="Times New Roman" w:hAnsi="Times New Roman" w:cs="Times New Roman"/>
          <w:sz w:val="28"/>
          <w:szCs w:val="28"/>
        </w:rPr>
        <w:t>работниками</w:t>
      </w:r>
      <w:r w:rsidR="00A81E64" w:rsidRPr="0027438F">
        <w:rPr>
          <w:rFonts w:ascii="Times New Roman" w:hAnsi="Times New Roman" w:cs="Times New Roman"/>
          <w:sz w:val="28"/>
          <w:szCs w:val="28"/>
        </w:rPr>
        <w:t xml:space="preserve"> </w:t>
      </w:r>
      <w:r w:rsidR="0022280B" w:rsidRPr="0027438F">
        <w:rPr>
          <w:rFonts w:ascii="Times New Roman" w:hAnsi="Times New Roman" w:cs="Times New Roman"/>
          <w:sz w:val="28"/>
          <w:szCs w:val="28"/>
        </w:rPr>
        <w:t xml:space="preserve">финансовой организации на случай возникновения чрезвычайной ситуации. </w:t>
      </w:r>
    </w:p>
    <w:p w14:paraId="13AD5EAC" w14:textId="77777777" w:rsidR="00421AE3" w:rsidRPr="0027438F" w:rsidRDefault="003A10DA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2.</w:t>
      </w:r>
      <w:r w:rsidR="001B14C7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="009742B6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.2. </w:t>
      </w:r>
      <w:r w:rsidR="00F4787D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Исполнительные органы ф</w:t>
      </w:r>
      <w:r w:rsidR="00EB56DE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инансов</w:t>
      </w:r>
      <w:r w:rsidR="00F4787D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ой</w:t>
      </w:r>
      <w:r w:rsidR="00EB56DE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организаци</w:t>
      </w:r>
      <w:r w:rsidR="00F4787D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r w:rsidR="00EB56DE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должн</w:t>
      </w:r>
      <w:r w:rsidR="00F4787D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ы</w:t>
      </w:r>
      <w:r w:rsidR="00EB56DE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F4787D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организовать и контролировать </w:t>
      </w:r>
      <w:r w:rsidR="00EB56DE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обеспеч</w:t>
      </w:r>
      <w:r w:rsidR="00F4787D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ение</w:t>
      </w:r>
      <w:r w:rsidR="00EB56DE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непрерывност</w:t>
      </w:r>
      <w:r w:rsidR="00F4787D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r w:rsidR="00EB56DE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функционирования информационных систем, используемых для обслуживания критически важных для нее процессов. </w:t>
      </w:r>
    </w:p>
    <w:p w14:paraId="7D159BB0" w14:textId="77777777" w:rsidR="00421AE3" w:rsidRPr="0027438F" w:rsidRDefault="003A10DA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2.</w:t>
      </w:r>
      <w:r w:rsidR="001B14C7" w:rsidRPr="0027438F">
        <w:rPr>
          <w:rFonts w:ascii="Times New Roman" w:hAnsi="Times New Roman" w:cs="Times New Roman"/>
          <w:sz w:val="28"/>
          <w:szCs w:val="28"/>
        </w:rPr>
        <w:t>4</w:t>
      </w:r>
      <w:r w:rsidR="00EB56DE" w:rsidRPr="0027438F">
        <w:rPr>
          <w:rFonts w:ascii="Times New Roman" w:hAnsi="Times New Roman" w:cs="Times New Roman"/>
          <w:sz w:val="28"/>
          <w:szCs w:val="28"/>
        </w:rPr>
        <w:t xml:space="preserve">.2.1. </w:t>
      </w:r>
      <w:r w:rsidR="00421AE3" w:rsidRPr="0027438F">
        <w:rPr>
          <w:rFonts w:ascii="Times New Roman" w:hAnsi="Times New Roman" w:cs="Times New Roman"/>
          <w:sz w:val="28"/>
          <w:szCs w:val="28"/>
        </w:rPr>
        <w:t xml:space="preserve">Для обеспечения непрерывности функционирования информационных систем </w:t>
      </w:r>
      <w:r w:rsidR="0085376E" w:rsidRPr="0027438F">
        <w:rPr>
          <w:rFonts w:ascii="Times New Roman" w:hAnsi="Times New Roman" w:cs="Times New Roman"/>
          <w:sz w:val="28"/>
          <w:szCs w:val="28"/>
        </w:rPr>
        <w:t>исполнительны</w:t>
      </w:r>
      <w:r w:rsidR="00BF1E51" w:rsidRPr="0027438F">
        <w:rPr>
          <w:rFonts w:ascii="Times New Roman" w:hAnsi="Times New Roman" w:cs="Times New Roman"/>
          <w:sz w:val="28"/>
          <w:szCs w:val="28"/>
        </w:rPr>
        <w:t>е</w:t>
      </w:r>
      <w:r w:rsidR="0085376E" w:rsidRPr="0027438F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BF1E51" w:rsidRPr="0027438F">
        <w:rPr>
          <w:rFonts w:ascii="Times New Roman" w:hAnsi="Times New Roman" w:cs="Times New Roman"/>
          <w:sz w:val="28"/>
          <w:szCs w:val="28"/>
        </w:rPr>
        <w:t>ы</w:t>
      </w:r>
      <w:r w:rsidR="0085376E" w:rsidRPr="0027438F">
        <w:rPr>
          <w:rFonts w:ascii="Times New Roman" w:hAnsi="Times New Roman" w:cs="Times New Roman"/>
          <w:sz w:val="28"/>
          <w:szCs w:val="28"/>
        </w:rPr>
        <w:t xml:space="preserve"> </w:t>
      </w:r>
      <w:r w:rsidR="00421AE3" w:rsidRPr="0027438F">
        <w:rPr>
          <w:rFonts w:ascii="Times New Roman" w:hAnsi="Times New Roman" w:cs="Times New Roman"/>
          <w:sz w:val="28"/>
          <w:szCs w:val="28"/>
        </w:rPr>
        <w:t>финансов</w:t>
      </w:r>
      <w:r w:rsidR="00EB03B1" w:rsidRPr="0027438F">
        <w:rPr>
          <w:rFonts w:ascii="Times New Roman" w:hAnsi="Times New Roman" w:cs="Times New Roman"/>
          <w:sz w:val="28"/>
          <w:szCs w:val="28"/>
        </w:rPr>
        <w:t>ой</w:t>
      </w:r>
      <w:r w:rsidR="00421AE3" w:rsidRPr="0027438F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EB03B1" w:rsidRPr="0027438F">
        <w:rPr>
          <w:rFonts w:ascii="Times New Roman" w:hAnsi="Times New Roman" w:cs="Times New Roman"/>
          <w:sz w:val="28"/>
          <w:szCs w:val="28"/>
        </w:rPr>
        <w:t>и</w:t>
      </w:r>
      <w:r w:rsidR="00421AE3" w:rsidRPr="0027438F">
        <w:rPr>
          <w:rFonts w:ascii="Times New Roman" w:hAnsi="Times New Roman" w:cs="Times New Roman"/>
          <w:sz w:val="28"/>
          <w:szCs w:val="28"/>
        </w:rPr>
        <w:t>:</w:t>
      </w:r>
    </w:p>
    <w:p w14:paraId="41029969" w14:textId="77777777" w:rsidR="00421AE3" w:rsidRPr="0027438F" w:rsidRDefault="00421AE3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1) определ</w:t>
      </w:r>
      <w:r w:rsidR="00BF1E51" w:rsidRPr="0027438F">
        <w:rPr>
          <w:rFonts w:ascii="Times New Roman" w:hAnsi="Times New Roman" w:cs="Times New Roman"/>
          <w:sz w:val="28"/>
          <w:szCs w:val="28"/>
        </w:rPr>
        <w:t>яю</w:t>
      </w:r>
      <w:r w:rsidRPr="0027438F">
        <w:rPr>
          <w:rFonts w:ascii="Times New Roman" w:hAnsi="Times New Roman" w:cs="Times New Roman"/>
          <w:sz w:val="28"/>
          <w:szCs w:val="28"/>
        </w:rPr>
        <w:t>т перечень информационных систем и обрабатываемой информации, используемых для обслуживания критически важных для финансовой организации процессов;</w:t>
      </w:r>
    </w:p>
    <w:p w14:paraId="1BC42F55" w14:textId="77777777" w:rsidR="00421AE3" w:rsidRPr="0027438F" w:rsidRDefault="00421AE3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 xml:space="preserve">2) </w:t>
      </w:r>
      <w:r w:rsidR="0085376E" w:rsidRPr="0027438F">
        <w:rPr>
          <w:rFonts w:ascii="Times New Roman" w:hAnsi="Times New Roman" w:cs="Times New Roman"/>
          <w:sz w:val="28"/>
          <w:szCs w:val="28"/>
        </w:rPr>
        <w:t>обеспечи</w:t>
      </w:r>
      <w:r w:rsidR="00BF1E51" w:rsidRPr="0027438F">
        <w:rPr>
          <w:rFonts w:ascii="Times New Roman" w:hAnsi="Times New Roman" w:cs="Times New Roman"/>
          <w:sz w:val="28"/>
          <w:szCs w:val="28"/>
        </w:rPr>
        <w:t>ваю</w:t>
      </w:r>
      <w:r w:rsidR="0085376E" w:rsidRPr="0027438F">
        <w:rPr>
          <w:rFonts w:ascii="Times New Roman" w:hAnsi="Times New Roman" w:cs="Times New Roman"/>
          <w:sz w:val="28"/>
          <w:szCs w:val="28"/>
        </w:rPr>
        <w:t xml:space="preserve">т </w:t>
      </w:r>
      <w:r w:rsidRPr="0027438F">
        <w:rPr>
          <w:rFonts w:ascii="Times New Roman" w:hAnsi="Times New Roman" w:cs="Times New Roman"/>
          <w:sz w:val="28"/>
          <w:szCs w:val="28"/>
        </w:rPr>
        <w:t>внедр</w:t>
      </w:r>
      <w:r w:rsidR="0085376E" w:rsidRPr="0027438F">
        <w:rPr>
          <w:rFonts w:ascii="Times New Roman" w:hAnsi="Times New Roman" w:cs="Times New Roman"/>
          <w:sz w:val="28"/>
          <w:szCs w:val="28"/>
        </w:rPr>
        <w:t>ение</w:t>
      </w:r>
      <w:r w:rsidRPr="0027438F">
        <w:rPr>
          <w:rFonts w:ascii="Times New Roman" w:hAnsi="Times New Roman" w:cs="Times New Roman"/>
          <w:sz w:val="28"/>
          <w:szCs w:val="28"/>
        </w:rPr>
        <w:t xml:space="preserve"> и настро</w:t>
      </w:r>
      <w:r w:rsidR="0085376E" w:rsidRPr="0027438F">
        <w:rPr>
          <w:rFonts w:ascii="Times New Roman" w:hAnsi="Times New Roman" w:cs="Times New Roman"/>
          <w:sz w:val="28"/>
          <w:szCs w:val="28"/>
        </w:rPr>
        <w:t>йку</w:t>
      </w:r>
      <w:r w:rsidRPr="0027438F">
        <w:rPr>
          <w:rFonts w:ascii="Times New Roman" w:hAnsi="Times New Roman" w:cs="Times New Roman"/>
          <w:sz w:val="28"/>
          <w:szCs w:val="28"/>
        </w:rPr>
        <w:t xml:space="preserve"> программно-технически</w:t>
      </w:r>
      <w:r w:rsidR="0085376E" w:rsidRPr="0027438F">
        <w:rPr>
          <w:rFonts w:ascii="Times New Roman" w:hAnsi="Times New Roman" w:cs="Times New Roman"/>
          <w:sz w:val="28"/>
          <w:szCs w:val="28"/>
        </w:rPr>
        <w:t>х</w:t>
      </w:r>
      <w:r w:rsidRPr="0027438F">
        <w:rPr>
          <w:rFonts w:ascii="Times New Roman" w:hAnsi="Times New Roman" w:cs="Times New Roman"/>
          <w:sz w:val="28"/>
          <w:szCs w:val="28"/>
        </w:rPr>
        <w:t xml:space="preserve"> средств, обеспечивающи</w:t>
      </w:r>
      <w:r w:rsidR="0085376E" w:rsidRPr="0027438F">
        <w:rPr>
          <w:rFonts w:ascii="Times New Roman" w:hAnsi="Times New Roman" w:cs="Times New Roman"/>
          <w:sz w:val="28"/>
          <w:szCs w:val="28"/>
        </w:rPr>
        <w:t>х</w:t>
      </w:r>
      <w:r w:rsidRPr="0027438F">
        <w:rPr>
          <w:rFonts w:ascii="Times New Roman" w:hAnsi="Times New Roman" w:cs="Times New Roman"/>
          <w:sz w:val="28"/>
          <w:szCs w:val="28"/>
        </w:rPr>
        <w:t xml:space="preserve"> защиту информационных систем, используемых для обслуживания критически важных для финансовой организации процессов;</w:t>
      </w:r>
    </w:p>
    <w:p w14:paraId="50588FB8" w14:textId="77777777" w:rsidR="00421AE3" w:rsidRPr="0027438F" w:rsidRDefault="00BF1E51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3</w:t>
      </w:r>
      <w:r w:rsidR="00421AE3" w:rsidRPr="0027438F">
        <w:rPr>
          <w:rFonts w:ascii="Times New Roman" w:hAnsi="Times New Roman" w:cs="Times New Roman"/>
          <w:sz w:val="28"/>
          <w:szCs w:val="28"/>
        </w:rPr>
        <w:t xml:space="preserve">) </w:t>
      </w:r>
      <w:r w:rsidR="0085376E" w:rsidRPr="0027438F">
        <w:rPr>
          <w:rFonts w:ascii="Times New Roman" w:hAnsi="Times New Roman" w:cs="Times New Roman"/>
          <w:sz w:val="28"/>
          <w:szCs w:val="28"/>
        </w:rPr>
        <w:t>организов</w:t>
      </w:r>
      <w:r w:rsidRPr="0027438F">
        <w:rPr>
          <w:rFonts w:ascii="Times New Roman" w:hAnsi="Times New Roman" w:cs="Times New Roman"/>
          <w:sz w:val="28"/>
          <w:szCs w:val="28"/>
        </w:rPr>
        <w:t>ыв</w:t>
      </w:r>
      <w:r w:rsidR="0085376E" w:rsidRPr="0027438F">
        <w:rPr>
          <w:rFonts w:ascii="Times New Roman" w:hAnsi="Times New Roman" w:cs="Times New Roman"/>
          <w:sz w:val="28"/>
          <w:szCs w:val="28"/>
        </w:rPr>
        <w:t>а</w:t>
      </w:r>
      <w:r w:rsidRPr="0027438F">
        <w:rPr>
          <w:rFonts w:ascii="Times New Roman" w:hAnsi="Times New Roman" w:cs="Times New Roman"/>
          <w:sz w:val="28"/>
          <w:szCs w:val="28"/>
        </w:rPr>
        <w:t>ю</w:t>
      </w:r>
      <w:r w:rsidR="0085376E" w:rsidRPr="0027438F">
        <w:rPr>
          <w:rFonts w:ascii="Times New Roman" w:hAnsi="Times New Roman" w:cs="Times New Roman"/>
          <w:sz w:val="28"/>
          <w:szCs w:val="28"/>
        </w:rPr>
        <w:t xml:space="preserve">т регулярное </w:t>
      </w:r>
      <w:r w:rsidR="00421AE3" w:rsidRPr="0027438F">
        <w:rPr>
          <w:rFonts w:ascii="Times New Roman" w:hAnsi="Times New Roman" w:cs="Times New Roman"/>
          <w:sz w:val="28"/>
          <w:szCs w:val="28"/>
        </w:rPr>
        <w:t>пров</w:t>
      </w:r>
      <w:r w:rsidR="0085376E" w:rsidRPr="0027438F">
        <w:rPr>
          <w:rFonts w:ascii="Times New Roman" w:hAnsi="Times New Roman" w:cs="Times New Roman"/>
          <w:sz w:val="28"/>
          <w:szCs w:val="28"/>
        </w:rPr>
        <w:t>едение</w:t>
      </w:r>
      <w:r w:rsidR="00421AE3" w:rsidRPr="0027438F">
        <w:rPr>
          <w:rFonts w:ascii="Times New Roman" w:hAnsi="Times New Roman" w:cs="Times New Roman"/>
          <w:sz w:val="28"/>
          <w:szCs w:val="28"/>
        </w:rPr>
        <w:t xml:space="preserve"> мониторинг</w:t>
      </w:r>
      <w:r w:rsidR="0085376E" w:rsidRPr="0027438F">
        <w:rPr>
          <w:rFonts w:ascii="Times New Roman" w:hAnsi="Times New Roman" w:cs="Times New Roman"/>
          <w:sz w:val="28"/>
          <w:szCs w:val="28"/>
        </w:rPr>
        <w:t>а</w:t>
      </w:r>
      <w:r w:rsidR="00421AE3" w:rsidRPr="0027438F">
        <w:rPr>
          <w:rFonts w:ascii="Times New Roman" w:hAnsi="Times New Roman" w:cs="Times New Roman"/>
          <w:sz w:val="28"/>
          <w:szCs w:val="28"/>
        </w:rPr>
        <w:t xml:space="preserve"> текущего состояния информационных систем и их программно-технических средств и принима</w:t>
      </w:r>
      <w:r w:rsidRPr="0027438F">
        <w:rPr>
          <w:rFonts w:ascii="Times New Roman" w:hAnsi="Times New Roman" w:cs="Times New Roman"/>
          <w:sz w:val="28"/>
          <w:szCs w:val="28"/>
        </w:rPr>
        <w:t>ю</w:t>
      </w:r>
      <w:r w:rsidR="00421AE3" w:rsidRPr="0027438F">
        <w:rPr>
          <w:rFonts w:ascii="Times New Roman" w:hAnsi="Times New Roman" w:cs="Times New Roman"/>
          <w:sz w:val="28"/>
          <w:szCs w:val="28"/>
        </w:rPr>
        <w:t>т своевременные меры по устранению выявленных недостатков.</w:t>
      </w:r>
    </w:p>
    <w:p w14:paraId="708E5664" w14:textId="77777777" w:rsidR="0075009E" w:rsidRPr="0027438F" w:rsidRDefault="00B53821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</w:t>
      </w:r>
      <w:r w:rsidR="001B14C7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="002E688E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517E51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="002E688E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="003D1419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Совет директоров (наблюдательный совет), а в случае его отсутствия – исполнительные органы ф</w:t>
      </w:r>
      <w:r w:rsidR="002E688E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инансов</w:t>
      </w:r>
      <w:r w:rsidR="003D1419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ой</w:t>
      </w:r>
      <w:r w:rsidR="002E688E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организаци</w:t>
      </w:r>
      <w:r w:rsidR="003D1419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r w:rsidR="009936CD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2E688E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должн</w:t>
      </w:r>
      <w:r w:rsidR="003D1419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ы</w:t>
      </w:r>
      <w:r w:rsidR="003907F4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3D1419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утвердить </w:t>
      </w:r>
      <w:r w:rsidR="002E688E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план обеспечения непрерывности </w:t>
      </w:r>
      <w:r w:rsidR="002D5690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деятельности </w:t>
      </w:r>
      <w:r w:rsidR="002E688E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 восстановления деятельности</w:t>
      </w:r>
      <w:r w:rsidR="003D1419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финансовой организации</w:t>
      </w:r>
      <w:r w:rsidR="002E688E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 случае возникновения чрезвычайных ситуаций. </w:t>
      </w:r>
    </w:p>
    <w:p w14:paraId="1F951E49" w14:textId="77777777" w:rsidR="0075009E" w:rsidRPr="0027438F" w:rsidRDefault="00B53821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2.</w:t>
      </w:r>
      <w:r w:rsidR="001B14C7" w:rsidRPr="0027438F">
        <w:rPr>
          <w:rFonts w:ascii="Times New Roman" w:hAnsi="Times New Roman" w:cs="Times New Roman"/>
          <w:sz w:val="28"/>
          <w:szCs w:val="28"/>
        </w:rPr>
        <w:t>4</w:t>
      </w:r>
      <w:r w:rsidR="00517E51" w:rsidRPr="0027438F">
        <w:rPr>
          <w:rFonts w:ascii="Times New Roman" w:hAnsi="Times New Roman" w:cs="Times New Roman"/>
          <w:sz w:val="28"/>
          <w:szCs w:val="28"/>
        </w:rPr>
        <w:t>.3</w:t>
      </w:r>
      <w:r w:rsidR="002E688E" w:rsidRPr="0027438F">
        <w:rPr>
          <w:rFonts w:ascii="Times New Roman" w:hAnsi="Times New Roman" w:cs="Times New Roman"/>
          <w:sz w:val="28"/>
          <w:szCs w:val="28"/>
        </w:rPr>
        <w:t xml:space="preserve">.1. </w:t>
      </w:r>
      <w:r w:rsidR="00802140" w:rsidRPr="0027438F">
        <w:rPr>
          <w:rFonts w:ascii="Times New Roman" w:hAnsi="Times New Roman" w:cs="Times New Roman"/>
          <w:sz w:val="28"/>
          <w:szCs w:val="28"/>
        </w:rPr>
        <w:t>С</w:t>
      </w:r>
      <w:r w:rsidR="002D5690" w:rsidRPr="0027438F">
        <w:rPr>
          <w:rFonts w:ascii="Times New Roman" w:hAnsi="Times New Roman" w:cs="Times New Roman"/>
          <w:sz w:val="28"/>
          <w:szCs w:val="28"/>
        </w:rPr>
        <w:t>овет директоров (наблюдательн</w:t>
      </w:r>
      <w:r w:rsidR="00802140" w:rsidRPr="0027438F">
        <w:rPr>
          <w:rFonts w:ascii="Times New Roman" w:hAnsi="Times New Roman" w:cs="Times New Roman"/>
          <w:sz w:val="28"/>
          <w:szCs w:val="28"/>
        </w:rPr>
        <w:t>ый</w:t>
      </w:r>
      <w:r w:rsidR="002D5690" w:rsidRPr="0027438F">
        <w:rPr>
          <w:rFonts w:ascii="Times New Roman" w:hAnsi="Times New Roman" w:cs="Times New Roman"/>
          <w:sz w:val="28"/>
          <w:szCs w:val="28"/>
        </w:rPr>
        <w:t xml:space="preserve"> совет)</w:t>
      </w:r>
      <w:r w:rsidR="00802140" w:rsidRPr="0027438F">
        <w:rPr>
          <w:rFonts w:ascii="Times New Roman" w:hAnsi="Times New Roman" w:cs="Times New Roman"/>
          <w:sz w:val="28"/>
          <w:szCs w:val="28"/>
        </w:rPr>
        <w:t>,</w:t>
      </w:r>
      <w:r w:rsidR="002D5690" w:rsidRPr="0027438F">
        <w:rPr>
          <w:rFonts w:ascii="Times New Roman" w:hAnsi="Times New Roman" w:cs="Times New Roman"/>
          <w:sz w:val="28"/>
          <w:szCs w:val="28"/>
        </w:rPr>
        <w:t xml:space="preserve"> </w:t>
      </w:r>
      <w:r w:rsidR="00802140" w:rsidRPr="0027438F">
        <w:rPr>
          <w:rFonts w:ascii="Times New Roman" w:hAnsi="Times New Roman" w:cs="Times New Roman"/>
          <w:sz w:val="28"/>
          <w:szCs w:val="28"/>
        </w:rPr>
        <w:t>а в случае его отсутствия – исполнительные органы финансовой организации</w:t>
      </w:r>
      <w:r w:rsidR="009936CD" w:rsidRPr="0027438F">
        <w:rPr>
          <w:rFonts w:ascii="Times New Roman" w:hAnsi="Times New Roman" w:cs="Times New Roman"/>
          <w:sz w:val="28"/>
          <w:szCs w:val="28"/>
        </w:rPr>
        <w:t>,</w:t>
      </w:r>
      <w:r w:rsidR="00802140" w:rsidRPr="0027438F">
        <w:rPr>
          <w:rFonts w:ascii="Times New Roman" w:hAnsi="Times New Roman" w:cs="Times New Roman"/>
          <w:sz w:val="28"/>
          <w:szCs w:val="28"/>
        </w:rPr>
        <w:t xml:space="preserve"> должны утвердить </w:t>
      </w:r>
      <w:r w:rsidR="002D5690" w:rsidRPr="0027438F">
        <w:rPr>
          <w:rFonts w:ascii="Times New Roman" w:hAnsi="Times New Roman" w:cs="Times New Roman"/>
          <w:sz w:val="28"/>
          <w:szCs w:val="28"/>
        </w:rPr>
        <w:t xml:space="preserve">план обеспечения непрерывности деятельности и восстановления деятельности </w:t>
      </w:r>
      <w:r w:rsidR="00802140" w:rsidRPr="0027438F">
        <w:rPr>
          <w:rFonts w:ascii="Times New Roman" w:hAnsi="Times New Roman" w:cs="Times New Roman"/>
          <w:sz w:val="28"/>
          <w:szCs w:val="28"/>
        </w:rPr>
        <w:t xml:space="preserve">финансовой организации </w:t>
      </w:r>
      <w:r w:rsidR="002D5690" w:rsidRPr="0027438F">
        <w:rPr>
          <w:rFonts w:ascii="Times New Roman" w:hAnsi="Times New Roman" w:cs="Times New Roman"/>
          <w:sz w:val="28"/>
          <w:szCs w:val="28"/>
        </w:rPr>
        <w:t>в случае возникновения чрезвычайных ситуаций (план непрерывности деятельности</w:t>
      </w:r>
      <w:r w:rsidR="00802140" w:rsidRPr="0027438F">
        <w:rPr>
          <w:rFonts w:ascii="Times New Roman" w:hAnsi="Times New Roman" w:cs="Times New Roman"/>
          <w:sz w:val="28"/>
          <w:szCs w:val="28"/>
        </w:rPr>
        <w:t xml:space="preserve"> финансовой организации</w:t>
      </w:r>
      <w:r w:rsidR="002D5690" w:rsidRPr="0027438F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6B795FC" w14:textId="77777777" w:rsidR="002D5690" w:rsidRPr="0027438F" w:rsidRDefault="00B53821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2.</w:t>
      </w:r>
      <w:r w:rsidR="001B14C7" w:rsidRPr="0027438F">
        <w:rPr>
          <w:rFonts w:ascii="Times New Roman" w:hAnsi="Times New Roman" w:cs="Times New Roman"/>
          <w:sz w:val="28"/>
          <w:szCs w:val="28"/>
        </w:rPr>
        <w:t>4</w:t>
      </w:r>
      <w:r w:rsidR="00517E51" w:rsidRPr="0027438F">
        <w:rPr>
          <w:rFonts w:ascii="Times New Roman" w:hAnsi="Times New Roman" w:cs="Times New Roman"/>
          <w:sz w:val="28"/>
          <w:szCs w:val="28"/>
        </w:rPr>
        <w:t>.3</w:t>
      </w:r>
      <w:r w:rsidR="002D5690" w:rsidRPr="0027438F">
        <w:rPr>
          <w:rFonts w:ascii="Times New Roman" w:hAnsi="Times New Roman" w:cs="Times New Roman"/>
          <w:sz w:val="28"/>
          <w:szCs w:val="28"/>
        </w:rPr>
        <w:t xml:space="preserve">.2. </w:t>
      </w:r>
      <w:r w:rsidR="006461E1" w:rsidRPr="0027438F">
        <w:rPr>
          <w:rFonts w:ascii="Times New Roman" w:hAnsi="Times New Roman" w:cs="Times New Roman"/>
          <w:sz w:val="28"/>
          <w:szCs w:val="28"/>
        </w:rPr>
        <w:t>П</w:t>
      </w:r>
      <w:r w:rsidR="002D5690" w:rsidRPr="0027438F">
        <w:rPr>
          <w:rFonts w:ascii="Times New Roman" w:hAnsi="Times New Roman" w:cs="Times New Roman"/>
          <w:sz w:val="28"/>
          <w:szCs w:val="28"/>
        </w:rPr>
        <w:t xml:space="preserve">лан непрерывности деятельности финансовой организации </w:t>
      </w:r>
      <w:r w:rsidR="006461E1" w:rsidRPr="0027438F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2D5690" w:rsidRPr="0027438F">
        <w:rPr>
          <w:rFonts w:ascii="Times New Roman" w:hAnsi="Times New Roman" w:cs="Times New Roman"/>
          <w:sz w:val="28"/>
          <w:szCs w:val="28"/>
        </w:rPr>
        <w:t>содержа</w:t>
      </w:r>
      <w:r w:rsidR="006461E1" w:rsidRPr="0027438F">
        <w:rPr>
          <w:rFonts w:ascii="Times New Roman" w:hAnsi="Times New Roman" w:cs="Times New Roman"/>
          <w:sz w:val="28"/>
          <w:szCs w:val="28"/>
        </w:rPr>
        <w:t>ть</w:t>
      </w:r>
      <w:r w:rsidR="002D5690" w:rsidRPr="0027438F">
        <w:rPr>
          <w:rFonts w:ascii="Times New Roman" w:hAnsi="Times New Roman" w:cs="Times New Roman"/>
          <w:sz w:val="28"/>
          <w:szCs w:val="28"/>
        </w:rPr>
        <w:t>:</w:t>
      </w:r>
    </w:p>
    <w:p w14:paraId="3C01B89E" w14:textId="77777777" w:rsidR="002D5690" w:rsidRPr="0027438F" w:rsidRDefault="002D5690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lastRenderedPageBreak/>
        <w:t>1) перечень критически важных для финансовой организации процессов, а также приоритеты их восстановления;</w:t>
      </w:r>
    </w:p>
    <w:p w14:paraId="29145799" w14:textId="77777777" w:rsidR="002D5690" w:rsidRPr="0027438F" w:rsidRDefault="006461E1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</w:t>
      </w:r>
      <w:r w:rsidR="00513612" w:rsidRPr="0027438F">
        <w:rPr>
          <w:rFonts w:ascii="Times New Roman" w:hAnsi="Times New Roman" w:cs="Times New Roman"/>
          <w:sz w:val="28"/>
          <w:szCs w:val="28"/>
        </w:rPr>
        <w:t xml:space="preserve">) </w:t>
      </w:r>
      <w:r w:rsidR="002D5690" w:rsidRPr="0027438F">
        <w:rPr>
          <w:rFonts w:ascii="Times New Roman" w:hAnsi="Times New Roman" w:cs="Times New Roman"/>
          <w:sz w:val="28"/>
          <w:szCs w:val="28"/>
        </w:rPr>
        <w:t xml:space="preserve">порядок осуществления критически важных процессов в условиях </w:t>
      </w:r>
      <w:r w:rsidR="00513612" w:rsidRPr="0027438F">
        <w:rPr>
          <w:rFonts w:ascii="Times New Roman" w:hAnsi="Times New Roman" w:cs="Times New Roman"/>
          <w:sz w:val="28"/>
          <w:szCs w:val="28"/>
        </w:rPr>
        <w:t xml:space="preserve">возникновения </w:t>
      </w:r>
      <w:r w:rsidR="002D5690" w:rsidRPr="0027438F">
        <w:rPr>
          <w:rFonts w:ascii="Times New Roman" w:hAnsi="Times New Roman" w:cs="Times New Roman"/>
          <w:sz w:val="28"/>
          <w:szCs w:val="28"/>
        </w:rPr>
        <w:t>чрезвычайных ситуаций, если они подвергаются изменению под воздействием чрезвычайных ситуаций;</w:t>
      </w:r>
    </w:p>
    <w:p w14:paraId="0C714607" w14:textId="77777777" w:rsidR="00513612" w:rsidRPr="0027438F" w:rsidRDefault="006461E1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3</w:t>
      </w:r>
      <w:r w:rsidR="00513612" w:rsidRPr="0027438F">
        <w:rPr>
          <w:rFonts w:ascii="Times New Roman" w:hAnsi="Times New Roman" w:cs="Times New Roman"/>
          <w:sz w:val="28"/>
          <w:szCs w:val="28"/>
        </w:rPr>
        <w:t>) перечень факторов возникновения чрезвычайных ситуаций и порядок активации плана непрерывности деятельности, при воздействии каждого из таких факторов;</w:t>
      </w:r>
    </w:p>
    <w:p w14:paraId="70982BEB" w14:textId="77777777" w:rsidR="002D5690" w:rsidRPr="0027438F" w:rsidRDefault="006461E1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4</w:t>
      </w:r>
      <w:r w:rsidR="00513612" w:rsidRPr="0027438F">
        <w:rPr>
          <w:rFonts w:ascii="Times New Roman" w:hAnsi="Times New Roman" w:cs="Times New Roman"/>
          <w:sz w:val="28"/>
          <w:szCs w:val="28"/>
        </w:rPr>
        <w:t xml:space="preserve">) </w:t>
      </w:r>
      <w:r w:rsidR="002D5690" w:rsidRPr="0027438F">
        <w:rPr>
          <w:rFonts w:ascii="Times New Roman" w:hAnsi="Times New Roman" w:cs="Times New Roman"/>
          <w:sz w:val="28"/>
          <w:szCs w:val="28"/>
        </w:rPr>
        <w:t xml:space="preserve">порядок, способы, требуемые ресурсы и сроки осуществления мероприятий по предотвращению, снижению влияния и ликвидации последствий возможного нарушения </w:t>
      </w:r>
      <w:r w:rsidR="00513612" w:rsidRPr="0027438F">
        <w:rPr>
          <w:rFonts w:ascii="Times New Roman" w:hAnsi="Times New Roman" w:cs="Times New Roman"/>
          <w:sz w:val="28"/>
          <w:szCs w:val="28"/>
        </w:rPr>
        <w:t>непрерывности деятельности финан</w:t>
      </w:r>
      <w:r w:rsidR="002D5690" w:rsidRPr="0027438F">
        <w:rPr>
          <w:rFonts w:ascii="Times New Roman" w:hAnsi="Times New Roman" w:cs="Times New Roman"/>
          <w:sz w:val="28"/>
          <w:szCs w:val="28"/>
        </w:rPr>
        <w:t xml:space="preserve">совой организации, вызванного </w:t>
      </w:r>
      <w:r w:rsidR="00513612" w:rsidRPr="0027438F">
        <w:rPr>
          <w:rFonts w:ascii="Times New Roman" w:hAnsi="Times New Roman" w:cs="Times New Roman"/>
          <w:sz w:val="28"/>
          <w:szCs w:val="28"/>
        </w:rPr>
        <w:t xml:space="preserve">возникновением </w:t>
      </w:r>
      <w:r w:rsidR="002D5690" w:rsidRPr="0027438F">
        <w:rPr>
          <w:rFonts w:ascii="Times New Roman" w:hAnsi="Times New Roman" w:cs="Times New Roman"/>
          <w:sz w:val="28"/>
          <w:szCs w:val="28"/>
        </w:rPr>
        <w:t>чрезвычайны</w:t>
      </w:r>
      <w:r w:rsidR="00513612" w:rsidRPr="0027438F">
        <w:rPr>
          <w:rFonts w:ascii="Times New Roman" w:hAnsi="Times New Roman" w:cs="Times New Roman"/>
          <w:sz w:val="28"/>
          <w:szCs w:val="28"/>
        </w:rPr>
        <w:t>х</w:t>
      </w:r>
      <w:r w:rsidR="002D5690" w:rsidRPr="0027438F">
        <w:rPr>
          <w:rFonts w:ascii="Times New Roman" w:hAnsi="Times New Roman" w:cs="Times New Roman"/>
          <w:sz w:val="28"/>
          <w:szCs w:val="28"/>
        </w:rPr>
        <w:t xml:space="preserve"> ситуаци</w:t>
      </w:r>
      <w:r w:rsidR="00513612" w:rsidRPr="0027438F">
        <w:rPr>
          <w:rFonts w:ascii="Times New Roman" w:hAnsi="Times New Roman" w:cs="Times New Roman"/>
          <w:sz w:val="28"/>
          <w:szCs w:val="28"/>
        </w:rPr>
        <w:t>й</w:t>
      </w:r>
      <w:r w:rsidR="002D5690" w:rsidRPr="0027438F">
        <w:rPr>
          <w:rFonts w:ascii="Times New Roman" w:hAnsi="Times New Roman" w:cs="Times New Roman"/>
          <w:sz w:val="28"/>
          <w:szCs w:val="28"/>
        </w:rPr>
        <w:t>;</w:t>
      </w:r>
    </w:p>
    <w:p w14:paraId="18D9CB1D" w14:textId="77777777" w:rsidR="002D5690" w:rsidRPr="0027438F" w:rsidRDefault="006461E1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5</w:t>
      </w:r>
      <w:r w:rsidR="00513612" w:rsidRPr="0027438F">
        <w:rPr>
          <w:rFonts w:ascii="Times New Roman" w:hAnsi="Times New Roman" w:cs="Times New Roman"/>
          <w:sz w:val="28"/>
          <w:szCs w:val="28"/>
        </w:rPr>
        <w:t xml:space="preserve">) </w:t>
      </w:r>
      <w:r w:rsidR="002D5690" w:rsidRPr="0027438F">
        <w:rPr>
          <w:rFonts w:ascii="Times New Roman" w:hAnsi="Times New Roman" w:cs="Times New Roman"/>
          <w:sz w:val="28"/>
          <w:szCs w:val="28"/>
        </w:rPr>
        <w:t>процедуры, выполнение которых в режиме повседневного функционирования финансовой организации необходимы для успешной реализации плана непрерывности деятельности (в том числе, процедуры направленные на обеспечение безопасности информационных систем)</w:t>
      </w:r>
      <w:r w:rsidRPr="0027438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51CB02" w14:textId="77777777" w:rsidR="008079A5" w:rsidRPr="0027438F" w:rsidRDefault="00B53821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2.</w:t>
      </w:r>
      <w:r w:rsidR="001B14C7" w:rsidRPr="0027438F">
        <w:rPr>
          <w:rFonts w:ascii="Times New Roman" w:hAnsi="Times New Roman" w:cs="Times New Roman"/>
          <w:sz w:val="28"/>
          <w:szCs w:val="28"/>
        </w:rPr>
        <w:t>4</w:t>
      </w:r>
      <w:r w:rsidR="00517E51" w:rsidRPr="0027438F">
        <w:rPr>
          <w:rFonts w:ascii="Times New Roman" w:hAnsi="Times New Roman" w:cs="Times New Roman"/>
          <w:sz w:val="28"/>
          <w:szCs w:val="28"/>
        </w:rPr>
        <w:t>.3</w:t>
      </w:r>
      <w:r w:rsidR="00353124" w:rsidRPr="0027438F">
        <w:rPr>
          <w:rFonts w:ascii="Times New Roman" w:hAnsi="Times New Roman" w:cs="Times New Roman"/>
          <w:sz w:val="28"/>
          <w:szCs w:val="28"/>
        </w:rPr>
        <w:t>.3</w:t>
      </w:r>
      <w:r w:rsidR="008079A5" w:rsidRPr="0027438F">
        <w:rPr>
          <w:rFonts w:ascii="Times New Roman" w:hAnsi="Times New Roman" w:cs="Times New Roman"/>
          <w:sz w:val="28"/>
          <w:szCs w:val="28"/>
        </w:rPr>
        <w:t xml:space="preserve">. </w:t>
      </w:r>
      <w:r w:rsidR="00E10607" w:rsidRPr="0027438F">
        <w:rPr>
          <w:rFonts w:ascii="Times New Roman" w:hAnsi="Times New Roman" w:cs="Times New Roman"/>
          <w:sz w:val="28"/>
          <w:szCs w:val="28"/>
        </w:rPr>
        <w:t>И</w:t>
      </w:r>
      <w:r w:rsidR="00802140" w:rsidRPr="0027438F">
        <w:rPr>
          <w:rFonts w:ascii="Times New Roman" w:hAnsi="Times New Roman" w:cs="Times New Roman"/>
          <w:sz w:val="28"/>
          <w:szCs w:val="28"/>
        </w:rPr>
        <w:t>сполнительны</w:t>
      </w:r>
      <w:r w:rsidR="006461E1" w:rsidRPr="0027438F">
        <w:rPr>
          <w:rFonts w:ascii="Times New Roman" w:hAnsi="Times New Roman" w:cs="Times New Roman"/>
          <w:sz w:val="28"/>
          <w:szCs w:val="28"/>
        </w:rPr>
        <w:t>е</w:t>
      </w:r>
      <w:r w:rsidR="00802140" w:rsidRPr="0027438F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6461E1" w:rsidRPr="0027438F">
        <w:rPr>
          <w:rFonts w:ascii="Times New Roman" w:hAnsi="Times New Roman" w:cs="Times New Roman"/>
          <w:sz w:val="28"/>
          <w:szCs w:val="28"/>
        </w:rPr>
        <w:t>ы</w:t>
      </w:r>
      <w:r w:rsidR="00802140" w:rsidRPr="0027438F">
        <w:rPr>
          <w:rFonts w:ascii="Times New Roman" w:hAnsi="Times New Roman" w:cs="Times New Roman"/>
          <w:sz w:val="28"/>
          <w:szCs w:val="28"/>
        </w:rPr>
        <w:t xml:space="preserve"> ф</w:t>
      </w:r>
      <w:r w:rsidR="008079A5" w:rsidRPr="0027438F">
        <w:rPr>
          <w:rFonts w:ascii="Times New Roman" w:hAnsi="Times New Roman" w:cs="Times New Roman"/>
          <w:sz w:val="28"/>
          <w:szCs w:val="28"/>
        </w:rPr>
        <w:t>инансов</w:t>
      </w:r>
      <w:r w:rsidR="00176B52" w:rsidRPr="0027438F">
        <w:rPr>
          <w:rFonts w:ascii="Times New Roman" w:hAnsi="Times New Roman" w:cs="Times New Roman"/>
          <w:sz w:val="28"/>
          <w:szCs w:val="28"/>
        </w:rPr>
        <w:t>ой</w:t>
      </w:r>
      <w:r w:rsidR="008079A5" w:rsidRPr="0027438F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176B52" w:rsidRPr="0027438F">
        <w:rPr>
          <w:rFonts w:ascii="Times New Roman" w:hAnsi="Times New Roman" w:cs="Times New Roman"/>
          <w:sz w:val="28"/>
          <w:szCs w:val="28"/>
        </w:rPr>
        <w:t>и</w:t>
      </w:r>
      <w:r w:rsidR="008079A5" w:rsidRPr="0027438F">
        <w:rPr>
          <w:rFonts w:ascii="Times New Roman" w:hAnsi="Times New Roman" w:cs="Times New Roman"/>
          <w:sz w:val="28"/>
          <w:szCs w:val="28"/>
        </w:rPr>
        <w:t>:</w:t>
      </w:r>
    </w:p>
    <w:p w14:paraId="3AE603C3" w14:textId="77777777" w:rsidR="008079A5" w:rsidRPr="0027438F" w:rsidRDefault="006461E1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на регулярной основе</w:t>
      </w:r>
      <w:r w:rsidR="008079A5" w:rsidRPr="0027438F">
        <w:rPr>
          <w:rFonts w:ascii="Times New Roman" w:hAnsi="Times New Roman" w:cs="Times New Roman"/>
          <w:sz w:val="28"/>
          <w:szCs w:val="28"/>
        </w:rPr>
        <w:t xml:space="preserve"> пересм</w:t>
      </w:r>
      <w:r w:rsidR="00353124" w:rsidRPr="0027438F">
        <w:rPr>
          <w:rFonts w:ascii="Times New Roman" w:hAnsi="Times New Roman" w:cs="Times New Roman"/>
          <w:sz w:val="28"/>
          <w:szCs w:val="28"/>
        </w:rPr>
        <w:t>а</w:t>
      </w:r>
      <w:r w:rsidR="008079A5" w:rsidRPr="0027438F">
        <w:rPr>
          <w:rFonts w:ascii="Times New Roman" w:hAnsi="Times New Roman" w:cs="Times New Roman"/>
          <w:sz w:val="28"/>
          <w:szCs w:val="28"/>
        </w:rPr>
        <w:t>тр</w:t>
      </w:r>
      <w:r w:rsidR="00353124" w:rsidRPr="0027438F">
        <w:rPr>
          <w:rFonts w:ascii="Times New Roman" w:hAnsi="Times New Roman" w:cs="Times New Roman"/>
          <w:sz w:val="28"/>
          <w:szCs w:val="28"/>
        </w:rPr>
        <w:t>ива</w:t>
      </w:r>
      <w:r w:rsidRPr="0027438F">
        <w:rPr>
          <w:rFonts w:ascii="Times New Roman" w:hAnsi="Times New Roman" w:cs="Times New Roman"/>
          <w:sz w:val="28"/>
          <w:szCs w:val="28"/>
        </w:rPr>
        <w:t>ю</w:t>
      </w:r>
      <w:r w:rsidR="00353124" w:rsidRPr="0027438F">
        <w:rPr>
          <w:rFonts w:ascii="Times New Roman" w:hAnsi="Times New Roman" w:cs="Times New Roman"/>
          <w:sz w:val="28"/>
          <w:szCs w:val="28"/>
        </w:rPr>
        <w:t>т</w:t>
      </w:r>
      <w:r w:rsidR="008079A5" w:rsidRPr="0027438F">
        <w:rPr>
          <w:rFonts w:ascii="Times New Roman" w:hAnsi="Times New Roman" w:cs="Times New Roman"/>
          <w:sz w:val="28"/>
          <w:szCs w:val="28"/>
        </w:rPr>
        <w:t xml:space="preserve"> (актуализ</w:t>
      </w:r>
      <w:r w:rsidR="00353124" w:rsidRPr="0027438F">
        <w:rPr>
          <w:rFonts w:ascii="Times New Roman" w:hAnsi="Times New Roman" w:cs="Times New Roman"/>
          <w:sz w:val="28"/>
          <w:szCs w:val="28"/>
        </w:rPr>
        <w:t>ир</w:t>
      </w:r>
      <w:r w:rsidRPr="0027438F">
        <w:rPr>
          <w:rFonts w:ascii="Times New Roman" w:hAnsi="Times New Roman" w:cs="Times New Roman"/>
          <w:sz w:val="28"/>
          <w:szCs w:val="28"/>
        </w:rPr>
        <w:t>ую</w:t>
      </w:r>
      <w:r w:rsidR="00353124" w:rsidRPr="0027438F">
        <w:rPr>
          <w:rFonts w:ascii="Times New Roman" w:hAnsi="Times New Roman" w:cs="Times New Roman"/>
          <w:sz w:val="28"/>
          <w:szCs w:val="28"/>
        </w:rPr>
        <w:t>т</w:t>
      </w:r>
      <w:r w:rsidR="008079A5" w:rsidRPr="0027438F">
        <w:rPr>
          <w:rFonts w:ascii="Times New Roman" w:hAnsi="Times New Roman" w:cs="Times New Roman"/>
          <w:sz w:val="28"/>
          <w:szCs w:val="28"/>
        </w:rPr>
        <w:t xml:space="preserve">) </w:t>
      </w:r>
      <w:r w:rsidR="00353124" w:rsidRPr="0027438F">
        <w:rPr>
          <w:rFonts w:ascii="Times New Roman" w:hAnsi="Times New Roman" w:cs="Times New Roman"/>
          <w:sz w:val="28"/>
          <w:szCs w:val="28"/>
        </w:rPr>
        <w:t>п</w:t>
      </w:r>
      <w:r w:rsidR="008079A5" w:rsidRPr="0027438F">
        <w:rPr>
          <w:rFonts w:ascii="Times New Roman" w:hAnsi="Times New Roman" w:cs="Times New Roman"/>
          <w:sz w:val="28"/>
          <w:szCs w:val="28"/>
        </w:rPr>
        <w:t>лан непрерывности деятельности</w:t>
      </w:r>
      <w:r w:rsidR="00802140" w:rsidRPr="0027438F">
        <w:rPr>
          <w:rFonts w:ascii="Times New Roman" w:hAnsi="Times New Roman" w:cs="Times New Roman"/>
          <w:sz w:val="28"/>
          <w:szCs w:val="28"/>
        </w:rPr>
        <w:t xml:space="preserve"> финансовой организации</w:t>
      </w:r>
      <w:r w:rsidR="008079A5" w:rsidRPr="0027438F">
        <w:rPr>
          <w:rFonts w:ascii="Times New Roman" w:hAnsi="Times New Roman" w:cs="Times New Roman"/>
          <w:sz w:val="28"/>
          <w:szCs w:val="28"/>
        </w:rPr>
        <w:t>;</w:t>
      </w:r>
    </w:p>
    <w:p w14:paraId="252B2962" w14:textId="77777777" w:rsidR="008079A5" w:rsidRPr="0027438F" w:rsidRDefault="00802140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обеспечи</w:t>
      </w:r>
      <w:r w:rsidR="006461E1" w:rsidRPr="0027438F">
        <w:rPr>
          <w:rFonts w:ascii="Times New Roman" w:hAnsi="Times New Roman" w:cs="Times New Roman"/>
          <w:sz w:val="28"/>
          <w:szCs w:val="28"/>
        </w:rPr>
        <w:t>ваю</w:t>
      </w:r>
      <w:r w:rsidRPr="0027438F">
        <w:rPr>
          <w:rFonts w:ascii="Times New Roman" w:hAnsi="Times New Roman" w:cs="Times New Roman"/>
          <w:sz w:val="28"/>
          <w:szCs w:val="28"/>
        </w:rPr>
        <w:t xml:space="preserve">т </w:t>
      </w:r>
      <w:r w:rsidR="008079A5" w:rsidRPr="0027438F">
        <w:rPr>
          <w:rFonts w:ascii="Times New Roman" w:hAnsi="Times New Roman" w:cs="Times New Roman"/>
          <w:sz w:val="28"/>
          <w:szCs w:val="28"/>
        </w:rPr>
        <w:t>ознаком</w:t>
      </w:r>
      <w:r w:rsidRPr="0027438F">
        <w:rPr>
          <w:rFonts w:ascii="Times New Roman" w:hAnsi="Times New Roman" w:cs="Times New Roman"/>
          <w:sz w:val="28"/>
          <w:szCs w:val="28"/>
        </w:rPr>
        <w:t>ление</w:t>
      </w:r>
      <w:r w:rsidR="008079A5" w:rsidRPr="0027438F">
        <w:rPr>
          <w:rFonts w:ascii="Times New Roman" w:hAnsi="Times New Roman" w:cs="Times New Roman"/>
          <w:sz w:val="28"/>
          <w:szCs w:val="28"/>
        </w:rPr>
        <w:t xml:space="preserve"> с </w:t>
      </w:r>
      <w:r w:rsidR="00353124" w:rsidRPr="0027438F">
        <w:rPr>
          <w:rFonts w:ascii="Times New Roman" w:hAnsi="Times New Roman" w:cs="Times New Roman"/>
          <w:sz w:val="28"/>
          <w:szCs w:val="28"/>
        </w:rPr>
        <w:t>п</w:t>
      </w:r>
      <w:r w:rsidR="008079A5" w:rsidRPr="0027438F">
        <w:rPr>
          <w:rFonts w:ascii="Times New Roman" w:hAnsi="Times New Roman" w:cs="Times New Roman"/>
          <w:sz w:val="28"/>
          <w:szCs w:val="28"/>
        </w:rPr>
        <w:t>ланом непрерывности деятельности</w:t>
      </w:r>
      <w:r w:rsidRPr="0027438F">
        <w:rPr>
          <w:rFonts w:ascii="Times New Roman" w:hAnsi="Times New Roman" w:cs="Times New Roman"/>
          <w:sz w:val="28"/>
          <w:szCs w:val="28"/>
        </w:rPr>
        <w:t xml:space="preserve"> финансовой организации</w:t>
      </w:r>
      <w:r w:rsidR="008079A5" w:rsidRPr="0027438F">
        <w:rPr>
          <w:rFonts w:ascii="Times New Roman" w:hAnsi="Times New Roman" w:cs="Times New Roman"/>
          <w:sz w:val="28"/>
          <w:szCs w:val="28"/>
        </w:rPr>
        <w:t xml:space="preserve"> </w:t>
      </w:r>
      <w:r w:rsidR="00A81E64">
        <w:rPr>
          <w:rFonts w:ascii="Times New Roman" w:hAnsi="Times New Roman" w:cs="Times New Roman"/>
          <w:sz w:val="28"/>
          <w:szCs w:val="28"/>
        </w:rPr>
        <w:t>работников</w:t>
      </w:r>
      <w:r w:rsidR="00A81E64" w:rsidRPr="0027438F">
        <w:rPr>
          <w:rFonts w:ascii="Times New Roman" w:hAnsi="Times New Roman" w:cs="Times New Roman"/>
          <w:sz w:val="28"/>
          <w:szCs w:val="28"/>
        </w:rPr>
        <w:t xml:space="preserve"> </w:t>
      </w:r>
      <w:r w:rsidR="00353124" w:rsidRPr="0027438F">
        <w:rPr>
          <w:rFonts w:ascii="Times New Roman" w:hAnsi="Times New Roman" w:cs="Times New Roman"/>
          <w:sz w:val="28"/>
          <w:szCs w:val="28"/>
        </w:rPr>
        <w:t>финансовой организации</w:t>
      </w:r>
      <w:r w:rsidR="008079A5" w:rsidRPr="0027438F">
        <w:rPr>
          <w:rFonts w:ascii="Times New Roman" w:hAnsi="Times New Roman" w:cs="Times New Roman"/>
          <w:sz w:val="28"/>
          <w:szCs w:val="28"/>
        </w:rPr>
        <w:t>, ответственных за его исполнение;</w:t>
      </w:r>
    </w:p>
    <w:p w14:paraId="03DF4A67" w14:textId="3E767C71" w:rsidR="008079A5" w:rsidRPr="0027438F" w:rsidRDefault="00802140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обеспечи</w:t>
      </w:r>
      <w:r w:rsidR="006461E1" w:rsidRPr="0027438F">
        <w:rPr>
          <w:rFonts w:ascii="Times New Roman" w:hAnsi="Times New Roman" w:cs="Times New Roman"/>
          <w:sz w:val="28"/>
          <w:szCs w:val="28"/>
        </w:rPr>
        <w:t>ваю</w:t>
      </w:r>
      <w:r w:rsidRPr="0027438F">
        <w:rPr>
          <w:rFonts w:ascii="Times New Roman" w:hAnsi="Times New Roman" w:cs="Times New Roman"/>
          <w:sz w:val="28"/>
          <w:szCs w:val="28"/>
        </w:rPr>
        <w:t xml:space="preserve">т </w:t>
      </w:r>
      <w:r w:rsidR="00353124" w:rsidRPr="0027438F">
        <w:rPr>
          <w:rFonts w:ascii="Times New Roman" w:hAnsi="Times New Roman" w:cs="Times New Roman"/>
          <w:sz w:val="28"/>
          <w:szCs w:val="28"/>
        </w:rPr>
        <w:t>закреп</w:t>
      </w:r>
      <w:r w:rsidRPr="0027438F">
        <w:rPr>
          <w:rFonts w:ascii="Times New Roman" w:hAnsi="Times New Roman" w:cs="Times New Roman"/>
          <w:sz w:val="28"/>
          <w:szCs w:val="28"/>
        </w:rPr>
        <w:t>ление</w:t>
      </w:r>
      <w:r w:rsidR="008079A5" w:rsidRPr="0027438F">
        <w:rPr>
          <w:rFonts w:ascii="Times New Roman" w:hAnsi="Times New Roman" w:cs="Times New Roman"/>
          <w:sz w:val="28"/>
          <w:szCs w:val="28"/>
        </w:rPr>
        <w:t xml:space="preserve"> </w:t>
      </w:r>
      <w:r w:rsidR="00353124" w:rsidRPr="0027438F">
        <w:rPr>
          <w:rFonts w:ascii="Times New Roman" w:hAnsi="Times New Roman" w:cs="Times New Roman"/>
          <w:sz w:val="28"/>
          <w:szCs w:val="28"/>
        </w:rPr>
        <w:t xml:space="preserve">в </w:t>
      </w:r>
      <w:r w:rsidR="008079A5" w:rsidRPr="0027438F">
        <w:rPr>
          <w:rFonts w:ascii="Times New Roman" w:hAnsi="Times New Roman" w:cs="Times New Roman"/>
          <w:sz w:val="28"/>
          <w:szCs w:val="28"/>
        </w:rPr>
        <w:t>должностны</w:t>
      </w:r>
      <w:r w:rsidR="00353124" w:rsidRPr="0027438F">
        <w:rPr>
          <w:rFonts w:ascii="Times New Roman" w:hAnsi="Times New Roman" w:cs="Times New Roman"/>
          <w:sz w:val="28"/>
          <w:szCs w:val="28"/>
        </w:rPr>
        <w:t>х</w:t>
      </w:r>
      <w:r w:rsidR="008079A5" w:rsidRPr="0027438F">
        <w:rPr>
          <w:rFonts w:ascii="Times New Roman" w:hAnsi="Times New Roman" w:cs="Times New Roman"/>
          <w:sz w:val="28"/>
          <w:szCs w:val="28"/>
        </w:rPr>
        <w:t xml:space="preserve"> инструкци</w:t>
      </w:r>
      <w:r w:rsidR="00353124" w:rsidRPr="0027438F">
        <w:rPr>
          <w:rFonts w:ascii="Times New Roman" w:hAnsi="Times New Roman" w:cs="Times New Roman"/>
          <w:sz w:val="28"/>
          <w:szCs w:val="28"/>
        </w:rPr>
        <w:t>ях</w:t>
      </w:r>
      <w:r w:rsidR="008079A5" w:rsidRPr="0027438F">
        <w:rPr>
          <w:rFonts w:ascii="Times New Roman" w:hAnsi="Times New Roman" w:cs="Times New Roman"/>
          <w:sz w:val="28"/>
          <w:szCs w:val="28"/>
        </w:rPr>
        <w:t xml:space="preserve"> </w:t>
      </w:r>
      <w:r w:rsidR="00A81E64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353124" w:rsidRPr="0027438F">
        <w:rPr>
          <w:rFonts w:ascii="Times New Roman" w:hAnsi="Times New Roman" w:cs="Times New Roman"/>
          <w:sz w:val="28"/>
          <w:szCs w:val="28"/>
        </w:rPr>
        <w:t>финансовой</w:t>
      </w:r>
      <w:r w:rsidR="008079A5" w:rsidRPr="0027438F">
        <w:rPr>
          <w:rFonts w:ascii="Times New Roman" w:hAnsi="Times New Roman" w:cs="Times New Roman"/>
          <w:sz w:val="28"/>
          <w:szCs w:val="28"/>
        </w:rPr>
        <w:t xml:space="preserve"> организации, участвующих в процессе обеспечения непрерывности деятельности, необходимы</w:t>
      </w:r>
      <w:r w:rsidR="008C73D3">
        <w:rPr>
          <w:rFonts w:ascii="Times New Roman" w:hAnsi="Times New Roman" w:cs="Times New Roman"/>
          <w:sz w:val="28"/>
          <w:szCs w:val="28"/>
        </w:rPr>
        <w:t>х</w:t>
      </w:r>
      <w:r w:rsidR="008079A5" w:rsidRPr="0027438F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8C73D3">
        <w:rPr>
          <w:rFonts w:ascii="Times New Roman" w:hAnsi="Times New Roman" w:cs="Times New Roman"/>
          <w:sz w:val="28"/>
          <w:szCs w:val="28"/>
        </w:rPr>
        <w:t>й</w:t>
      </w:r>
      <w:r w:rsidR="008079A5" w:rsidRPr="0027438F">
        <w:rPr>
          <w:rFonts w:ascii="Times New Roman" w:hAnsi="Times New Roman" w:cs="Times New Roman"/>
          <w:sz w:val="28"/>
          <w:szCs w:val="28"/>
        </w:rPr>
        <w:t>, отражающи</w:t>
      </w:r>
      <w:r w:rsidR="008C73D3">
        <w:rPr>
          <w:rFonts w:ascii="Times New Roman" w:hAnsi="Times New Roman" w:cs="Times New Roman"/>
          <w:sz w:val="28"/>
          <w:szCs w:val="28"/>
        </w:rPr>
        <w:t>х</w:t>
      </w:r>
      <w:r w:rsidR="008079A5" w:rsidRPr="0027438F">
        <w:rPr>
          <w:rFonts w:ascii="Times New Roman" w:hAnsi="Times New Roman" w:cs="Times New Roman"/>
          <w:sz w:val="28"/>
          <w:szCs w:val="28"/>
        </w:rPr>
        <w:t xml:space="preserve"> их роли и обязанности в рамках </w:t>
      </w:r>
      <w:r w:rsidR="00353124" w:rsidRPr="0027438F">
        <w:rPr>
          <w:rFonts w:ascii="Times New Roman" w:hAnsi="Times New Roman" w:cs="Times New Roman"/>
          <w:sz w:val="28"/>
          <w:szCs w:val="28"/>
        </w:rPr>
        <w:t>п</w:t>
      </w:r>
      <w:r w:rsidR="008079A5" w:rsidRPr="0027438F">
        <w:rPr>
          <w:rFonts w:ascii="Times New Roman" w:hAnsi="Times New Roman" w:cs="Times New Roman"/>
          <w:sz w:val="28"/>
          <w:szCs w:val="28"/>
        </w:rPr>
        <w:t>лана непрерывности деятельности</w:t>
      </w:r>
      <w:r w:rsidR="00353124" w:rsidRPr="0027438F">
        <w:rPr>
          <w:rFonts w:ascii="Times New Roman" w:hAnsi="Times New Roman" w:cs="Times New Roman"/>
          <w:sz w:val="28"/>
          <w:szCs w:val="28"/>
        </w:rPr>
        <w:t xml:space="preserve"> финансовой организации</w:t>
      </w:r>
      <w:r w:rsidR="008079A5" w:rsidRPr="0027438F">
        <w:rPr>
          <w:rFonts w:ascii="Times New Roman" w:hAnsi="Times New Roman" w:cs="Times New Roman"/>
          <w:sz w:val="28"/>
          <w:szCs w:val="28"/>
        </w:rPr>
        <w:t>.</w:t>
      </w:r>
    </w:p>
    <w:p w14:paraId="283614EE" w14:textId="77777777" w:rsidR="009D7E83" w:rsidRPr="0027438F" w:rsidRDefault="00B53821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2.</w:t>
      </w:r>
      <w:r w:rsidR="001B14C7" w:rsidRPr="0027438F">
        <w:rPr>
          <w:rFonts w:ascii="Times New Roman" w:hAnsi="Times New Roman" w:cs="Times New Roman"/>
          <w:sz w:val="28"/>
          <w:szCs w:val="28"/>
        </w:rPr>
        <w:t>4</w:t>
      </w:r>
      <w:r w:rsidR="00517E51" w:rsidRPr="0027438F">
        <w:rPr>
          <w:rFonts w:ascii="Times New Roman" w:hAnsi="Times New Roman" w:cs="Times New Roman"/>
          <w:sz w:val="28"/>
          <w:szCs w:val="28"/>
        </w:rPr>
        <w:t>.3</w:t>
      </w:r>
      <w:r w:rsidR="00421AE3" w:rsidRPr="0027438F">
        <w:rPr>
          <w:rFonts w:ascii="Times New Roman" w:hAnsi="Times New Roman" w:cs="Times New Roman"/>
          <w:sz w:val="28"/>
          <w:szCs w:val="28"/>
        </w:rPr>
        <w:t xml:space="preserve">.4. Исполнительные органы финансовой организации </w:t>
      </w:r>
      <w:r w:rsidR="006461E1" w:rsidRPr="0027438F">
        <w:rPr>
          <w:rFonts w:ascii="Times New Roman" w:hAnsi="Times New Roman" w:cs="Times New Roman"/>
          <w:sz w:val="28"/>
          <w:szCs w:val="28"/>
        </w:rPr>
        <w:t>на регулярной основе</w:t>
      </w:r>
      <w:r w:rsidR="00421AE3" w:rsidRPr="0027438F">
        <w:rPr>
          <w:rFonts w:ascii="Times New Roman" w:hAnsi="Times New Roman" w:cs="Times New Roman"/>
          <w:sz w:val="28"/>
          <w:szCs w:val="28"/>
        </w:rPr>
        <w:t xml:space="preserve"> должны представлять совету директоров </w:t>
      </w:r>
      <w:r w:rsidR="00421AE3" w:rsidRPr="0027438F">
        <w:rPr>
          <w:rFonts w:ascii="Times New Roman" w:hAnsi="Times New Roman" w:cs="Times New Roman"/>
          <w:sz w:val="28"/>
          <w:szCs w:val="28"/>
        </w:rPr>
        <w:lastRenderedPageBreak/>
        <w:t>(наблюдательному совету) финансовой организации отчет о непрерывности ее деятельности.</w:t>
      </w:r>
    </w:p>
    <w:p w14:paraId="3DCDBB30" w14:textId="77777777" w:rsidR="00547D64" w:rsidRPr="0027438F" w:rsidRDefault="008852B7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 xml:space="preserve">2.4.4. </w:t>
      </w:r>
      <w:r w:rsidR="00104C79" w:rsidRPr="0027438F">
        <w:rPr>
          <w:rFonts w:ascii="Times New Roman" w:hAnsi="Times New Roman" w:cs="Times New Roman"/>
          <w:b/>
          <w:i/>
          <w:sz w:val="28"/>
          <w:szCs w:val="28"/>
        </w:rPr>
        <w:t>Совет директоров (наблюдательный совет) и исполнительные органы ф</w:t>
      </w:r>
      <w:r w:rsidRPr="0027438F">
        <w:rPr>
          <w:rFonts w:ascii="Times New Roman" w:hAnsi="Times New Roman" w:cs="Times New Roman"/>
          <w:b/>
          <w:i/>
          <w:sz w:val="28"/>
          <w:szCs w:val="28"/>
        </w:rPr>
        <w:t>инансов</w:t>
      </w:r>
      <w:r w:rsidR="00104C79" w:rsidRPr="0027438F">
        <w:rPr>
          <w:rFonts w:ascii="Times New Roman" w:hAnsi="Times New Roman" w:cs="Times New Roman"/>
          <w:b/>
          <w:i/>
          <w:sz w:val="28"/>
          <w:szCs w:val="28"/>
        </w:rPr>
        <w:t>ой</w:t>
      </w:r>
      <w:r w:rsidRPr="0027438F">
        <w:rPr>
          <w:rFonts w:ascii="Times New Roman" w:hAnsi="Times New Roman" w:cs="Times New Roman"/>
          <w:b/>
          <w:i/>
          <w:sz w:val="28"/>
          <w:szCs w:val="28"/>
        </w:rPr>
        <w:t xml:space="preserve"> организаци</w:t>
      </w:r>
      <w:r w:rsidR="00104C79" w:rsidRPr="0027438F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27438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04C79" w:rsidRPr="0027438F">
        <w:rPr>
          <w:rFonts w:ascii="Times New Roman" w:hAnsi="Times New Roman" w:cs="Times New Roman"/>
          <w:b/>
          <w:i/>
          <w:sz w:val="28"/>
          <w:szCs w:val="28"/>
        </w:rPr>
        <w:t>создают условия для</w:t>
      </w:r>
      <w:r w:rsidRPr="0027438F">
        <w:rPr>
          <w:rFonts w:ascii="Times New Roman" w:hAnsi="Times New Roman" w:cs="Times New Roman"/>
          <w:b/>
          <w:i/>
          <w:sz w:val="28"/>
          <w:szCs w:val="28"/>
        </w:rPr>
        <w:t xml:space="preserve"> проведени</w:t>
      </w:r>
      <w:r w:rsidR="00104C79" w:rsidRPr="0027438F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="00B23C2E" w:rsidRPr="0027438F">
        <w:rPr>
          <w:rFonts w:ascii="Times New Roman" w:hAnsi="Times New Roman" w:cs="Times New Roman"/>
          <w:b/>
          <w:i/>
          <w:sz w:val="28"/>
          <w:szCs w:val="28"/>
        </w:rPr>
        <w:t xml:space="preserve"> качественного и независимого</w:t>
      </w:r>
      <w:r w:rsidRPr="0027438F">
        <w:rPr>
          <w:rFonts w:ascii="Times New Roman" w:hAnsi="Times New Roman" w:cs="Times New Roman"/>
          <w:b/>
          <w:i/>
          <w:sz w:val="28"/>
          <w:szCs w:val="28"/>
        </w:rPr>
        <w:t xml:space="preserve"> внешнего аудита.</w:t>
      </w:r>
    </w:p>
    <w:p w14:paraId="1892FA47" w14:textId="77777777" w:rsidR="009936CD" w:rsidRDefault="00547D64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2.4.4.1. Советом директоров (наблюдательным советом), а в случае его отсутствия – общим собранием акционеров (участников) финансовой организации, утверждена политика по вопросам проведения внешнего аудита. Такая политика должна содержать порядок избрания (утверждения) внешнего аудитора, регламентацию вопросов, связанных с определением размера вознаграждения внешнего аудитора, положения, направленные на обеспечение качества внешнего аудита, включая оценку кадровых, временных и технических ресурсов, выделяемых для его проведения, а также оценку независимости и деловой (профессиональной) репутации внешнего аудитора.</w:t>
      </w:r>
    </w:p>
    <w:p w14:paraId="41FA799F" w14:textId="77777777" w:rsidR="008852B7" w:rsidRPr="0027438F" w:rsidRDefault="008852B7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2.4.4.2.</w:t>
      </w:r>
      <w:r w:rsidR="00DF1053" w:rsidRPr="0027438F">
        <w:rPr>
          <w:rFonts w:ascii="Times New Roman" w:hAnsi="Times New Roman" w:cs="Times New Roman"/>
          <w:sz w:val="28"/>
          <w:szCs w:val="28"/>
        </w:rPr>
        <w:t xml:space="preserve"> </w:t>
      </w:r>
      <w:r w:rsidR="00B23C2E" w:rsidRPr="0027438F">
        <w:rPr>
          <w:rFonts w:ascii="Times New Roman" w:hAnsi="Times New Roman" w:cs="Times New Roman"/>
          <w:sz w:val="28"/>
          <w:szCs w:val="28"/>
        </w:rPr>
        <w:t>Совет директоров (наблюдательный совет) (комитет по аудиту</w:t>
      </w:r>
      <w:r w:rsidR="009502D0" w:rsidRPr="0027438F">
        <w:rPr>
          <w:rFonts w:ascii="Times New Roman" w:hAnsi="Times New Roman" w:cs="Times New Roman"/>
          <w:sz w:val="28"/>
          <w:szCs w:val="28"/>
        </w:rPr>
        <w:t>,</w:t>
      </w:r>
      <w:r w:rsidR="009502D0" w:rsidRPr="0027438F">
        <w:t xml:space="preserve"> </w:t>
      </w:r>
      <w:r w:rsidR="009502D0" w:rsidRPr="0027438F">
        <w:rPr>
          <w:rFonts w:ascii="Times New Roman" w:hAnsi="Times New Roman" w:cs="Times New Roman"/>
          <w:sz w:val="28"/>
          <w:szCs w:val="28"/>
        </w:rPr>
        <w:t>при его наличии</w:t>
      </w:r>
      <w:r w:rsidR="00B23C2E" w:rsidRPr="0027438F">
        <w:rPr>
          <w:rFonts w:ascii="Times New Roman" w:hAnsi="Times New Roman" w:cs="Times New Roman"/>
          <w:sz w:val="28"/>
          <w:szCs w:val="28"/>
        </w:rPr>
        <w:t>), и</w:t>
      </w:r>
      <w:r w:rsidR="00DF1053" w:rsidRPr="0027438F">
        <w:rPr>
          <w:rFonts w:ascii="Times New Roman" w:hAnsi="Times New Roman" w:cs="Times New Roman"/>
          <w:sz w:val="28"/>
          <w:szCs w:val="28"/>
        </w:rPr>
        <w:t xml:space="preserve">сполнительные органы </w:t>
      </w:r>
      <w:r w:rsidR="009936CD" w:rsidRPr="0027438F">
        <w:rPr>
          <w:rFonts w:ascii="Times New Roman" w:hAnsi="Times New Roman" w:cs="Times New Roman"/>
          <w:sz w:val="28"/>
          <w:szCs w:val="28"/>
        </w:rPr>
        <w:t xml:space="preserve">и </w:t>
      </w:r>
      <w:r w:rsidR="00DF1053" w:rsidRPr="0027438F">
        <w:rPr>
          <w:rFonts w:ascii="Times New Roman" w:hAnsi="Times New Roman" w:cs="Times New Roman"/>
          <w:sz w:val="28"/>
          <w:szCs w:val="28"/>
        </w:rPr>
        <w:t>иные ключевые руководящие работники финансовой организации обеспе</w:t>
      </w:r>
      <w:r w:rsidR="00B23C2E" w:rsidRPr="0027438F">
        <w:rPr>
          <w:rFonts w:ascii="Times New Roman" w:hAnsi="Times New Roman" w:cs="Times New Roman"/>
          <w:sz w:val="28"/>
          <w:szCs w:val="28"/>
        </w:rPr>
        <w:t xml:space="preserve">чивают </w:t>
      </w:r>
      <w:r w:rsidR="00296CD0" w:rsidRPr="0027438F">
        <w:rPr>
          <w:rFonts w:ascii="Times New Roman" w:hAnsi="Times New Roman" w:cs="Times New Roman"/>
          <w:sz w:val="28"/>
          <w:szCs w:val="28"/>
        </w:rPr>
        <w:t xml:space="preserve">конструктивное </w:t>
      </w:r>
      <w:r w:rsidR="00B23C2E" w:rsidRPr="0027438F">
        <w:rPr>
          <w:rFonts w:ascii="Times New Roman" w:hAnsi="Times New Roman" w:cs="Times New Roman"/>
          <w:sz w:val="28"/>
          <w:szCs w:val="28"/>
        </w:rPr>
        <w:t>взаимодействие с внешним</w:t>
      </w:r>
      <w:r w:rsidR="00DF1053" w:rsidRPr="0027438F">
        <w:rPr>
          <w:rFonts w:ascii="Times New Roman" w:hAnsi="Times New Roman" w:cs="Times New Roman"/>
          <w:sz w:val="28"/>
          <w:szCs w:val="28"/>
        </w:rPr>
        <w:t xml:space="preserve"> аудитор</w:t>
      </w:r>
      <w:r w:rsidR="00B23C2E" w:rsidRPr="0027438F">
        <w:rPr>
          <w:rFonts w:ascii="Times New Roman" w:hAnsi="Times New Roman" w:cs="Times New Roman"/>
          <w:sz w:val="28"/>
          <w:szCs w:val="28"/>
        </w:rPr>
        <w:t>ом</w:t>
      </w:r>
      <w:r w:rsidR="00DF1053" w:rsidRPr="0027438F">
        <w:rPr>
          <w:rFonts w:ascii="Times New Roman" w:hAnsi="Times New Roman" w:cs="Times New Roman"/>
          <w:sz w:val="28"/>
          <w:szCs w:val="28"/>
        </w:rPr>
        <w:t xml:space="preserve"> в целях обеспечения качественного аудита.</w:t>
      </w:r>
    </w:p>
    <w:p w14:paraId="3A4045FB" w14:textId="77777777" w:rsidR="005F2DD5" w:rsidRDefault="005F2DD5" w:rsidP="009C27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7BCCBD" w14:textId="77777777" w:rsidR="001B14C7" w:rsidRPr="0027438F" w:rsidRDefault="00B53821" w:rsidP="009C27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438F">
        <w:rPr>
          <w:rFonts w:ascii="Times New Roman" w:hAnsi="Times New Roman" w:cs="Times New Roman"/>
          <w:b/>
          <w:bCs/>
          <w:sz w:val="28"/>
          <w:szCs w:val="28"/>
        </w:rPr>
        <w:t>2.5</w:t>
      </w:r>
      <w:r w:rsidR="001C3616" w:rsidRPr="0027438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27438F">
        <w:rPr>
          <w:rFonts w:ascii="Times New Roman" w:hAnsi="Times New Roman" w:cs="Times New Roman"/>
          <w:b/>
          <w:bCs/>
          <w:sz w:val="28"/>
          <w:szCs w:val="28"/>
        </w:rPr>
        <w:t>Принцип предотвращения</w:t>
      </w:r>
      <w:r w:rsidR="00CD4F84" w:rsidRPr="0027438F">
        <w:rPr>
          <w:rFonts w:ascii="Times New Roman" w:hAnsi="Times New Roman" w:cs="Times New Roman"/>
          <w:b/>
          <w:bCs/>
          <w:sz w:val="28"/>
          <w:szCs w:val="28"/>
        </w:rPr>
        <w:t xml:space="preserve"> конфликта интересов и </w:t>
      </w:r>
    </w:p>
    <w:p w14:paraId="186A292F" w14:textId="77777777" w:rsidR="00E247DE" w:rsidRPr="0027438F" w:rsidRDefault="00CD4F84" w:rsidP="009C27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438F">
        <w:rPr>
          <w:rFonts w:ascii="Times New Roman" w:hAnsi="Times New Roman" w:cs="Times New Roman"/>
          <w:b/>
          <w:bCs/>
          <w:sz w:val="28"/>
          <w:szCs w:val="28"/>
        </w:rPr>
        <w:t>противодействие коррупции</w:t>
      </w:r>
    </w:p>
    <w:p w14:paraId="3BBA9E3B" w14:textId="77777777" w:rsidR="001C3616" w:rsidRPr="0027438F" w:rsidRDefault="001C3616" w:rsidP="001D6E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1551315" w14:textId="77777777" w:rsidR="00945A9E" w:rsidRPr="0027438F" w:rsidRDefault="00B53821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</w:t>
      </w:r>
      <w:r w:rsidR="001B14C7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 w:rsidR="00945A9E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.1. В финансовой организации должны соблюдаться процедуры, направленные на предотвращение конфликта интересов. </w:t>
      </w:r>
    </w:p>
    <w:p w14:paraId="37C9B158" w14:textId="77777777" w:rsidR="00945A9E" w:rsidRPr="0027438F" w:rsidRDefault="00B53821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2.</w:t>
      </w:r>
      <w:r w:rsidR="001B14C7" w:rsidRPr="0027438F">
        <w:rPr>
          <w:rFonts w:ascii="Times New Roman" w:hAnsi="Times New Roman" w:cs="Times New Roman"/>
          <w:sz w:val="28"/>
          <w:szCs w:val="28"/>
        </w:rPr>
        <w:t>5</w:t>
      </w:r>
      <w:r w:rsidR="00945A9E" w:rsidRPr="0027438F">
        <w:rPr>
          <w:rFonts w:ascii="Times New Roman" w:hAnsi="Times New Roman" w:cs="Times New Roman"/>
          <w:sz w:val="28"/>
          <w:szCs w:val="28"/>
        </w:rPr>
        <w:t>.1.</w:t>
      </w:r>
      <w:r w:rsidR="00FC566E" w:rsidRPr="0027438F">
        <w:rPr>
          <w:rFonts w:ascii="Times New Roman" w:hAnsi="Times New Roman" w:cs="Times New Roman"/>
          <w:sz w:val="28"/>
          <w:szCs w:val="28"/>
        </w:rPr>
        <w:t>1</w:t>
      </w:r>
      <w:r w:rsidR="00FF26EA" w:rsidRPr="0027438F">
        <w:rPr>
          <w:rFonts w:ascii="Times New Roman" w:hAnsi="Times New Roman" w:cs="Times New Roman"/>
          <w:sz w:val="28"/>
          <w:szCs w:val="28"/>
        </w:rPr>
        <w:t xml:space="preserve">. В целях предупреждения корпоративных конфликтов </w:t>
      </w:r>
      <w:r w:rsidR="00945A9E" w:rsidRPr="0027438F">
        <w:rPr>
          <w:rFonts w:ascii="Times New Roman" w:hAnsi="Times New Roman" w:cs="Times New Roman"/>
          <w:sz w:val="28"/>
          <w:szCs w:val="28"/>
        </w:rPr>
        <w:t>финансов</w:t>
      </w:r>
      <w:r w:rsidR="003B4B62" w:rsidRPr="0027438F">
        <w:rPr>
          <w:rFonts w:ascii="Times New Roman" w:hAnsi="Times New Roman" w:cs="Times New Roman"/>
          <w:sz w:val="28"/>
          <w:szCs w:val="28"/>
        </w:rPr>
        <w:t>ая</w:t>
      </w:r>
      <w:r w:rsidR="00945A9E" w:rsidRPr="0027438F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3B4B62" w:rsidRPr="0027438F">
        <w:rPr>
          <w:rFonts w:ascii="Times New Roman" w:hAnsi="Times New Roman" w:cs="Times New Roman"/>
          <w:sz w:val="28"/>
          <w:szCs w:val="28"/>
        </w:rPr>
        <w:t>я</w:t>
      </w:r>
      <w:r w:rsidR="00FF26EA" w:rsidRPr="0027438F">
        <w:rPr>
          <w:rFonts w:ascii="Times New Roman" w:hAnsi="Times New Roman" w:cs="Times New Roman"/>
          <w:sz w:val="28"/>
          <w:szCs w:val="28"/>
        </w:rPr>
        <w:t xml:space="preserve"> созда</w:t>
      </w:r>
      <w:r w:rsidR="003B4B62" w:rsidRPr="0027438F">
        <w:rPr>
          <w:rFonts w:ascii="Times New Roman" w:hAnsi="Times New Roman" w:cs="Times New Roman"/>
          <w:sz w:val="28"/>
          <w:szCs w:val="28"/>
        </w:rPr>
        <w:t>е</w:t>
      </w:r>
      <w:r w:rsidR="00FF26EA" w:rsidRPr="0027438F">
        <w:rPr>
          <w:rFonts w:ascii="Times New Roman" w:hAnsi="Times New Roman" w:cs="Times New Roman"/>
          <w:sz w:val="28"/>
          <w:szCs w:val="28"/>
        </w:rPr>
        <w:t xml:space="preserve">т систему, обеспечивающую выявление сделок </w:t>
      </w:r>
      <w:r w:rsidR="00945A9E" w:rsidRPr="0027438F">
        <w:rPr>
          <w:rFonts w:ascii="Times New Roman" w:hAnsi="Times New Roman" w:cs="Times New Roman"/>
          <w:sz w:val="28"/>
          <w:szCs w:val="28"/>
        </w:rPr>
        <w:t>финансовой организации</w:t>
      </w:r>
      <w:r w:rsidR="00FF26EA" w:rsidRPr="0027438F">
        <w:rPr>
          <w:rFonts w:ascii="Times New Roman" w:hAnsi="Times New Roman" w:cs="Times New Roman"/>
          <w:sz w:val="28"/>
          <w:szCs w:val="28"/>
        </w:rPr>
        <w:t xml:space="preserve">, совершаемых в условиях конфликта интересов (в частности, в личных интересах </w:t>
      </w:r>
      <w:r w:rsidR="00945A9E" w:rsidRPr="0027438F">
        <w:rPr>
          <w:rFonts w:ascii="Times New Roman" w:hAnsi="Times New Roman" w:cs="Times New Roman"/>
          <w:sz w:val="28"/>
          <w:szCs w:val="28"/>
        </w:rPr>
        <w:t xml:space="preserve">ее </w:t>
      </w:r>
      <w:r w:rsidR="00FF26EA" w:rsidRPr="0027438F">
        <w:rPr>
          <w:rFonts w:ascii="Times New Roman" w:hAnsi="Times New Roman" w:cs="Times New Roman"/>
          <w:sz w:val="28"/>
          <w:szCs w:val="28"/>
        </w:rPr>
        <w:t>акционеров</w:t>
      </w:r>
      <w:r w:rsidR="00945A9E" w:rsidRPr="0027438F">
        <w:rPr>
          <w:rFonts w:ascii="Times New Roman" w:hAnsi="Times New Roman" w:cs="Times New Roman"/>
          <w:sz w:val="28"/>
          <w:szCs w:val="28"/>
        </w:rPr>
        <w:t xml:space="preserve"> (участников)</w:t>
      </w:r>
      <w:r w:rsidR="00FF26EA" w:rsidRPr="0027438F">
        <w:rPr>
          <w:rFonts w:ascii="Times New Roman" w:hAnsi="Times New Roman" w:cs="Times New Roman"/>
          <w:sz w:val="28"/>
          <w:szCs w:val="28"/>
        </w:rPr>
        <w:t xml:space="preserve">, </w:t>
      </w:r>
      <w:r w:rsidR="00FF26EA" w:rsidRPr="0027438F">
        <w:rPr>
          <w:rFonts w:ascii="Times New Roman" w:hAnsi="Times New Roman" w:cs="Times New Roman"/>
          <w:sz w:val="28"/>
          <w:szCs w:val="28"/>
        </w:rPr>
        <w:lastRenderedPageBreak/>
        <w:t>членов совета директоров</w:t>
      </w:r>
      <w:r w:rsidR="00945A9E" w:rsidRPr="0027438F">
        <w:rPr>
          <w:rFonts w:ascii="Times New Roman" w:hAnsi="Times New Roman" w:cs="Times New Roman"/>
          <w:sz w:val="28"/>
          <w:szCs w:val="28"/>
        </w:rPr>
        <w:t xml:space="preserve"> (наблюдательного совета)</w:t>
      </w:r>
      <w:r w:rsidR="00FF26EA" w:rsidRPr="0027438F">
        <w:rPr>
          <w:rFonts w:ascii="Times New Roman" w:hAnsi="Times New Roman" w:cs="Times New Roman"/>
          <w:sz w:val="28"/>
          <w:szCs w:val="28"/>
        </w:rPr>
        <w:t xml:space="preserve">, иных органов или работников </w:t>
      </w:r>
      <w:r w:rsidR="00945A9E" w:rsidRPr="0027438F">
        <w:rPr>
          <w:rFonts w:ascii="Times New Roman" w:hAnsi="Times New Roman" w:cs="Times New Roman"/>
          <w:sz w:val="28"/>
          <w:szCs w:val="28"/>
        </w:rPr>
        <w:t>финансовой организации</w:t>
      </w:r>
      <w:r w:rsidR="00FF26EA" w:rsidRPr="0027438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A556F5" w14:textId="77777777" w:rsidR="007147EA" w:rsidRPr="0027438F" w:rsidRDefault="00B53821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2.</w:t>
      </w:r>
      <w:r w:rsidR="001B14C7" w:rsidRPr="0027438F">
        <w:rPr>
          <w:rFonts w:ascii="Times New Roman" w:hAnsi="Times New Roman" w:cs="Times New Roman"/>
          <w:sz w:val="28"/>
          <w:szCs w:val="28"/>
        </w:rPr>
        <w:t>5</w:t>
      </w:r>
      <w:r w:rsidR="00945A9E" w:rsidRPr="0027438F">
        <w:rPr>
          <w:rFonts w:ascii="Times New Roman" w:hAnsi="Times New Roman" w:cs="Times New Roman"/>
          <w:sz w:val="28"/>
          <w:szCs w:val="28"/>
        </w:rPr>
        <w:t>.1.</w:t>
      </w:r>
      <w:r w:rsidR="00FC566E" w:rsidRPr="0027438F">
        <w:rPr>
          <w:rFonts w:ascii="Times New Roman" w:hAnsi="Times New Roman" w:cs="Times New Roman"/>
          <w:sz w:val="28"/>
          <w:szCs w:val="28"/>
        </w:rPr>
        <w:t>2</w:t>
      </w:r>
      <w:r w:rsidR="00945A9E" w:rsidRPr="0027438F">
        <w:rPr>
          <w:rFonts w:ascii="Times New Roman" w:hAnsi="Times New Roman" w:cs="Times New Roman"/>
          <w:sz w:val="28"/>
          <w:szCs w:val="28"/>
        </w:rPr>
        <w:t xml:space="preserve">. </w:t>
      </w:r>
      <w:r w:rsidR="00535B1E" w:rsidRPr="0027438F">
        <w:rPr>
          <w:rFonts w:ascii="Times New Roman" w:hAnsi="Times New Roman" w:cs="Times New Roman"/>
          <w:sz w:val="28"/>
          <w:szCs w:val="28"/>
        </w:rPr>
        <w:t>Совет директоров (наблюдательный совет)</w:t>
      </w:r>
      <w:r w:rsidR="009936CD" w:rsidRPr="0027438F">
        <w:t xml:space="preserve"> </w:t>
      </w:r>
      <w:r w:rsidR="009936CD" w:rsidRPr="0027438F">
        <w:rPr>
          <w:rFonts w:ascii="Times New Roman" w:hAnsi="Times New Roman" w:cs="Times New Roman"/>
          <w:sz w:val="28"/>
          <w:szCs w:val="28"/>
        </w:rPr>
        <w:t>финансовой организации</w:t>
      </w:r>
      <w:r w:rsidR="00535B1E" w:rsidRPr="0027438F">
        <w:rPr>
          <w:rFonts w:ascii="Times New Roman" w:hAnsi="Times New Roman" w:cs="Times New Roman"/>
          <w:sz w:val="28"/>
          <w:szCs w:val="28"/>
        </w:rPr>
        <w:t xml:space="preserve">, а в случае его отсутствия – исполнительные органы финансовой организации, утверждают политику </w:t>
      </w:r>
      <w:r w:rsidR="00E75956">
        <w:rPr>
          <w:rFonts w:ascii="Times New Roman" w:hAnsi="Times New Roman" w:cs="Times New Roman"/>
          <w:sz w:val="28"/>
          <w:szCs w:val="28"/>
        </w:rPr>
        <w:t xml:space="preserve">по </w:t>
      </w:r>
      <w:r w:rsidR="00535B1E" w:rsidRPr="0027438F">
        <w:rPr>
          <w:rFonts w:ascii="Times New Roman" w:hAnsi="Times New Roman" w:cs="Times New Roman"/>
          <w:sz w:val="28"/>
          <w:szCs w:val="28"/>
        </w:rPr>
        <w:t>управлени</w:t>
      </w:r>
      <w:r w:rsidR="00E75956">
        <w:rPr>
          <w:rFonts w:ascii="Times New Roman" w:hAnsi="Times New Roman" w:cs="Times New Roman"/>
          <w:sz w:val="28"/>
          <w:szCs w:val="28"/>
        </w:rPr>
        <w:t>ю</w:t>
      </w:r>
      <w:r w:rsidR="00535B1E" w:rsidRPr="0027438F">
        <w:rPr>
          <w:rFonts w:ascii="Times New Roman" w:hAnsi="Times New Roman" w:cs="Times New Roman"/>
          <w:sz w:val="28"/>
          <w:szCs w:val="28"/>
        </w:rPr>
        <w:t xml:space="preserve"> конфликто</w:t>
      </w:r>
      <w:r w:rsidR="007147EA" w:rsidRPr="0027438F">
        <w:rPr>
          <w:rFonts w:ascii="Times New Roman" w:hAnsi="Times New Roman" w:cs="Times New Roman"/>
          <w:sz w:val="28"/>
          <w:szCs w:val="28"/>
        </w:rPr>
        <w:t>м</w:t>
      </w:r>
      <w:r w:rsidR="00535B1E" w:rsidRPr="0027438F">
        <w:rPr>
          <w:rFonts w:ascii="Times New Roman" w:hAnsi="Times New Roman" w:cs="Times New Roman"/>
          <w:sz w:val="28"/>
          <w:szCs w:val="28"/>
        </w:rPr>
        <w:t xml:space="preserve"> интересов</w:t>
      </w:r>
      <w:r w:rsidR="00E75956">
        <w:rPr>
          <w:rFonts w:ascii="Times New Roman" w:hAnsi="Times New Roman" w:cs="Times New Roman"/>
          <w:sz w:val="28"/>
          <w:szCs w:val="28"/>
        </w:rPr>
        <w:t>,</w:t>
      </w:r>
      <w:r w:rsidR="00E75956" w:rsidRPr="00E75956">
        <w:rPr>
          <w:rFonts w:ascii="Times New Roman" w:hAnsi="Times New Roman" w:cs="Times New Roman"/>
          <w:sz w:val="28"/>
          <w:szCs w:val="28"/>
        </w:rPr>
        <w:t xml:space="preserve"> </w:t>
      </w:r>
      <w:r w:rsidR="00E75956">
        <w:rPr>
          <w:rFonts w:ascii="Times New Roman" w:hAnsi="Times New Roman" w:cs="Times New Roman"/>
          <w:sz w:val="28"/>
          <w:szCs w:val="28"/>
        </w:rPr>
        <w:t>п</w:t>
      </w:r>
      <w:r w:rsidR="00E75956" w:rsidRPr="00760B23">
        <w:rPr>
          <w:rFonts w:ascii="Times New Roman" w:hAnsi="Times New Roman" w:cs="Times New Roman"/>
          <w:sz w:val="28"/>
          <w:szCs w:val="28"/>
        </w:rPr>
        <w:t>ре</w:t>
      </w:r>
      <w:r w:rsidR="00E75956">
        <w:rPr>
          <w:rFonts w:ascii="Times New Roman" w:hAnsi="Times New Roman" w:cs="Times New Roman"/>
          <w:sz w:val="28"/>
          <w:szCs w:val="28"/>
        </w:rPr>
        <w:t>дусматривающую, в том числе,</w:t>
      </w:r>
      <w:r w:rsidR="00E75956" w:rsidRPr="00760B23">
        <w:rPr>
          <w:rFonts w:ascii="Times New Roman" w:hAnsi="Times New Roman" w:cs="Times New Roman"/>
          <w:sz w:val="28"/>
          <w:szCs w:val="28"/>
        </w:rPr>
        <w:t xml:space="preserve"> процедуры выявления и урегулирования конфликтов интересов</w:t>
      </w:r>
      <w:r w:rsidR="00E75956">
        <w:rPr>
          <w:rFonts w:ascii="Times New Roman" w:hAnsi="Times New Roman" w:cs="Times New Roman"/>
          <w:sz w:val="28"/>
          <w:szCs w:val="28"/>
        </w:rPr>
        <w:t>.</w:t>
      </w:r>
      <w:r w:rsidR="007147EA" w:rsidRPr="002743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05E014" w14:textId="77777777" w:rsidR="00535B1E" w:rsidRPr="0027438F" w:rsidRDefault="007147EA" w:rsidP="00E17B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 xml:space="preserve">Исполнительные органы финансовой организации </w:t>
      </w:r>
      <w:r w:rsidR="00535B1E" w:rsidRPr="0027438F">
        <w:rPr>
          <w:rFonts w:ascii="Times New Roman" w:hAnsi="Times New Roman" w:cs="Times New Roman"/>
          <w:sz w:val="28"/>
          <w:szCs w:val="28"/>
        </w:rPr>
        <w:t>обеспечивают реализацию</w:t>
      </w:r>
      <w:r w:rsidRPr="0027438F">
        <w:rPr>
          <w:rFonts w:ascii="Times New Roman" w:hAnsi="Times New Roman" w:cs="Times New Roman"/>
          <w:sz w:val="28"/>
          <w:szCs w:val="28"/>
        </w:rPr>
        <w:t xml:space="preserve"> политики </w:t>
      </w:r>
      <w:r w:rsidR="00E75956">
        <w:rPr>
          <w:rFonts w:ascii="Times New Roman" w:hAnsi="Times New Roman" w:cs="Times New Roman"/>
          <w:sz w:val="28"/>
          <w:szCs w:val="28"/>
        </w:rPr>
        <w:t xml:space="preserve">по </w:t>
      </w:r>
      <w:r w:rsidRPr="0027438F">
        <w:rPr>
          <w:rFonts w:ascii="Times New Roman" w:hAnsi="Times New Roman" w:cs="Times New Roman"/>
          <w:sz w:val="28"/>
          <w:szCs w:val="28"/>
        </w:rPr>
        <w:t>управлени</w:t>
      </w:r>
      <w:r w:rsidR="00E75956">
        <w:rPr>
          <w:rFonts w:ascii="Times New Roman" w:hAnsi="Times New Roman" w:cs="Times New Roman"/>
          <w:sz w:val="28"/>
          <w:szCs w:val="28"/>
        </w:rPr>
        <w:t>ю</w:t>
      </w:r>
      <w:r w:rsidRPr="0027438F">
        <w:rPr>
          <w:rFonts w:ascii="Times New Roman" w:hAnsi="Times New Roman" w:cs="Times New Roman"/>
          <w:sz w:val="28"/>
          <w:szCs w:val="28"/>
        </w:rPr>
        <w:t xml:space="preserve"> конфликто</w:t>
      </w:r>
      <w:r w:rsidR="00A0544B" w:rsidRPr="0027438F">
        <w:rPr>
          <w:rFonts w:ascii="Times New Roman" w:hAnsi="Times New Roman" w:cs="Times New Roman"/>
          <w:sz w:val="28"/>
          <w:szCs w:val="28"/>
        </w:rPr>
        <w:t>м интересов</w:t>
      </w:r>
      <w:r w:rsidR="00535B1E" w:rsidRPr="0027438F">
        <w:rPr>
          <w:rFonts w:ascii="Times New Roman" w:hAnsi="Times New Roman" w:cs="Times New Roman"/>
          <w:sz w:val="28"/>
          <w:szCs w:val="28"/>
        </w:rPr>
        <w:t>.</w:t>
      </w:r>
      <w:r w:rsidR="00E75956" w:rsidRPr="0014719E">
        <w:t xml:space="preserve"> </w:t>
      </w:r>
    </w:p>
    <w:p w14:paraId="1D722866" w14:textId="77777777" w:rsidR="00FF26EA" w:rsidRPr="0027438F" w:rsidRDefault="00535B1E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 xml:space="preserve">2.5.1.3. </w:t>
      </w:r>
      <w:r w:rsidR="003B4B62" w:rsidRPr="0027438F">
        <w:rPr>
          <w:rFonts w:ascii="Times New Roman" w:hAnsi="Times New Roman" w:cs="Times New Roman"/>
          <w:sz w:val="28"/>
          <w:szCs w:val="28"/>
        </w:rPr>
        <w:t>С</w:t>
      </w:r>
      <w:r w:rsidR="00945A9E" w:rsidRPr="0027438F">
        <w:rPr>
          <w:rFonts w:ascii="Times New Roman" w:hAnsi="Times New Roman" w:cs="Times New Roman"/>
          <w:sz w:val="28"/>
          <w:szCs w:val="28"/>
        </w:rPr>
        <w:t xml:space="preserve">истема финансовой организации по выявлению сделок с конфликтом интересов </w:t>
      </w:r>
      <w:r w:rsidR="003B4B62" w:rsidRPr="0027438F">
        <w:rPr>
          <w:rFonts w:ascii="Times New Roman" w:hAnsi="Times New Roman" w:cs="Times New Roman"/>
          <w:sz w:val="28"/>
          <w:szCs w:val="28"/>
        </w:rPr>
        <w:t xml:space="preserve">должна </w:t>
      </w:r>
      <w:r w:rsidR="00945A9E" w:rsidRPr="0027438F">
        <w:rPr>
          <w:rFonts w:ascii="Times New Roman" w:hAnsi="Times New Roman" w:cs="Times New Roman"/>
          <w:sz w:val="28"/>
          <w:szCs w:val="28"/>
        </w:rPr>
        <w:t>предусматрива</w:t>
      </w:r>
      <w:r w:rsidR="003B4B62" w:rsidRPr="0027438F">
        <w:rPr>
          <w:rFonts w:ascii="Times New Roman" w:hAnsi="Times New Roman" w:cs="Times New Roman"/>
          <w:sz w:val="28"/>
          <w:szCs w:val="28"/>
        </w:rPr>
        <w:t>ть</w:t>
      </w:r>
      <w:r w:rsidR="00945A9E" w:rsidRPr="0027438F">
        <w:rPr>
          <w:rFonts w:ascii="Times New Roman" w:hAnsi="Times New Roman" w:cs="Times New Roman"/>
          <w:sz w:val="28"/>
          <w:szCs w:val="28"/>
        </w:rPr>
        <w:t xml:space="preserve"> </w:t>
      </w:r>
      <w:r w:rsidR="00FF26EA" w:rsidRPr="0027438F">
        <w:rPr>
          <w:rFonts w:ascii="Times New Roman" w:hAnsi="Times New Roman" w:cs="Times New Roman"/>
          <w:sz w:val="28"/>
          <w:szCs w:val="28"/>
        </w:rPr>
        <w:t>наличие процедур, которые обеспечивают:</w:t>
      </w:r>
    </w:p>
    <w:p w14:paraId="3F848F52" w14:textId="77777777" w:rsidR="00FF26EA" w:rsidRPr="0027438F" w:rsidRDefault="00FF26EA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 xml:space="preserve">1) своевременное получение </w:t>
      </w:r>
      <w:r w:rsidR="00945A9E" w:rsidRPr="0027438F">
        <w:rPr>
          <w:rFonts w:ascii="Times New Roman" w:hAnsi="Times New Roman" w:cs="Times New Roman"/>
          <w:sz w:val="28"/>
          <w:szCs w:val="28"/>
        </w:rPr>
        <w:t>финансовой организацией</w:t>
      </w:r>
      <w:r w:rsidRPr="0027438F">
        <w:rPr>
          <w:rFonts w:ascii="Times New Roman" w:hAnsi="Times New Roman" w:cs="Times New Roman"/>
          <w:sz w:val="28"/>
          <w:szCs w:val="28"/>
        </w:rPr>
        <w:t xml:space="preserve"> актуальной информации о связанных</w:t>
      </w:r>
      <w:r w:rsidR="00945A9E" w:rsidRPr="0027438F">
        <w:rPr>
          <w:rStyle w:val="a8"/>
          <w:rFonts w:ascii="Times New Roman" w:hAnsi="Times New Roman"/>
          <w:sz w:val="28"/>
          <w:szCs w:val="28"/>
        </w:rPr>
        <w:footnoteReference w:id="2"/>
      </w:r>
      <w:r w:rsidRPr="0027438F">
        <w:rPr>
          <w:rFonts w:ascii="Times New Roman" w:hAnsi="Times New Roman" w:cs="Times New Roman"/>
          <w:sz w:val="28"/>
          <w:szCs w:val="28"/>
        </w:rPr>
        <w:t xml:space="preserve"> и аффилированных лицах</w:t>
      </w:r>
      <w:r w:rsidR="002630BF" w:rsidRPr="0027438F">
        <w:rPr>
          <w:rStyle w:val="a8"/>
          <w:rFonts w:ascii="Times New Roman" w:hAnsi="Times New Roman"/>
          <w:sz w:val="28"/>
          <w:szCs w:val="28"/>
        </w:rPr>
        <w:footnoteReference w:id="3"/>
      </w:r>
      <w:r w:rsidRPr="0027438F">
        <w:rPr>
          <w:rFonts w:ascii="Times New Roman" w:hAnsi="Times New Roman" w:cs="Times New Roman"/>
          <w:sz w:val="28"/>
          <w:szCs w:val="28"/>
        </w:rPr>
        <w:t xml:space="preserve"> членов совета директоров</w:t>
      </w:r>
      <w:r w:rsidR="00C63CD9" w:rsidRPr="0027438F">
        <w:rPr>
          <w:rFonts w:ascii="Times New Roman" w:hAnsi="Times New Roman" w:cs="Times New Roman"/>
          <w:sz w:val="28"/>
          <w:szCs w:val="28"/>
        </w:rPr>
        <w:t xml:space="preserve"> (наблюдательного совета)</w:t>
      </w:r>
      <w:r w:rsidRPr="0027438F">
        <w:rPr>
          <w:rFonts w:ascii="Times New Roman" w:hAnsi="Times New Roman" w:cs="Times New Roman"/>
          <w:sz w:val="28"/>
          <w:szCs w:val="28"/>
        </w:rPr>
        <w:t xml:space="preserve">, единоличного исполнительного органа, членов </w:t>
      </w:r>
      <w:r w:rsidR="00C63CD9" w:rsidRPr="0027438F">
        <w:rPr>
          <w:rFonts w:ascii="Times New Roman" w:hAnsi="Times New Roman" w:cs="Times New Roman"/>
          <w:sz w:val="28"/>
          <w:szCs w:val="28"/>
        </w:rPr>
        <w:t xml:space="preserve">коллегиального </w:t>
      </w:r>
      <w:r w:rsidRPr="0027438F">
        <w:rPr>
          <w:rFonts w:ascii="Times New Roman" w:hAnsi="Times New Roman" w:cs="Times New Roman"/>
          <w:sz w:val="28"/>
          <w:szCs w:val="28"/>
        </w:rPr>
        <w:t xml:space="preserve">исполнительного органа, иных ключевых руководящих работников </w:t>
      </w:r>
      <w:r w:rsidR="00C63CD9" w:rsidRPr="0027438F">
        <w:rPr>
          <w:rFonts w:ascii="Times New Roman" w:hAnsi="Times New Roman" w:cs="Times New Roman"/>
          <w:sz w:val="28"/>
          <w:szCs w:val="28"/>
        </w:rPr>
        <w:t xml:space="preserve">финансовой организации </w:t>
      </w:r>
      <w:r w:rsidRPr="0027438F">
        <w:rPr>
          <w:rFonts w:ascii="Times New Roman" w:hAnsi="Times New Roman" w:cs="Times New Roman"/>
          <w:sz w:val="28"/>
          <w:szCs w:val="28"/>
        </w:rPr>
        <w:t>и конфликте интересов, имеющихся у указанных лиц (в том числе о наличии заинтересованности в совершении сделок);</w:t>
      </w:r>
    </w:p>
    <w:p w14:paraId="5B7B1474" w14:textId="77777777" w:rsidR="00FF26EA" w:rsidRPr="0027438F" w:rsidRDefault="00FF26EA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2) принятие решений о совершении сделок с конфликтом интересов либо осуществление контроля за условиями таких сделок лицами, не имеющими конфликта интересов и не подверженными влиянию со стороны лиц, имеющих соответствующий конфликт интересов.</w:t>
      </w:r>
    </w:p>
    <w:p w14:paraId="1BCC93EA" w14:textId="77777777" w:rsidR="001C3616" w:rsidRPr="0027438F" w:rsidRDefault="00B53821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2.</w:t>
      </w:r>
      <w:r w:rsidR="001B14C7" w:rsidRPr="0027438F">
        <w:rPr>
          <w:rFonts w:ascii="Times New Roman" w:hAnsi="Times New Roman" w:cs="Times New Roman"/>
          <w:sz w:val="28"/>
          <w:szCs w:val="28"/>
        </w:rPr>
        <w:t>5</w:t>
      </w:r>
      <w:r w:rsidR="00C63CD9" w:rsidRPr="0027438F">
        <w:rPr>
          <w:rFonts w:ascii="Times New Roman" w:hAnsi="Times New Roman" w:cs="Times New Roman"/>
          <w:sz w:val="28"/>
          <w:szCs w:val="28"/>
        </w:rPr>
        <w:t>.1.</w:t>
      </w:r>
      <w:r w:rsidR="00535B1E" w:rsidRPr="0027438F">
        <w:rPr>
          <w:rFonts w:ascii="Times New Roman" w:hAnsi="Times New Roman" w:cs="Times New Roman"/>
          <w:sz w:val="28"/>
          <w:szCs w:val="28"/>
        </w:rPr>
        <w:t>4</w:t>
      </w:r>
      <w:r w:rsidR="00C63CD9" w:rsidRPr="0027438F">
        <w:rPr>
          <w:rFonts w:ascii="Times New Roman" w:hAnsi="Times New Roman" w:cs="Times New Roman"/>
          <w:sz w:val="28"/>
          <w:szCs w:val="28"/>
        </w:rPr>
        <w:t xml:space="preserve">. </w:t>
      </w:r>
      <w:r w:rsidR="00FF26EA" w:rsidRPr="0027438F">
        <w:rPr>
          <w:rFonts w:ascii="Times New Roman" w:hAnsi="Times New Roman" w:cs="Times New Roman"/>
          <w:sz w:val="28"/>
          <w:szCs w:val="28"/>
        </w:rPr>
        <w:t xml:space="preserve">Соблюдение работниками </w:t>
      </w:r>
      <w:r w:rsidR="00C63CD9" w:rsidRPr="0027438F">
        <w:rPr>
          <w:rFonts w:ascii="Times New Roman" w:hAnsi="Times New Roman" w:cs="Times New Roman"/>
          <w:sz w:val="28"/>
          <w:szCs w:val="28"/>
        </w:rPr>
        <w:t xml:space="preserve">финансовой организации </w:t>
      </w:r>
      <w:r w:rsidR="00FF26EA" w:rsidRPr="0027438F">
        <w:rPr>
          <w:rFonts w:ascii="Times New Roman" w:hAnsi="Times New Roman" w:cs="Times New Roman"/>
          <w:sz w:val="28"/>
          <w:szCs w:val="28"/>
        </w:rPr>
        <w:t>процедур</w:t>
      </w:r>
      <w:r w:rsidR="00C63CD9" w:rsidRPr="0027438F">
        <w:rPr>
          <w:rFonts w:ascii="Times New Roman" w:hAnsi="Times New Roman" w:cs="Times New Roman"/>
          <w:sz w:val="28"/>
          <w:szCs w:val="28"/>
        </w:rPr>
        <w:t>, направленных на предотвращение конфликта интересов,</w:t>
      </w:r>
      <w:r w:rsidR="00FF26EA" w:rsidRPr="0027438F">
        <w:rPr>
          <w:rFonts w:ascii="Times New Roman" w:hAnsi="Times New Roman" w:cs="Times New Roman"/>
          <w:sz w:val="28"/>
          <w:szCs w:val="28"/>
        </w:rPr>
        <w:t xml:space="preserve"> должно быть </w:t>
      </w:r>
      <w:r w:rsidR="00FF26EA" w:rsidRPr="0027438F">
        <w:rPr>
          <w:rFonts w:ascii="Times New Roman" w:hAnsi="Times New Roman" w:cs="Times New Roman"/>
          <w:sz w:val="28"/>
          <w:szCs w:val="28"/>
        </w:rPr>
        <w:lastRenderedPageBreak/>
        <w:t>обеспечено мерами дисциплинарной ответственности, а также учитываться при оценке результатов деятельности соответствующих лиц.</w:t>
      </w:r>
    </w:p>
    <w:p w14:paraId="12532F75" w14:textId="77777777" w:rsidR="001C3616" w:rsidRPr="0027438F" w:rsidRDefault="00B53821" w:rsidP="007147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2.</w:t>
      </w:r>
      <w:r w:rsidR="001B14C7" w:rsidRPr="0027438F">
        <w:rPr>
          <w:rFonts w:ascii="Times New Roman" w:hAnsi="Times New Roman" w:cs="Times New Roman"/>
          <w:sz w:val="28"/>
          <w:szCs w:val="28"/>
        </w:rPr>
        <w:t>5</w:t>
      </w:r>
      <w:r w:rsidR="00C63CD9" w:rsidRPr="0027438F">
        <w:rPr>
          <w:rFonts w:ascii="Times New Roman" w:hAnsi="Times New Roman" w:cs="Times New Roman"/>
          <w:sz w:val="28"/>
          <w:szCs w:val="28"/>
        </w:rPr>
        <w:t>.1.</w:t>
      </w:r>
      <w:r w:rsidR="00535B1E" w:rsidRPr="0027438F">
        <w:rPr>
          <w:rFonts w:ascii="Times New Roman" w:hAnsi="Times New Roman" w:cs="Times New Roman"/>
          <w:sz w:val="28"/>
          <w:szCs w:val="28"/>
        </w:rPr>
        <w:t>5</w:t>
      </w:r>
      <w:r w:rsidR="003D2BA9" w:rsidRPr="0027438F">
        <w:rPr>
          <w:rFonts w:ascii="Times New Roman" w:hAnsi="Times New Roman" w:cs="Times New Roman"/>
          <w:sz w:val="28"/>
          <w:szCs w:val="28"/>
        </w:rPr>
        <w:t>. При возникновении потенциального конфликта интересов у члена совета директоров</w:t>
      </w:r>
      <w:r w:rsidR="00C63CD9" w:rsidRPr="0027438F">
        <w:rPr>
          <w:rFonts w:ascii="Times New Roman" w:hAnsi="Times New Roman" w:cs="Times New Roman"/>
          <w:sz w:val="28"/>
          <w:szCs w:val="28"/>
        </w:rPr>
        <w:t xml:space="preserve"> (наблюдательного совета)</w:t>
      </w:r>
      <w:r w:rsidR="003D2BA9" w:rsidRPr="0027438F">
        <w:rPr>
          <w:rFonts w:ascii="Times New Roman" w:hAnsi="Times New Roman" w:cs="Times New Roman"/>
          <w:sz w:val="28"/>
          <w:szCs w:val="28"/>
        </w:rPr>
        <w:t xml:space="preserve">, </w:t>
      </w:r>
      <w:r w:rsidR="00C63CD9" w:rsidRPr="0027438F">
        <w:rPr>
          <w:rFonts w:ascii="Times New Roman" w:hAnsi="Times New Roman" w:cs="Times New Roman"/>
          <w:sz w:val="28"/>
          <w:szCs w:val="28"/>
        </w:rPr>
        <w:t xml:space="preserve">единоличного исполнительного органа, члена коллегиального исполнительного органа, иного ключевого руководящего работника финансовой организации, </w:t>
      </w:r>
      <w:r w:rsidR="003D2BA9" w:rsidRPr="0027438F">
        <w:rPr>
          <w:rFonts w:ascii="Times New Roman" w:hAnsi="Times New Roman" w:cs="Times New Roman"/>
          <w:sz w:val="28"/>
          <w:szCs w:val="28"/>
        </w:rPr>
        <w:t xml:space="preserve">в том числе при наличии заинтересованности в совершении </w:t>
      </w:r>
      <w:r w:rsidR="00C63CD9" w:rsidRPr="0027438F">
        <w:rPr>
          <w:rFonts w:ascii="Times New Roman" w:hAnsi="Times New Roman" w:cs="Times New Roman"/>
          <w:sz w:val="28"/>
          <w:szCs w:val="28"/>
        </w:rPr>
        <w:t>финансовой организацией</w:t>
      </w:r>
      <w:r w:rsidR="003D2BA9" w:rsidRPr="0027438F">
        <w:rPr>
          <w:rFonts w:ascii="Times New Roman" w:hAnsi="Times New Roman" w:cs="Times New Roman"/>
          <w:sz w:val="28"/>
          <w:szCs w:val="28"/>
        </w:rPr>
        <w:t xml:space="preserve"> сделки, тако</w:t>
      </w:r>
      <w:r w:rsidR="003B4B62" w:rsidRPr="0027438F">
        <w:rPr>
          <w:rFonts w:ascii="Times New Roman" w:hAnsi="Times New Roman" w:cs="Times New Roman"/>
          <w:sz w:val="28"/>
          <w:szCs w:val="28"/>
        </w:rPr>
        <w:t>е</w:t>
      </w:r>
      <w:r w:rsidR="003D2BA9" w:rsidRPr="0027438F">
        <w:rPr>
          <w:rFonts w:ascii="Times New Roman" w:hAnsi="Times New Roman" w:cs="Times New Roman"/>
          <w:sz w:val="28"/>
          <w:szCs w:val="28"/>
        </w:rPr>
        <w:t xml:space="preserve"> </w:t>
      </w:r>
      <w:r w:rsidR="00C63CD9" w:rsidRPr="0027438F">
        <w:rPr>
          <w:rFonts w:ascii="Times New Roman" w:hAnsi="Times New Roman" w:cs="Times New Roman"/>
          <w:sz w:val="28"/>
          <w:szCs w:val="28"/>
        </w:rPr>
        <w:t>лиц</w:t>
      </w:r>
      <w:r w:rsidR="003B4B62" w:rsidRPr="0027438F">
        <w:rPr>
          <w:rFonts w:ascii="Times New Roman" w:hAnsi="Times New Roman" w:cs="Times New Roman"/>
          <w:sz w:val="28"/>
          <w:szCs w:val="28"/>
        </w:rPr>
        <w:t>о</w:t>
      </w:r>
      <w:r w:rsidR="003D2BA9" w:rsidRPr="0027438F">
        <w:rPr>
          <w:rFonts w:ascii="Times New Roman" w:hAnsi="Times New Roman" w:cs="Times New Roman"/>
          <w:sz w:val="28"/>
          <w:szCs w:val="28"/>
        </w:rPr>
        <w:t xml:space="preserve"> </w:t>
      </w:r>
      <w:r w:rsidR="003B4B62" w:rsidRPr="0027438F">
        <w:rPr>
          <w:rFonts w:ascii="Times New Roman" w:hAnsi="Times New Roman" w:cs="Times New Roman"/>
          <w:sz w:val="28"/>
          <w:szCs w:val="28"/>
        </w:rPr>
        <w:t xml:space="preserve">должно </w:t>
      </w:r>
      <w:r w:rsidR="003D2BA9" w:rsidRPr="0027438F">
        <w:rPr>
          <w:rFonts w:ascii="Times New Roman" w:hAnsi="Times New Roman" w:cs="Times New Roman"/>
          <w:sz w:val="28"/>
          <w:szCs w:val="28"/>
        </w:rPr>
        <w:t>уведом</w:t>
      </w:r>
      <w:r w:rsidR="003B4B62" w:rsidRPr="0027438F">
        <w:rPr>
          <w:rFonts w:ascii="Times New Roman" w:hAnsi="Times New Roman" w:cs="Times New Roman"/>
          <w:sz w:val="28"/>
          <w:szCs w:val="28"/>
        </w:rPr>
        <w:t>ить</w:t>
      </w:r>
      <w:r w:rsidR="003D2BA9" w:rsidRPr="0027438F">
        <w:rPr>
          <w:rFonts w:ascii="Times New Roman" w:hAnsi="Times New Roman" w:cs="Times New Roman"/>
          <w:sz w:val="28"/>
          <w:szCs w:val="28"/>
        </w:rPr>
        <w:t xml:space="preserve"> об этом совет директоров</w:t>
      </w:r>
      <w:r w:rsidR="00C63CD9" w:rsidRPr="0027438F">
        <w:rPr>
          <w:rFonts w:ascii="Times New Roman" w:hAnsi="Times New Roman" w:cs="Times New Roman"/>
          <w:sz w:val="28"/>
          <w:szCs w:val="28"/>
        </w:rPr>
        <w:t xml:space="preserve"> (наблюдательный совет)</w:t>
      </w:r>
      <w:r w:rsidR="003D2BA9" w:rsidRPr="0027438F">
        <w:rPr>
          <w:rFonts w:ascii="Times New Roman" w:hAnsi="Times New Roman" w:cs="Times New Roman"/>
          <w:sz w:val="28"/>
          <w:szCs w:val="28"/>
        </w:rPr>
        <w:t xml:space="preserve"> </w:t>
      </w:r>
      <w:r w:rsidR="00C63CD9" w:rsidRPr="0027438F">
        <w:rPr>
          <w:rFonts w:ascii="Times New Roman" w:hAnsi="Times New Roman" w:cs="Times New Roman"/>
          <w:sz w:val="28"/>
          <w:szCs w:val="28"/>
        </w:rPr>
        <w:t xml:space="preserve">финансовой организации через его председателя или секретаря, в случае отсутствия в финансовой организации совета директоров (наблюдательного совета) – </w:t>
      </w:r>
      <w:r w:rsidR="007147EA" w:rsidRPr="0027438F">
        <w:rPr>
          <w:rFonts w:ascii="Times New Roman" w:hAnsi="Times New Roman" w:cs="Times New Roman"/>
          <w:sz w:val="28"/>
          <w:szCs w:val="28"/>
        </w:rPr>
        <w:t xml:space="preserve">исполнительные органы финансовой организации, а в случае если потенциальный конфликт интересов связан с исполнительными органами – </w:t>
      </w:r>
      <w:r w:rsidR="00C63CD9" w:rsidRPr="0027438F">
        <w:rPr>
          <w:rFonts w:ascii="Times New Roman" w:hAnsi="Times New Roman" w:cs="Times New Roman"/>
          <w:sz w:val="28"/>
          <w:szCs w:val="28"/>
        </w:rPr>
        <w:t>ревизи</w:t>
      </w:r>
      <w:r w:rsidR="003A1B17" w:rsidRPr="0027438F">
        <w:rPr>
          <w:rFonts w:ascii="Times New Roman" w:hAnsi="Times New Roman" w:cs="Times New Roman"/>
          <w:sz w:val="28"/>
          <w:szCs w:val="28"/>
        </w:rPr>
        <w:t>о</w:t>
      </w:r>
      <w:r w:rsidR="00C63CD9" w:rsidRPr="0027438F">
        <w:rPr>
          <w:rFonts w:ascii="Times New Roman" w:hAnsi="Times New Roman" w:cs="Times New Roman"/>
          <w:sz w:val="28"/>
          <w:szCs w:val="28"/>
        </w:rPr>
        <w:t xml:space="preserve">нную </w:t>
      </w:r>
      <w:r w:rsidR="003A1B17" w:rsidRPr="0027438F">
        <w:rPr>
          <w:rFonts w:ascii="Times New Roman" w:hAnsi="Times New Roman" w:cs="Times New Roman"/>
          <w:sz w:val="28"/>
          <w:szCs w:val="28"/>
        </w:rPr>
        <w:t xml:space="preserve">комиссию </w:t>
      </w:r>
      <w:r w:rsidR="004D3F83" w:rsidRPr="0027438F">
        <w:rPr>
          <w:rFonts w:ascii="Times New Roman" w:hAnsi="Times New Roman" w:cs="Times New Roman"/>
          <w:sz w:val="28"/>
          <w:szCs w:val="28"/>
        </w:rPr>
        <w:t xml:space="preserve">(ревизора) </w:t>
      </w:r>
      <w:r w:rsidR="003A1B17" w:rsidRPr="0027438F">
        <w:rPr>
          <w:rFonts w:ascii="Times New Roman" w:hAnsi="Times New Roman" w:cs="Times New Roman"/>
          <w:sz w:val="28"/>
          <w:szCs w:val="28"/>
        </w:rPr>
        <w:t>финансовой организации</w:t>
      </w:r>
      <w:r w:rsidR="003B364F" w:rsidRPr="0027438F">
        <w:rPr>
          <w:rFonts w:ascii="Times New Roman" w:hAnsi="Times New Roman" w:cs="Times New Roman"/>
          <w:sz w:val="28"/>
          <w:szCs w:val="28"/>
        </w:rPr>
        <w:t>, при ее (его) наличии (избрании)</w:t>
      </w:r>
      <w:r w:rsidR="003A1B17" w:rsidRPr="0027438F">
        <w:rPr>
          <w:rFonts w:ascii="Times New Roman" w:hAnsi="Times New Roman" w:cs="Times New Roman"/>
          <w:sz w:val="28"/>
          <w:szCs w:val="28"/>
        </w:rPr>
        <w:t>,</w:t>
      </w:r>
      <w:r w:rsidR="003D2BA9" w:rsidRPr="0027438F">
        <w:rPr>
          <w:rFonts w:ascii="Times New Roman" w:hAnsi="Times New Roman" w:cs="Times New Roman"/>
          <w:sz w:val="28"/>
          <w:szCs w:val="28"/>
        </w:rPr>
        <w:t xml:space="preserve"> и в любом случае ставить интересы </w:t>
      </w:r>
      <w:r w:rsidR="003A1B17" w:rsidRPr="0027438F">
        <w:rPr>
          <w:rFonts w:ascii="Times New Roman" w:hAnsi="Times New Roman" w:cs="Times New Roman"/>
          <w:sz w:val="28"/>
          <w:szCs w:val="28"/>
        </w:rPr>
        <w:t>финансовой организации</w:t>
      </w:r>
      <w:r w:rsidR="003D2BA9" w:rsidRPr="0027438F">
        <w:rPr>
          <w:rFonts w:ascii="Times New Roman" w:hAnsi="Times New Roman" w:cs="Times New Roman"/>
          <w:sz w:val="28"/>
          <w:szCs w:val="28"/>
        </w:rPr>
        <w:t xml:space="preserve"> выше собственных интересов.</w:t>
      </w:r>
    </w:p>
    <w:p w14:paraId="1C505EDE" w14:textId="77777777" w:rsidR="003D2BA9" w:rsidRPr="0027438F" w:rsidRDefault="00B53821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2.</w:t>
      </w:r>
      <w:r w:rsidR="001B14C7" w:rsidRPr="0027438F">
        <w:rPr>
          <w:rFonts w:ascii="Times New Roman" w:hAnsi="Times New Roman" w:cs="Times New Roman"/>
          <w:sz w:val="28"/>
          <w:szCs w:val="28"/>
        </w:rPr>
        <w:t>5</w:t>
      </w:r>
      <w:r w:rsidR="003A1B17" w:rsidRPr="0027438F">
        <w:rPr>
          <w:rFonts w:ascii="Times New Roman" w:hAnsi="Times New Roman" w:cs="Times New Roman"/>
          <w:sz w:val="28"/>
          <w:szCs w:val="28"/>
        </w:rPr>
        <w:t>.1.</w:t>
      </w:r>
      <w:r w:rsidR="00535B1E" w:rsidRPr="0027438F">
        <w:rPr>
          <w:rFonts w:ascii="Times New Roman" w:hAnsi="Times New Roman" w:cs="Times New Roman"/>
          <w:sz w:val="28"/>
          <w:szCs w:val="28"/>
        </w:rPr>
        <w:t>6</w:t>
      </w:r>
      <w:r w:rsidR="003D2BA9" w:rsidRPr="0027438F">
        <w:rPr>
          <w:rFonts w:ascii="Times New Roman" w:hAnsi="Times New Roman" w:cs="Times New Roman"/>
          <w:sz w:val="28"/>
          <w:szCs w:val="28"/>
        </w:rPr>
        <w:t xml:space="preserve">. </w:t>
      </w:r>
      <w:r w:rsidR="003A1B17" w:rsidRPr="0027438F">
        <w:rPr>
          <w:rFonts w:ascii="Times New Roman" w:hAnsi="Times New Roman" w:cs="Times New Roman"/>
          <w:sz w:val="28"/>
          <w:szCs w:val="28"/>
        </w:rPr>
        <w:t>Член</w:t>
      </w:r>
      <w:r w:rsidR="003B4B62" w:rsidRPr="0027438F">
        <w:rPr>
          <w:rFonts w:ascii="Times New Roman" w:hAnsi="Times New Roman" w:cs="Times New Roman"/>
          <w:sz w:val="28"/>
          <w:szCs w:val="28"/>
        </w:rPr>
        <w:t>ы</w:t>
      </w:r>
      <w:r w:rsidR="003A1B17" w:rsidRPr="0027438F">
        <w:rPr>
          <w:rFonts w:ascii="Times New Roman" w:hAnsi="Times New Roman" w:cs="Times New Roman"/>
          <w:sz w:val="28"/>
          <w:szCs w:val="28"/>
        </w:rPr>
        <w:t xml:space="preserve"> совета директоров (наблюдательного совета), единоличн</w:t>
      </w:r>
      <w:r w:rsidR="003B4B62" w:rsidRPr="0027438F">
        <w:rPr>
          <w:rFonts w:ascii="Times New Roman" w:hAnsi="Times New Roman" w:cs="Times New Roman"/>
          <w:sz w:val="28"/>
          <w:szCs w:val="28"/>
        </w:rPr>
        <w:t>ый</w:t>
      </w:r>
      <w:r w:rsidR="003A1B17" w:rsidRPr="0027438F">
        <w:rPr>
          <w:rFonts w:ascii="Times New Roman" w:hAnsi="Times New Roman" w:cs="Times New Roman"/>
          <w:sz w:val="28"/>
          <w:szCs w:val="28"/>
        </w:rPr>
        <w:t xml:space="preserve"> исполнительн</w:t>
      </w:r>
      <w:r w:rsidR="003B4B62" w:rsidRPr="0027438F">
        <w:rPr>
          <w:rFonts w:ascii="Times New Roman" w:hAnsi="Times New Roman" w:cs="Times New Roman"/>
          <w:sz w:val="28"/>
          <w:szCs w:val="28"/>
        </w:rPr>
        <w:t>ый</w:t>
      </w:r>
      <w:r w:rsidR="003A1B17" w:rsidRPr="0027438F">
        <w:rPr>
          <w:rFonts w:ascii="Times New Roman" w:hAnsi="Times New Roman" w:cs="Times New Roman"/>
          <w:sz w:val="28"/>
          <w:szCs w:val="28"/>
        </w:rPr>
        <w:t xml:space="preserve"> орган, член</w:t>
      </w:r>
      <w:r w:rsidR="003B4B62" w:rsidRPr="0027438F">
        <w:rPr>
          <w:rFonts w:ascii="Times New Roman" w:hAnsi="Times New Roman" w:cs="Times New Roman"/>
          <w:sz w:val="28"/>
          <w:szCs w:val="28"/>
        </w:rPr>
        <w:t>ы</w:t>
      </w:r>
      <w:r w:rsidR="003A1B17" w:rsidRPr="0027438F">
        <w:rPr>
          <w:rFonts w:ascii="Times New Roman" w:hAnsi="Times New Roman" w:cs="Times New Roman"/>
          <w:sz w:val="28"/>
          <w:szCs w:val="28"/>
        </w:rPr>
        <w:t xml:space="preserve"> коллегиального исполнительного органа, ины</w:t>
      </w:r>
      <w:r w:rsidR="003B4B62" w:rsidRPr="0027438F">
        <w:rPr>
          <w:rFonts w:ascii="Times New Roman" w:hAnsi="Times New Roman" w:cs="Times New Roman"/>
          <w:sz w:val="28"/>
          <w:szCs w:val="28"/>
        </w:rPr>
        <w:t>е</w:t>
      </w:r>
      <w:r w:rsidR="003A1B17" w:rsidRPr="0027438F">
        <w:rPr>
          <w:rFonts w:ascii="Times New Roman" w:hAnsi="Times New Roman" w:cs="Times New Roman"/>
          <w:sz w:val="28"/>
          <w:szCs w:val="28"/>
        </w:rPr>
        <w:t xml:space="preserve"> ключевы</w:t>
      </w:r>
      <w:r w:rsidR="003B4B62" w:rsidRPr="0027438F">
        <w:rPr>
          <w:rFonts w:ascii="Times New Roman" w:hAnsi="Times New Roman" w:cs="Times New Roman"/>
          <w:sz w:val="28"/>
          <w:szCs w:val="28"/>
        </w:rPr>
        <w:t>е</w:t>
      </w:r>
      <w:r w:rsidR="003A1B17" w:rsidRPr="0027438F">
        <w:rPr>
          <w:rFonts w:ascii="Times New Roman" w:hAnsi="Times New Roman" w:cs="Times New Roman"/>
          <w:sz w:val="28"/>
          <w:szCs w:val="28"/>
        </w:rPr>
        <w:t xml:space="preserve"> руководящи</w:t>
      </w:r>
      <w:r w:rsidR="003B4B62" w:rsidRPr="0027438F">
        <w:rPr>
          <w:rFonts w:ascii="Times New Roman" w:hAnsi="Times New Roman" w:cs="Times New Roman"/>
          <w:sz w:val="28"/>
          <w:szCs w:val="28"/>
        </w:rPr>
        <w:t>е</w:t>
      </w:r>
      <w:r w:rsidR="003A1B17" w:rsidRPr="0027438F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3B4B62" w:rsidRPr="0027438F">
        <w:rPr>
          <w:rFonts w:ascii="Times New Roman" w:hAnsi="Times New Roman" w:cs="Times New Roman"/>
          <w:sz w:val="28"/>
          <w:szCs w:val="28"/>
        </w:rPr>
        <w:t>и</w:t>
      </w:r>
      <w:r w:rsidR="003A1B17" w:rsidRPr="0027438F">
        <w:rPr>
          <w:rFonts w:ascii="Times New Roman" w:hAnsi="Times New Roman" w:cs="Times New Roman"/>
          <w:sz w:val="28"/>
          <w:szCs w:val="28"/>
        </w:rPr>
        <w:t xml:space="preserve"> финансовой организации </w:t>
      </w:r>
      <w:r w:rsidR="003B4B62" w:rsidRPr="0027438F">
        <w:rPr>
          <w:rFonts w:ascii="Times New Roman" w:hAnsi="Times New Roman" w:cs="Times New Roman"/>
          <w:sz w:val="28"/>
          <w:szCs w:val="28"/>
        </w:rPr>
        <w:t>должны</w:t>
      </w:r>
      <w:r w:rsidR="003D2BA9" w:rsidRPr="0027438F">
        <w:rPr>
          <w:rFonts w:ascii="Times New Roman" w:hAnsi="Times New Roman" w:cs="Times New Roman"/>
          <w:sz w:val="28"/>
          <w:szCs w:val="28"/>
        </w:rPr>
        <w:t xml:space="preserve"> воздерживаться от действий, которые приведут или могут привести к возникновению конфликта между их интересами и интересами </w:t>
      </w:r>
      <w:r w:rsidR="003A1B17" w:rsidRPr="0027438F">
        <w:rPr>
          <w:rFonts w:ascii="Times New Roman" w:hAnsi="Times New Roman" w:cs="Times New Roman"/>
          <w:sz w:val="28"/>
          <w:szCs w:val="28"/>
        </w:rPr>
        <w:t>финансовой организации</w:t>
      </w:r>
      <w:r w:rsidR="003D2BA9" w:rsidRPr="0027438F">
        <w:rPr>
          <w:rFonts w:ascii="Times New Roman" w:hAnsi="Times New Roman" w:cs="Times New Roman"/>
          <w:sz w:val="28"/>
          <w:szCs w:val="28"/>
        </w:rPr>
        <w:t>.</w:t>
      </w:r>
    </w:p>
    <w:p w14:paraId="52542970" w14:textId="139FBD82" w:rsidR="003D2BA9" w:rsidRPr="0027438F" w:rsidRDefault="00B53821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2.</w:t>
      </w:r>
      <w:r w:rsidR="001B14C7" w:rsidRPr="0027438F">
        <w:rPr>
          <w:rFonts w:ascii="Times New Roman" w:hAnsi="Times New Roman" w:cs="Times New Roman"/>
          <w:sz w:val="28"/>
          <w:szCs w:val="28"/>
        </w:rPr>
        <w:t>5</w:t>
      </w:r>
      <w:r w:rsidR="003A1B17" w:rsidRPr="0027438F">
        <w:rPr>
          <w:rFonts w:ascii="Times New Roman" w:hAnsi="Times New Roman" w:cs="Times New Roman"/>
          <w:sz w:val="28"/>
          <w:szCs w:val="28"/>
        </w:rPr>
        <w:t>.1.</w:t>
      </w:r>
      <w:r w:rsidR="00535B1E" w:rsidRPr="0027438F">
        <w:rPr>
          <w:rFonts w:ascii="Times New Roman" w:hAnsi="Times New Roman" w:cs="Times New Roman"/>
          <w:sz w:val="28"/>
          <w:szCs w:val="28"/>
        </w:rPr>
        <w:t>7</w:t>
      </w:r>
      <w:r w:rsidR="003D2BA9" w:rsidRPr="0027438F">
        <w:rPr>
          <w:rFonts w:ascii="Times New Roman" w:hAnsi="Times New Roman" w:cs="Times New Roman"/>
          <w:sz w:val="28"/>
          <w:szCs w:val="28"/>
        </w:rPr>
        <w:t>. Член совета директоров</w:t>
      </w:r>
      <w:r w:rsidR="003A1B17" w:rsidRPr="0027438F">
        <w:rPr>
          <w:rFonts w:ascii="Times New Roman" w:hAnsi="Times New Roman" w:cs="Times New Roman"/>
          <w:sz w:val="28"/>
          <w:szCs w:val="28"/>
        </w:rPr>
        <w:t xml:space="preserve"> (наблюдательного совета) финансовой организации</w:t>
      </w:r>
      <w:r w:rsidR="003D2BA9" w:rsidRPr="0027438F">
        <w:rPr>
          <w:rFonts w:ascii="Times New Roman" w:hAnsi="Times New Roman" w:cs="Times New Roman"/>
          <w:sz w:val="28"/>
          <w:szCs w:val="28"/>
        </w:rPr>
        <w:t>, у которого возник конфликт интересов, незамедлительно сообщ</w:t>
      </w:r>
      <w:r w:rsidR="00356046" w:rsidRPr="0027438F">
        <w:rPr>
          <w:rFonts w:ascii="Times New Roman" w:hAnsi="Times New Roman" w:cs="Times New Roman"/>
          <w:sz w:val="28"/>
          <w:szCs w:val="28"/>
        </w:rPr>
        <w:t>ает</w:t>
      </w:r>
      <w:r w:rsidR="003D2BA9" w:rsidRPr="0027438F">
        <w:rPr>
          <w:rFonts w:ascii="Times New Roman" w:hAnsi="Times New Roman" w:cs="Times New Roman"/>
          <w:sz w:val="28"/>
          <w:szCs w:val="28"/>
        </w:rPr>
        <w:t xml:space="preserve"> совету директоров </w:t>
      </w:r>
      <w:r w:rsidR="003A1B17" w:rsidRPr="0027438F">
        <w:rPr>
          <w:rFonts w:ascii="Times New Roman" w:hAnsi="Times New Roman" w:cs="Times New Roman"/>
          <w:sz w:val="28"/>
          <w:szCs w:val="28"/>
        </w:rPr>
        <w:t xml:space="preserve">(наблюдательному совету) </w:t>
      </w:r>
      <w:r w:rsidR="003D2BA9" w:rsidRPr="0027438F">
        <w:rPr>
          <w:rFonts w:ascii="Times New Roman" w:hAnsi="Times New Roman" w:cs="Times New Roman"/>
          <w:sz w:val="28"/>
          <w:szCs w:val="28"/>
        </w:rPr>
        <w:t xml:space="preserve">через его председателя или секретаря как о самом факте наличия конфликта интересов, так и об основаниях его возникновения. Такое сообщение </w:t>
      </w:r>
      <w:r w:rsidR="00501584" w:rsidRPr="0027438F">
        <w:rPr>
          <w:rFonts w:ascii="Times New Roman" w:hAnsi="Times New Roman" w:cs="Times New Roman"/>
          <w:sz w:val="28"/>
          <w:szCs w:val="28"/>
        </w:rPr>
        <w:t>должно быть</w:t>
      </w:r>
      <w:r w:rsidR="00176B52" w:rsidRPr="0027438F">
        <w:rPr>
          <w:rFonts w:ascii="Times New Roman" w:hAnsi="Times New Roman" w:cs="Times New Roman"/>
          <w:sz w:val="28"/>
          <w:szCs w:val="28"/>
        </w:rPr>
        <w:t xml:space="preserve"> </w:t>
      </w:r>
      <w:r w:rsidR="003D2BA9" w:rsidRPr="0027438F">
        <w:rPr>
          <w:rFonts w:ascii="Times New Roman" w:hAnsi="Times New Roman" w:cs="Times New Roman"/>
          <w:sz w:val="28"/>
          <w:szCs w:val="28"/>
        </w:rPr>
        <w:t>сдела</w:t>
      </w:r>
      <w:r w:rsidR="00501584" w:rsidRPr="0027438F">
        <w:rPr>
          <w:rFonts w:ascii="Times New Roman" w:hAnsi="Times New Roman" w:cs="Times New Roman"/>
          <w:sz w:val="28"/>
          <w:szCs w:val="28"/>
        </w:rPr>
        <w:t>но</w:t>
      </w:r>
      <w:r w:rsidR="003D2BA9" w:rsidRPr="0027438F">
        <w:rPr>
          <w:rFonts w:ascii="Times New Roman" w:hAnsi="Times New Roman" w:cs="Times New Roman"/>
          <w:sz w:val="28"/>
          <w:szCs w:val="28"/>
        </w:rPr>
        <w:t xml:space="preserve"> до начала обсуждения вопроса, по которому у такого члена совета директоров </w:t>
      </w:r>
      <w:r w:rsidR="00F44A85" w:rsidRPr="0027438F">
        <w:rPr>
          <w:rFonts w:ascii="Times New Roman" w:hAnsi="Times New Roman" w:cs="Times New Roman"/>
          <w:sz w:val="28"/>
          <w:szCs w:val="28"/>
        </w:rPr>
        <w:t xml:space="preserve">(наблюдательного совета) </w:t>
      </w:r>
      <w:r w:rsidR="003D2BA9" w:rsidRPr="0027438F">
        <w:rPr>
          <w:rFonts w:ascii="Times New Roman" w:hAnsi="Times New Roman" w:cs="Times New Roman"/>
          <w:sz w:val="28"/>
          <w:szCs w:val="28"/>
        </w:rPr>
        <w:t xml:space="preserve">имеется конфликт интересов, на заседании совета директоров </w:t>
      </w:r>
      <w:r w:rsidR="00F44A85" w:rsidRPr="0027438F">
        <w:rPr>
          <w:rFonts w:ascii="Times New Roman" w:hAnsi="Times New Roman" w:cs="Times New Roman"/>
          <w:sz w:val="28"/>
          <w:szCs w:val="28"/>
        </w:rPr>
        <w:t xml:space="preserve">(наблюдательного совета) </w:t>
      </w:r>
      <w:r w:rsidR="003D2BA9" w:rsidRPr="0027438F">
        <w:rPr>
          <w:rFonts w:ascii="Times New Roman" w:hAnsi="Times New Roman" w:cs="Times New Roman"/>
          <w:sz w:val="28"/>
          <w:szCs w:val="28"/>
        </w:rPr>
        <w:t xml:space="preserve">или его комитета с </w:t>
      </w:r>
      <w:r w:rsidR="003D2BA9" w:rsidRPr="0027438F">
        <w:rPr>
          <w:rFonts w:ascii="Times New Roman" w:hAnsi="Times New Roman" w:cs="Times New Roman"/>
          <w:sz w:val="28"/>
          <w:szCs w:val="28"/>
        </w:rPr>
        <w:lastRenderedPageBreak/>
        <w:t>участием такого члена совета директоров</w:t>
      </w:r>
      <w:r w:rsidR="00F44A85" w:rsidRPr="0027438F">
        <w:rPr>
          <w:rFonts w:ascii="Times New Roman" w:hAnsi="Times New Roman" w:cs="Times New Roman"/>
          <w:sz w:val="28"/>
          <w:szCs w:val="28"/>
        </w:rPr>
        <w:t xml:space="preserve"> (наблюдательного совета) финансовой организации</w:t>
      </w:r>
      <w:r w:rsidR="003D2BA9" w:rsidRPr="0027438F">
        <w:rPr>
          <w:rFonts w:ascii="Times New Roman" w:hAnsi="Times New Roman" w:cs="Times New Roman"/>
          <w:sz w:val="28"/>
          <w:szCs w:val="28"/>
        </w:rPr>
        <w:t>.</w:t>
      </w:r>
    </w:p>
    <w:p w14:paraId="01C68FC6" w14:textId="77777777" w:rsidR="003D2BA9" w:rsidRPr="0027438F" w:rsidRDefault="00B53821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2.</w:t>
      </w:r>
      <w:r w:rsidR="001B14C7" w:rsidRPr="0027438F">
        <w:rPr>
          <w:rFonts w:ascii="Times New Roman" w:hAnsi="Times New Roman" w:cs="Times New Roman"/>
          <w:sz w:val="28"/>
          <w:szCs w:val="28"/>
        </w:rPr>
        <w:t>5</w:t>
      </w:r>
      <w:r w:rsidR="00F44A85" w:rsidRPr="0027438F">
        <w:rPr>
          <w:rFonts w:ascii="Times New Roman" w:hAnsi="Times New Roman" w:cs="Times New Roman"/>
          <w:sz w:val="28"/>
          <w:szCs w:val="28"/>
        </w:rPr>
        <w:t>.1.</w:t>
      </w:r>
      <w:r w:rsidR="00535B1E" w:rsidRPr="0027438F">
        <w:rPr>
          <w:rFonts w:ascii="Times New Roman" w:hAnsi="Times New Roman" w:cs="Times New Roman"/>
          <w:sz w:val="28"/>
          <w:szCs w:val="28"/>
        </w:rPr>
        <w:t>8</w:t>
      </w:r>
      <w:r w:rsidR="00F44A85" w:rsidRPr="0027438F">
        <w:rPr>
          <w:rFonts w:ascii="Times New Roman" w:hAnsi="Times New Roman" w:cs="Times New Roman"/>
          <w:sz w:val="28"/>
          <w:szCs w:val="28"/>
        </w:rPr>
        <w:t>.</w:t>
      </w:r>
      <w:r w:rsidR="003D2BA9" w:rsidRPr="0027438F">
        <w:rPr>
          <w:rFonts w:ascii="Times New Roman" w:hAnsi="Times New Roman" w:cs="Times New Roman"/>
          <w:sz w:val="28"/>
          <w:szCs w:val="28"/>
        </w:rPr>
        <w:t xml:space="preserve"> Член совета директоров </w:t>
      </w:r>
      <w:r w:rsidR="00F44A85" w:rsidRPr="0027438F">
        <w:rPr>
          <w:rFonts w:ascii="Times New Roman" w:hAnsi="Times New Roman" w:cs="Times New Roman"/>
          <w:sz w:val="28"/>
          <w:szCs w:val="28"/>
        </w:rPr>
        <w:t>(наблюдательного совета) финансовой организации в обычн</w:t>
      </w:r>
      <w:r w:rsidR="003B364F" w:rsidRPr="0027438F">
        <w:rPr>
          <w:rFonts w:ascii="Times New Roman" w:hAnsi="Times New Roman" w:cs="Times New Roman"/>
          <w:sz w:val="28"/>
          <w:szCs w:val="28"/>
        </w:rPr>
        <w:t>ых</w:t>
      </w:r>
      <w:r w:rsidR="00F44A85" w:rsidRPr="0027438F">
        <w:rPr>
          <w:rFonts w:ascii="Times New Roman" w:hAnsi="Times New Roman" w:cs="Times New Roman"/>
          <w:sz w:val="28"/>
          <w:szCs w:val="28"/>
        </w:rPr>
        <w:t xml:space="preserve"> </w:t>
      </w:r>
      <w:r w:rsidR="003B364F" w:rsidRPr="0027438F">
        <w:rPr>
          <w:rFonts w:ascii="Times New Roman" w:hAnsi="Times New Roman" w:cs="Times New Roman"/>
          <w:sz w:val="28"/>
          <w:szCs w:val="28"/>
        </w:rPr>
        <w:t>условиях</w:t>
      </w:r>
      <w:r w:rsidR="00F44A85" w:rsidRPr="0027438F">
        <w:rPr>
          <w:rFonts w:ascii="Times New Roman" w:hAnsi="Times New Roman" w:cs="Times New Roman"/>
          <w:sz w:val="28"/>
          <w:szCs w:val="28"/>
        </w:rPr>
        <w:t xml:space="preserve"> </w:t>
      </w:r>
      <w:r w:rsidR="003D2BA9" w:rsidRPr="0027438F">
        <w:rPr>
          <w:rFonts w:ascii="Times New Roman" w:hAnsi="Times New Roman" w:cs="Times New Roman"/>
          <w:sz w:val="28"/>
          <w:szCs w:val="28"/>
        </w:rPr>
        <w:t xml:space="preserve">не </w:t>
      </w:r>
      <w:r w:rsidR="00501584" w:rsidRPr="0027438F">
        <w:rPr>
          <w:rFonts w:ascii="Times New Roman" w:hAnsi="Times New Roman" w:cs="Times New Roman"/>
          <w:sz w:val="28"/>
          <w:szCs w:val="28"/>
        </w:rPr>
        <w:t>должен</w:t>
      </w:r>
      <w:r w:rsidR="003D2BA9" w:rsidRPr="0027438F">
        <w:rPr>
          <w:rFonts w:ascii="Times New Roman" w:hAnsi="Times New Roman" w:cs="Times New Roman"/>
          <w:sz w:val="28"/>
          <w:szCs w:val="28"/>
        </w:rPr>
        <w:t xml:space="preserve"> участвовать в принятии решения в случае наличия </w:t>
      </w:r>
      <w:r w:rsidR="00F44A85" w:rsidRPr="0027438F">
        <w:rPr>
          <w:rFonts w:ascii="Times New Roman" w:hAnsi="Times New Roman" w:cs="Times New Roman"/>
          <w:sz w:val="28"/>
          <w:szCs w:val="28"/>
        </w:rPr>
        <w:t xml:space="preserve">у него </w:t>
      </w:r>
      <w:r w:rsidR="003D2BA9" w:rsidRPr="0027438F">
        <w:rPr>
          <w:rFonts w:ascii="Times New Roman" w:hAnsi="Times New Roman" w:cs="Times New Roman"/>
          <w:sz w:val="28"/>
          <w:szCs w:val="28"/>
        </w:rPr>
        <w:t xml:space="preserve">конфликта интересов. Ему </w:t>
      </w:r>
      <w:r w:rsidR="00F44A85" w:rsidRPr="0027438F">
        <w:rPr>
          <w:rFonts w:ascii="Times New Roman" w:hAnsi="Times New Roman" w:cs="Times New Roman"/>
          <w:sz w:val="28"/>
          <w:szCs w:val="28"/>
        </w:rPr>
        <w:t>следует</w:t>
      </w:r>
      <w:r w:rsidR="003D2BA9" w:rsidRPr="0027438F">
        <w:rPr>
          <w:rFonts w:ascii="Times New Roman" w:hAnsi="Times New Roman" w:cs="Times New Roman"/>
          <w:sz w:val="28"/>
          <w:szCs w:val="28"/>
        </w:rPr>
        <w:t xml:space="preserve"> воздерживаться от голосования по вопросам, в отношении которых у него имеется конфликт интересов.</w:t>
      </w:r>
    </w:p>
    <w:p w14:paraId="3986497D" w14:textId="77777777" w:rsidR="001C3616" w:rsidRPr="0027438F" w:rsidRDefault="00B53821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2.</w:t>
      </w:r>
      <w:r w:rsidR="001B14C7" w:rsidRPr="0027438F">
        <w:rPr>
          <w:rFonts w:ascii="Times New Roman" w:hAnsi="Times New Roman" w:cs="Times New Roman"/>
          <w:sz w:val="28"/>
          <w:szCs w:val="28"/>
        </w:rPr>
        <w:t>5</w:t>
      </w:r>
      <w:r w:rsidR="00F44A85" w:rsidRPr="0027438F">
        <w:rPr>
          <w:rFonts w:ascii="Times New Roman" w:hAnsi="Times New Roman" w:cs="Times New Roman"/>
          <w:sz w:val="28"/>
          <w:szCs w:val="28"/>
        </w:rPr>
        <w:t>.1.</w:t>
      </w:r>
      <w:r w:rsidR="00535B1E" w:rsidRPr="0027438F">
        <w:rPr>
          <w:rFonts w:ascii="Times New Roman" w:hAnsi="Times New Roman" w:cs="Times New Roman"/>
          <w:sz w:val="28"/>
          <w:szCs w:val="28"/>
        </w:rPr>
        <w:t>9</w:t>
      </w:r>
      <w:r w:rsidR="003D2BA9" w:rsidRPr="0027438F">
        <w:rPr>
          <w:rFonts w:ascii="Times New Roman" w:hAnsi="Times New Roman" w:cs="Times New Roman"/>
          <w:sz w:val="28"/>
          <w:szCs w:val="28"/>
        </w:rPr>
        <w:t xml:space="preserve">. В тех случаях, когда того требует характер обсуждаемого вопроса либо специфика конфликта интересов, </w:t>
      </w:r>
      <w:r w:rsidR="002345DC" w:rsidRPr="0027438F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3D2BA9" w:rsidRPr="0027438F">
        <w:rPr>
          <w:rFonts w:ascii="Times New Roman" w:hAnsi="Times New Roman" w:cs="Times New Roman"/>
          <w:sz w:val="28"/>
          <w:szCs w:val="28"/>
        </w:rPr>
        <w:t>совет</w:t>
      </w:r>
      <w:r w:rsidR="002345DC" w:rsidRPr="0027438F">
        <w:rPr>
          <w:rFonts w:ascii="Times New Roman" w:hAnsi="Times New Roman" w:cs="Times New Roman"/>
          <w:sz w:val="28"/>
          <w:szCs w:val="28"/>
        </w:rPr>
        <w:t>а</w:t>
      </w:r>
      <w:r w:rsidR="003D2BA9" w:rsidRPr="0027438F">
        <w:rPr>
          <w:rFonts w:ascii="Times New Roman" w:hAnsi="Times New Roman" w:cs="Times New Roman"/>
          <w:sz w:val="28"/>
          <w:szCs w:val="28"/>
        </w:rPr>
        <w:t xml:space="preserve"> директоров</w:t>
      </w:r>
      <w:r w:rsidR="00F44A85" w:rsidRPr="0027438F">
        <w:rPr>
          <w:rFonts w:ascii="Times New Roman" w:hAnsi="Times New Roman" w:cs="Times New Roman"/>
          <w:sz w:val="28"/>
          <w:szCs w:val="28"/>
        </w:rPr>
        <w:t xml:space="preserve"> (наблюдательн</w:t>
      </w:r>
      <w:r w:rsidR="002345DC" w:rsidRPr="0027438F">
        <w:rPr>
          <w:rFonts w:ascii="Times New Roman" w:hAnsi="Times New Roman" w:cs="Times New Roman"/>
          <w:sz w:val="28"/>
          <w:szCs w:val="28"/>
        </w:rPr>
        <w:t>ого</w:t>
      </w:r>
      <w:r w:rsidR="00F44A85" w:rsidRPr="0027438F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2345DC" w:rsidRPr="0027438F">
        <w:rPr>
          <w:rFonts w:ascii="Times New Roman" w:hAnsi="Times New Roman" w:cs="Times New Roman"/>
          <w:sz w:val="28"/>
          <w:szCs w:val="28"/>
        </w:rPr>
        <w:t>а</w:t>
      </w:r>
      <w:r w:rsidR="00F44A85" w:rsidRPr="0027438F">
        <w:rPr>
          <w:rFonts w:ascii="Times New Roman" w:hAnsi="Times New Roman" w:cs="Times New Roman"/>
          <w:sz w:val="28"/>
          <w:szCs w:val="28"/>
        </w:rPr>
        <w:t>)</w:t>
      </w:r>
      <w:r w:rsidR="003D2BA9" w:rsidRPr="0027438F">
        <w:rPr>
          <w:rFonts w:ascii="Times New Roman" w:hAnsi="Times New Roman" w:cs="Times New Roman"/>
          <w:sz w:val="28"/>
          <w:szCs w:val="28"/>
        </w:rPr>
        <w:t xml:space="preserve"> </w:t>
      </w:r>
      <w:r w:rsidR="00F44A85" w:rsidRPr="0027438F">
        <w:rPr>
          <w:rFonts w:ascii="Times New Roman" w:hAnsi="Times New Roman" w:cs="Times New Roman"/>
          <w:sz w:val="28"/>
          <w:szCs w:val="28"/>
        </w:rPr>
        <w:t xml:space="preserve">финансовой организации </w:t>
      </w:r>
      <w:r w:rsidR="002345DC" w:rsidRPr="0027438F">
        <w:rPr>
          <w:rFonts w:ascii="Times New Roman" w:hAnsi="Times New Roman" w:cs="Times New Roman"/>
          <w:sz w:val="28"/>
          <w:szCs w:val="28"/>
        </w:rPr>
        <w:t>следует</w:t>
      </w:r>
      <w:r w:rsidR="003D2BA9" w:rsidRPr="0027438F">
        <w:rPr>
          <w:rFonts w:ascii="Times New Roman" w:hAnsi="Times New Roman" w:cs="Times New Roman"/>
          <w:sz w:val="28"/>
          <w:szCs w:val="28"/>
        </w:rPr>
        <w:t xml:space="preserve"> предлагать члену совета директоров</w:t>
      </w:r>
      <w:r w:rsidR="00F44A85" w:rsidRPr="0027438F">
        <w:rPr>
          <w:rFonts w:ascii="Times New Roman" w:hAnsi="Times New Roman" w:cs="Times New Roman"/>
          <w:sz w:val="28"/>
          <w:szCs w:val="28"/>
        </w:rPr>
        <w:t xml:space="preserve"> (наблюдательного совета)</w:t>
      </w:r>
      <w:r w:rsidR="003D2BA9" w:rsidRPr="0027438F">
        <w:rPr>
          <w:rFonts w:ascii="Times New Roman" w:hAnsi="Times New Roman" w:cs="Times New Roman"/>
          <w:sz w:val="28"/>
          <w:szCs w:val="28"/>
        </w:rPr>
        <w:t>, имеющему соответствующий конфликт интересов, не присутствовать при обсуждении такого вопроса на заседании.</w:t>
      </w:r>
    </w:p>
    <w:p w14:paraId="6FBE20D8" w14:textId="77777777" w:rsidR="001C3616" w:rsidRPr="0027438F" w:rsidRDefault="00B53821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2.</w:t>
      </w:r>
      <w:r w:rsidR="001B14C7" w:rsidRPr="0027438F">
        <w:rPr>
          <w:rFonts w:ascii="Times New Roman" w:hAnsi="Times New Roman" w:cs="Times New Roman"/>
          <w:sz w:val="28"/>
          <w:szCs w:val="28"/>
        </w:rPr>
        <w:t>5</w:t>
      </w:r>
      <w:r w:rsidR="00F44A85" w:rsidRPr="0027438F">
        <w:rPr>
          <w:rFonts w:ascii="Times New Roman" w:hAnsi="Times New Roman" w:cs="Times New Roman"/>
          <w:sz w:val="28"/>
          <w:szCs w:val="28"/>
        </w:rPr>
        <w:t>.1.</w:t>
      </w:r>
      <w:r w:rsidR="00535B1E" w:rsidRPr="0027438F">
        <w:rPr>
          <w:rFonts w:ascii="Times New Roman" w:hAnsi="Times New Roman" w:cs="Times New Roman"/>
          <w:sz w:val="28"/>
          <w:szCs w:val="28"/>
        </w:rPr>
        <w:t>10</w:t>
      </w:r>
      <w:r w:rsidR="009A3524" w:rsidRPr="0027438F">
        <w:rPr>
          <w:rFonts w:ascii="Times New Roman" w:hAnsi="Times New Roman" w:cs="Times New Roman"/>
          <w:sz w:val="28"/>
          <w:szCs w:val="28"/>
        </w:rPr>
        <w:t xml:space="preserve">. Для исключения конфликта интересов </w:t>
      </w:r>
      <w:r w:rsidR="00F44A85" w:rsidRPr="0027438F">
        <w:rPr>
          <w:rFonts w:ascii="Times New Roman" w:hAnsi="Times New Roman" w:cs="Times New Roman"/>
          <w:sz w:val="28"/>
          <w:szCs w:val="28"/>
        </w:rPr>
        <w:t xml:space="preserve">члены совета директоров (наблюдательного совета) финансовой организации, которые являются членами исполнительных органов финансовой организации или ее работниками, </w:t>
      </w:r>
      <w:r w:rsidR="00010D58" w:rsidRPr="0027438F">
        <w:rPr>
          <w:rFonts w:ascii="Times New Roman" w:hAnsi="Times New Roman" w:cs="Times New Roman"/>
          <w:sz w:val="28"/>
          <w:szCs w:val="28"/>
        </w:rPr>
        <w:t>в обычн</w:t>
      </w:r>
      <w:r w:rsidR="003B364F" w:rsidRPr="0027438F">
        <w:rPr>
          <w:rFonts w:ascii="Times New Roman" w:hAnsi="Times New Roman" w:cs="Times New Roman"/>
          <w:sz w:val="28"/>
          <w:szCs w:val="28"/>
        </w:rPr>
        <w:t>ых</w:t>
      </w:r>
      <w:r w:rsidR="00010D58" w:rsidRPr="0027438F">
        <w:rPr>
          <w:rFonts w:ascii="Times New Roman" w:hAnsi="Times New Roman" w:cs="Times New Roman"/>
          <w:sz w:val="28"/>
          <w:szCs w:val="28"/>
        </w:rPr>
        <w:t xml:space="preserve"> </w:t>
      </w:r>
      <w:r w:rsidR="003B364F" w:rsidRPr="0027438F">
        <w:rPr>
          <w:rFonts w:ascii="Times New Roman" w:hAnsi="Times New Roman" w:cs="Times New Roman"/>
          <w:sz w:val="28"/>
          <w:szCs w:val="28"/>
        </w:rPr>
        <w:t>условиях</w:t>
      </w:r>
      <w:r w:rsidR="00010D58" w:rsidRPr="0027438F">
        <w:rPr>
          <w:rFonts w:ascii="Times New Roman" w:hAnsi="Times New Roman" w:cs="Times New Roman"/>
          <w:sz w:val="28"/>
          <w:szCs w:val="28"/>
        </w:rPr>
        <w:t xml:space="preserve"> должны</w:t>
      </w:r>
      <w:r w:rsidR="009A3524" w:rsidRPr="0027438F">
        <w:rPr>
          <w:rFonts w:ascii="Times New Roman" w:hAnsi="Times New Roman" w:cs="Times New Roman"/>
          <w:sz w:val="28"/>
          <w:szCs w:val="28"/>
        </w:rPr>
        <w:t xml:space="preserve"> воздерживаться от участия в голосовании при утверждении условий договоров с членами исполнительных органов </w:t>
      </w:r>
      <w:r w:rsidR="00010D58" w:rsidRPr="0027438F">
        <w:rPr>
          <w:rFonts w:ascii="Times New Roman" w:hAnsi="Times New Roman" w:cs="Times New Roman"/>
          <w:sz w:val="28"/>
          <w:szCs w:val="28"/>
        </w:rPr>
        <w:t>финансовой организации</w:t>
      </w:r>
      <w:r w:rsidR="009A3524" w:rsidRPr="0027438F">
        <w:rPr>
          <w:rFonts w:ascii="Times New Roman" w:hAnsi="Times New Roman" w:cs="Times New Roman"/>
          <w:sz w:val="28"/>
          <w:szCs w:val="28"/>
        </w:rPr>
        <w:t>.</w:t>
      </w:r>
    </w:p>
    <w:p w14:paraId="6BFEE68B" w14:textId="648351CD" w:rsidR="00FC566E" w:rsidRPr="0027438F" w:rsidRDefault="00B53821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</w:t>
      </w:r>
      <w:r w:rsidR="00FC566E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5.2. Для предотвращения конфликта интересов внутренняя организация деятельности финансовой организации должна быть основана на </w:t>
      </w:r>
      <w:r w:rsidR="0093396B" w:rsidRPr="0093396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предотвращени</w:t>
      </w:r>
      <w:r w:rsidR="0093396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r w:rsidR="0093396B" w:rsidRPr="0093396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распространения конфиденциальной (служебной) информации, а также на </w:t>
      </w:r>
      <w:r w:rsidR="00FC566E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огранич</w:t>
      </w:r>
      <w:r w:rsidR="0093396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ении</w:t>
      </w:r>
      <w:r w:rsidR="00FC566E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обмен</w:t>
      </w:r>
      <w:r w:rsidR="0093396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="00FC566E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1A683E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служебной </w:t>
      </w:r>
      <w:r w:rsidR="00FC566E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информацией между </w:t>
      </w:r>
      <w:r w:rsidR="00E7350B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определенными</w:t>
      </w:r>
      <w:r w:rsidR="00FC566E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подразделениями</w:t>
      </w:r>
      <w:r w:rsidR="00E7350B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(работниками)</w:t>
      </w:r>
      <w:r w:rsidR="00FC566E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финансовой организации.</w:t>
      </w:r>
    </w:p>
    <w:p w14:paraId="2CDF47E0" w14:textId="7970C49F" w:rsidR="00746DD2" w:rsidRPr="0027438F" w:rsidRDefault="00B53821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2.</w:t>
      </w:r>
      <w:r w:rsidR="00970ABE" w:rsidRPr="0027438F">
        <w:rPr>
          <w:rFonts w:ascii="Times New Roman" w:hAnsi="Times New Roman" w:cs="Times New Roman"/>
          <w:sz w:val="28"/>
          <w:szCs w:val="28"/>
        </w:rPr>
        <w:t xml:space="preserve">5.2.1. </w:t>
      </w:r>
      <w:r w:rsidR="0093396B">
        <w:rPr>
          <w:rFonts w:ascii="Times New Roman" w:hAnsi="Times New Roman" w:cs="Times New Roman"/>
          <w:sz w:val="28"/>
          <w:szCs w:val="28"/>
        </w:rPr>
        <w:t>Ф</w:t>
      </w:r>
      <w:r w:rsidR="0043061C" w:rsidRPr="0027438F">
        <w:rPr>
          <w:rFonts w:ascii="Times New Roman" w:hAnsi="Times New Roman" w:cs="Times New Roman"/>
          <w:sz w:val="28"/>
          <w:szCs w:val="28"/>
        </w:rPr>
        <w:t>инансов</w:t>
      </w:r>
      <w:r w:rsidR="00501584" w:rsidRPr="0027438F">
        <w:rPr>
          <w:rFonts w:ascii="Times New Roman" w:hAnsi="Times New Roman" w:cs="Times New Roman"/>
          <w:sz w:val="28"/>
          <w:szCs w:val="28"/>
        </w:rPr>
        <w:t>ая</w:t>
      </w:r>
      <w:r w:rsidR="0043061C" w:rsidRPr="0027438F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501584" w:rsidRPr="0027438F">
        <w:rPr>
          <w:rFonts w:ascii="Times New Roman" w:hAnsi="Times New Roman" w:cs="Times New Roman"/>
          <w:sz w:val="28"/>
          <w:szCs w:val="28"/>
        </w:rPr>
        <w:t>я</w:t>
      </w:r>
      <w:r w:rsidR="0043061C" w:rsidRPr="0027438F">
        <w:rPr>
          <w:rFonts w:ascii="Times New Roman" w:hAnsi="Times New Roman" w:cs="Times New Roman"/>
          <w:sz w:val="28"/>
          <w:szCs w:val="28"/>
        </w:rPr>
        <w:t xml:space="preserve"> </w:t>
      </w:r>
      <w:r w:rsidR="00746DD2" w:rsidRPr="0027438F">
        <w:rPr>
          <w:rFonts w:ascii="Times New Roman" w:hAnsi="Times New Roman" w:cs="Times New Roman"/>
          <w:sz w:val="28"/>
          <w:szCs w:val="28"/>
        </w:rPr>
        <w:t>осуществля</w:t>
      </w:r>
      <w:r w:rsidR="00356046" w:rsidRPr="0027438F">
        <w:rPr>
          <w:rFonts w:ascii="Times New Roman" w:hAnsi="Times New Roman" w:cs="Times New Roman"/>
          <w:sz w:val="28"/>
          <w:szCs w:val="28"/>
        </w:rPr>
        <w:t>ет</w:t>
      </w:r>
      <w:r w:rsidR="00746DD2" w:rsidRPr="0027438F">
        <w:rPr>
          <w:rFonts w:ascii="Times New Roman" w:hAnsi="Times New Roman" w:cs="Times New Roman"/>
          <w:sz w:val="28"/>
          <w:szCs w:val="28"/>
        </w:rPr>
        <w:t xml:space="preserve"> следующие комплексные мероприятия:</w:t>
      </w:r>
    </w:p>
    <w:p w14:paraId="0CD52D14" w14:textId="77777777" w:rsidR="00746DD2" w:rsidRPr="0027438F" w:rsidRDefault="00DC7826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 xml:space="preserve">1) </w:t>
      </w:r>
      <w:r w:rsidR="00746DD2" w:rsidRPr="0027438F">
        <w:rPr>
          <w:rFonts w:ascii="Times New Roman" w:hAnsi="Times New Roman" w:cs="Times New Roman"/>
          <w:sz w:val="28"/>
          <w:szCs w:val="28"/>
        </w:rPr>
        <w:t>использование</w:t>
      </w:r>
      <w:r w:rsidR="00501584" w:rsidRPr="0027438F">
        <w:rPr>
          <w:rFonts w:ascii="Times New Roman" w:hAnsi="Times New Roman" w:cs="Times New Roman"/>
          <w:sz w:val="28"/>
          <w:szCs w:val="28"/>
        </w:rPr>
        <w:t>, при наличии,</w:t>
      </w:r>
      <w:r w:rsidR="00746DD2" w:rsidRPr="0027438F">
        <w:rPr>
          <w:rFonts w:ascii="Times New Roman" w:hAnsi="Times New Roman" w:cs="Times New Roman"/>
          <w:sz w:val="28"/>
          <w:szCs w:val="28"/>
        </w:rPr>
        <w:t xml:space="preserve"> специальных помещений для проведения переговоров </w:t>
      </w:r>
      <w:r w:rsidR="00585B90" w:rsidRPr="0027438F">
        <w:rPr>
          <w:rFonts w:ascii="Times New Roman" w:hAnsi="Times New Roman" w:cs="Times New Roman"/>
          <w:sz w:val="28"/>
          <w:szCs w:val="28"/>
        </w:rPr>
        <w:t>с клиентами</w:t>
      </w:r>
      <w:r w:rsidR="00746DD2" w:rsidRPr="0027438F">
        <w:rPr>
          <w:rFonts w:ascii="Times New Roman" w:hAnsi="Times New Roman" w:cs="Times New Roman"/>
          <w:sz w:val="28"/>
          <w:szCs w:val="28"/>
        </w:rPr>
        <w:t>;</w:t>
      </w:r>
    </w:p>
    <w:p w14:paraId="692EFD6E" w14:textId="77777777" w:rsidR="00746DD2" w:rsidRPr="0027438F" w:rsidRDefault="00DC7826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lastRenderedPageBreak/>
        <w:t>2) ограничение участия в переговорах</w:t>
      </w:r>
      <w:r w:rsidR="00746DD2" w:rsidRPr="0027438F">
        <w:rPr>
          <w:rFonts w:ascii="Times New Roman" w:hAnsi="Times New Roman" w:cs="Times New Roman"/>
          <w:sz w:val="28"/>
          <w:szCs w:val="28"/>
        </w:rPr>
        <w:t xml:space="preserve">, в результате которых </w:t>
      </w:r>
      <w:r w:rsidRPr="0027438F">
        <w:rPr>
          <w:rFonts w:ascii="Times New Roman" w:hAnsi="Times New Roman" w:cs="Times New Roman"/>
          <w:sz w:val="28"/>
          <w:szCs w:val="28"/>
        </w:rPr>
        <w:t xml:space="preserve">работниками </w:t>
      </w:r>
      <w:r w:rsidR="00746DD2" w:rsidRPr="0027438F">
        <w:rPr>
          <w:rFonts w:ascii="Times New Roman" w:hAnsi="Times New Roman" w:cs="Times New Roman"/>
          <w:sz w:val="28"/>
          <w:szCs w:val="28"/>
        </w:rPr>
        <w:t xml:space="preserve">может быть получена </w:t>
      </w:r>
      <w:r w:rsidRPr="0027438F">
        <w:rPr>
          <w:rFonts w:ascii="Times New Roman" w:hAnsi="Times New Roman" w:cs="Times New Roman"/>
          <w:sz w:val="28"/>
          <w:szCs w:val="28"/>
        </w:rPr>
        <w:t xml:space="preserve">служебная или иная </w:t>
      </w:r>
      <w:r w:rsidR="00746DD2" w:rsidRPr="0027438F">
        <w:rPr>
          <w:rFonts w:ascii="Times New Roman" w:hAnsi="Times New Roman" w:cs="Times New Roman"/>
          <w:sz w:val="28"/>
          <w:szCs w:val="28"/>
        </w:rPr>
        <w:t>существенная непубличная информация</w:t>
      </w:r>
      <w:r w:rsidRPr="0027438F">
        <w:rPr>
          <w:rFonts w:ascii="Times New Roman" w:hAnsi="Times New Roman" w:cs="Times New Roman"/>
          <w:sz w:val="28"/>
          <w:szCs w:val="28"/>
        </w:rPr>
        <w:t>, к которой у них нет права доступа</w:t>
      </w:r>
      <w:r w:rsidR="009674E6" w:rsidRPr="0027438F">
        <w:rPr>
          <w:rFonts w:ascii="Times New Roman" w:hAnsi="Times New Roman" w:cs="Times New Roman"/>
          <w:sz w:val="28"/>
          <w:szCs w:val="28"/>
        </w:rPr>
        <w:t>;</w:t>
      </w:r>
      <w:r w:rsidR="00746DD2" w:rsidRPr="002743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A909F0" w14:textId="21B3DF8A" w:rsidR="00746DD2" w:rsidRPr="0027438F" w:rsidRDefault="005F2DD5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C7826" w:rsidRPr="0027438F">
        <w:rPr>
          <w:rFonts w:ascii="Times New Roman" w:hAnsi="Times New Roman" w:cs="Times New Roman"/>
          <w:sz w:val="28"/>
          <w:szCs w:val="28"/>
        </w:rPr>
        <w:t xml:space="preserve">) </w:t>
      </w:r>
      <w:r w:rsidR="00746DD2" w:rsidRPr="0027438F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DC7826" w:rsidRPr="0027438F">
        <w:rPr>
          <w:rFonts w:ascii="Times New Roman" w:hAnsi="Times New Roman" w:cs="Times New Roman"/>
          <w:sz w:val="28"/>
          <w:szCs w:val="28"/>
        </w:rPr>
        <w:t xml:space="preserve">работникам </w:t>
      </w:r>
      <w:r w:rsidR="00746DD2" w:rsidRPr="0027438F">
        <w:rPr>
          <w:rFonts w:ascii="Times New Roman" w:hAnsi="Times New Roman" w:cs="Times New Roman"/>
          <w:sz w:val="28"/>
          <w:szCs w:val="28"/>
        </w:rPr>
        <w:t xml:space="preserve">доступа к </w:t>
      </w:r>
      <w:r w:rsidR="00DC7826" w:rsidRPr="0027438F">
        <w:rPr>
          <w:rFonts w:ascii="Times New Roman" w:hAnsi="Times New Roman" w:cs="Times New Roman"/>
          <w:sz w:val="28"/>
          <w:szCs w:val="28"/>
        </w:rPr>
        <w:t xml:space="preserve">служебной и иной </w:t>
      </w:r>
      <w:r w:rsidR="00746DD2" w:rsidRPr="0027438F">
        <w:rPr>
          <w:rFonts w:ascii="Times New Roman" w:hAnsi="Times New Roman" w:cs="Times New Roman"/>
          <w:sz w:val="28"/>
          <w:szCs w:val="28"/>
        </w:rPr>
        <w:t>существенной непубличной информации исходя из принцип</w:t>
      </w:r>
      <w:r w:rsidR="00DC7826" w:rsidRPr="0027438F">
        <w:rPr>
          <w:rFonts w:ascii="Times New Roman" w:hAnsi="Times New Roman" w:cs="Times New Roman"/>
          <w:sz w:val="28"/>
          <w:szCs w:val="28"/>
        </w:rPr>
        <w:t>а</w:t>
      </w:r>
      <w:r w:rsidR="00746DD2" w:rsidRPr="0027438F">
        <w:rPr>
          <w:rFonts w:ascii="Times New Roman" w:hAnsi="Times New Roman" w:cs="Times New Roman"/>
          <w:sz w:val="28"/>
          <w:szCs w:val="28"/>
        </w:rPr>
        <w:t xml:space="preserve"> «служебной необходимости»;</w:t>
      </w:r>
    </w:p>
    <w:p w14:paraId="44EF0F95" w14:textId="0F4AD20B" w:rsidR="00746DD2" w:rsidRPr="0027438F" w:rsidRDefault="005F2DD5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C7826" w:rsidRPr="0027438F">
        <w:rPr>
          <w:rFonts w:ascii="Times New Roman" w:hAnsi="Times New Roman" w:cs="Times New Roman"/>
          <w:sz w:val="28"/>
          <w:szCs w:val="28"/>
        </w:rPr>
        <w:t xml:space="preserve">) </w:t>
      </w:r>
      <w:r w:rsidR="00585B90" w:rsidRPr="0027438F">
        <w:rPr>
          <w:rFonts w:ascii="Times New Roman" w:hAnsi="Times New Roman" w:cs="Times New Roman"/>
          <w:sz w:val="28"/>
          <w:szCs w:val="28"/>
        </w:rPr>
        <w:t>ограничение</w:t>
      </w:r>
      <w:r w:rsidR="00746DD2" w:rsidRPr="0027438F">
        <w:rPr>
          <w:rFonts w:ascii="Times New Roman" w:hAnsi="Times New Roman" w:cs="Times New Roman"/>
          <w:sz w:val="28"/>
          <w:szCs w:val="28"/>
        </w:rPr>
        <w:t xml:space="preserve"> доступа к </w:t>
      </w:r>
      <w:r w:rsidR="00DC7826" w:rsidRPr="0027438F">
        <w:rPr>
          <w:rFonts w:ascii="Times New Roman" w:hAnsi="Times New Roman" w:cs="Times New Roman"/>
          <w:sz w:val="28"/>
          <w:szCs w:val="28"/>
        </w:rPr>
        <w:t>информационным ресурсам (базам данных, информационным каталогам и т.д.), содержащим служебную информацию, а также к материальным носителям такой информации</w:t>
      </w:r>
      <w:r w:rsidR="00970ABE" w:rsidRPr="0027438F">
        <w:rPr>
          <w:rFonts w:ascii="Times New Roman" w:hAnsi="Times New Roman" w:cs="Times New Roman"/>
          <w:sz w:val="28"/>
          <w:szCs w:val="28"/>
        </w:rPr>
        <w:t>.</w:t>
      </w:r>
    </w:p>
    <w:p w14:paraId="2235A757" w14:textId="77777777" w:rsidR="004541B1" w:rsidRPr="0027438F" w:rsidRDefault="00B53821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</w:t>
      </w:r>
      <w:r w:rsidR="00D8770F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</w:t>
      </w:r>
      <w:r w:rsidR="00FC566E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="00D8770F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="004541B1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Система вознаграждения финансовой организации обеспечивает исключение конфликта интересов</w:t>
      </w:r>
      <w:r w:rsidR="0034311C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4541B1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способствует формированию надлежащей риск-культуры в </w:t>
      </w:r>
      <w:r w:rsidR="003C2AC0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финансовой </w:t>
      </w:r>
      <w:r w:rsidR="004541B1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организации и стимулирует </w:t>
      </w:r>
      <w:r w:rsidR="00DB311B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работников</w:t>
      </w:r>
      <w:r w:rsidR="004541B1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действовать в интересах </w:t>
      </w:r>
      <w:r w:rsidR="003C2AC0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финансовой </w:t>
      </w:r>
      <w:r w:rsidR="004541B1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организации, воздерживаться от принятия чрезмерных рисков.</w:t>
      </w:r>
    </w:p>
    <w:p w14:paraId="7F6170C5" w14:textId="77777777" w:rsidR="00D8770F" w:rsidRPr="0027438F" w:rsidRDefault="004541B1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7438F">
        <w:rPr>
          <w:rFonts w:ascii="Times New Roman" w:hAnsi="Times New Roman" w:cs="Times New Roman"/>
          <w:bCs/>
          <w:iCs/>
          <w:sz w:val="28"/>
          <w:szCs w:val="28"/>
        </w:rPr>
        <w:t>2.5.3.1.</w:t>
      </w:r>
      <w:r w:rsidR="00341797" w:rsidRPr="0027438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4311C" w:rsidRPr="0027438F">
        <w:rPr>
          <w:rFonts w:ascii="Times New Roman" w:hAnsi="Times New Roman" w:cs="Times New Roman"/>
          <w:bCs/>
          <w:iCs/>
          <w:sz w:val="28"/>
          <w:szCs w:val="28"/>
        </w:rPr>
        <w:t>Система</w:t>
      </w:r>
      <w:r w:rsidR="00D8770F" w:rsidRPr="0027438F">
        <w:rPr>
          <w:rFonts w:ascii="Times New Roman" w:hAnsi="Times New Roman" w:cs="Times New Roman"/>
          <w:bCs/>
          <w:iCs/>
          <w:sz w:val="28"/>
          <w:szCs w:val="28"/>
        </w:rPr>
        <w:t xml:space="preserve"> вознаграждени</w:t>
      </w:r>
      <w:r w:rsidR="0034311C" w:rsidRPr="0027438F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D8770F" w:rsidRPr="00871B9E">
        <w:rPr>
          <w:rFonts w:ascii="Times New Roman" w:hAnsi="Times New Roman"/>
          <w:sz w:val="28"/>
        </w:rPr>
        <w:t xml:space="preserve"> исполнительных органов и иных ключевых руководящих работников финансовой организации не должна создавать предпосылок для возникновения конфликта интересов работников и клиентов финансовой организации, а также провоцировать работников на совершение действий, подвергающих финансовую организацию избыточным рискам.</w:t>
      </w:r>
    </w:p>
    <w:p w14:paraId="5830304C" w14:textId="77777777" w:rsidR="002A7B8A" w:rsidRPr="0027438F" w:rsidRDefault="00B53821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2.</w:t>
      </w:r>
      <w:r w:rsidR="002A7B8A" w:rsidRPr="0027438F">
        <w:rPr>
          <w:rFonts w:ascii="Times New Roman" w:hAnsi="Times New Roman" w:cs="Times New Roman"/>
          <w:sz w:val="28"/>
          <w:szCs w:val="28"/>
        </w:rPr>
        <w:t>5.3.2. Финансов</w:t>
      </w:r>
      <w:r w:rsidR="00501584" w:rsidRPr="0027438F">
        <w:rPr>
          <w:rFonts w:ascii="Times New Roman" w:hAnsi="Times New Roman" w:cs="Times New Roman"/>
          <w:sz w:val="28"/>
          <w:szCs w:val="28"/>
        </w:rPr>
        <w:t>ая</w:t>
      </w:r>
      <w:r w:rsidR="002A7B8A" w:rsidRPr="0027438F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501584" w:rsidRPr="0027438F">
        <w:rPr>
          <w:rFonts w:ascii="Times New Roman" w:hAnsi="Times New Roman" w:cs="Times New Roman"/>
          <w:sz w:val="28"/>
          <w:szCs w:val="28"/>
        </w:rPr>
        <w:t>я</w:t>
      </w:r>
      <w:r w:rsidR="002A7B8A" w:rsidRPr="0027438F">
        <w:rPr>
          <w:rFonts w:ascii="Times New Roman" w:hAnsi="Times New Roman" w:cs="Times New Roman"/>
          <w:sz w:val="28"/>
          <w:szCs w:val="28"/>
        </w:rPr>
        <w:t xml:space="preserve"> определ</w:t>
      </w:r>
      <w:r w:rsidR="00501584" w:rsidRPr="0027438F">
        <w:rPr>
          <w:rFonts w:ascii="Times New Roman" w:hAnsi="Times New Roman" w:cs="Times New Roman"/>
          <w:sz w:val="28"/>
          <w:szCs w:val="28"/>
        </w:rPr>
        <w:t>яет</w:t>
      </w:r>
      <w:r w:rsidR="002A7B8A" w:rsidRPr="0027438F">
        <w:rPr>
          <w:rFonts w:ascii="Times New Roman" w:hAnsi="Times New Roman" w:cs="Times New Roman"/>
          <w:sz w:val="28"/>
          <w:szCs w:val="28"/>
        </w:rPr>
        <w:t xml:space="preserve"> перечень </w:t>
      </w:r>
      <w:r w:rsidR="00341797" w:rsidRPr="0027438F">
        <w:rPr>
          <w:rFonts w:ascii="Times New Roman" w:hAnsi="Times New Roman" w:cs="Times New Roman"/>
          <w:sz w:val="28"/>
          <w:szCs w:val="28"/>
        </w:rPr>
        <w:t>работников</w:t>
      </w:r>
      <w:r w:rsidR="002A7B8A" w:rsidRPr="0027438F">
        <w:rPr>
          <w:rFonts w:ascii="Times New Roman" w:hAnsi="Times New Roman" w:cs="Times New Roman"/>
          <w:sz w:val="28"/>
          <w:szCs w:val="28"/>
        </w:rPr>
        <w:t>, принимающих решения о принятии финансовой организаци</w:t>
      </w:r>
      <w:r w:rsidR="009674E6" w:rsidRPr="0027438F">
        <w:rPr>
          <w:rFonts w:ascii="Times New Roman" w:hAnsi="Times New Roman" w:cs="Times New Roman"/>
          <w:sz w:val="28"/>
          <w:szCs w:val="28"/>
        </w:rPr>
        <w:t>ей</w:t>
      </w:r>
      <w:r w:rsidR="002A7B8A" w:rsidRPr="0027438F">
        <w:rPr>
          <w:rFonts w:ascii="Times New Roman" w:hAnsi="Times New Roman" w:cs="Times New Roman"/>
          <w:sz w:val="28"/>
          <w:szCs w:val="28"/>
        </w:rPr>
        <w:t xml:space="preserve"> рисков, и организовыва</w:t>
      </w:r>
      <w:r w:rsidR="00501584" w:rsidRPr="0027438F">
        <w:rPr>
          <w:rFonts w:ascii="Times New Roman" w:hAnsi="Times New Roman" w:cs="Times New Roman"/>
          <w:sz w:val="28"/>
          <w:szCs w:val="28"/>
        </w:rPr>
        <w:t>е</w:t>
      </w:r>
      <w:r w:rsidR="002A7B8A" w:rsidRPr="0027438F">
        <w:rPr>
          <w:rFonts w:ascii="Times New Roman" w:hAnsi="Times New Roman" w:cs="Times New Roman"/>
          <w:sz w:val="28"/>
          <w:szCs w:val="28"/>
        </w:rPr>
        <w:t xml:space="preserve">т систему оплаты труда таких </w:t>
      </w:r>
      <w:r w:rsidR="00341797" w:rsidRPr="0027438F">
        <w:rPr>
          <w:rFonts w:ascii="Times New Roman" w:hAnsi="Times New Roman" w:cs="Times New Roman"/>
          <w:sz w:val="28"/>
          <w:szCs w:val="28"/>
        </w:rPr>
        <w:t>работников</w:t>
      </w:r>
      <w:r w:rsidR="002A7B8A" w:rsidRPr="0027438F">
        <w:rPr>
          <w:rFonts w:ascii="Times New Roman" w:hAnsi="Times New Roman" w:cs="Times New Roman"/>
          <w:sz w:val="28"/>
          <w:szCs w:val="28"/>
        </w:rPr>
        <w:t>, а также и иных ключевых руководящих работников финансовой организации таким образом, чтобы она не стимулировала их принимать избыточные риски, которые могут привести к потере организацией финансовой устойчивости.</w:t>
      </w:r>
    </w:p>
    <w:p w14:paraId="4BB9C1D4" w14:textId="77777777" w:rsidR="001C3616" w:rsidRPr="0027438F" w:rsidRDefault="00B53821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</w:t>
      </w:r>
      <w:r w:rsidR="001B14C7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 w:rsidR="00010D58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FC566E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="00010D58" w:rsidRPr="00274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В финансовой организации должны осуществляться меры, направленные на предотвращение коррупции. </w:t>
      </w:r>
    </w:p>
    <w:p w14:paraId="304DC346" w14:textId="77777777" w:rsidR="001F220C" w:rsidRPr="0027438F" w:rsidRDefault="00B53821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2.</w:t>
      </w:r>
      <w:r w:rsidR="001B14C7" w:rsidRPr="0027438F">
        <w:rPr>
          <w:rFonts w:ascii="Times New Roman" w:hAnsi="Times New Roman" w:cs="Times New Roman"/>
          <w:sz w:val="28"/>
          <w:szCs w:val="28"/>
        </w:rPr>
        <w:t>5</w:t>
      </w:r>
      <w:r w:rsidR="00010D58" w:rsidRPr="0027438F">
        <w:rPr>
          <w:rFonts w:ascii="Times New Roman" w:hAnsi="Times New Roman" w:cs="Times New Roman"/>
          <w:sz w:val="28"/>
          <w:szCs w:val="28"/>
        </w:rPr>
        <w:t>.</w:t>
      </w:r>
      <w:r w:rsidR="00FC566E" w:rsidRPr="0027438F">
        <w:rPr>
          <w:rFonts w:ascii="Times New Roman" w:hAnsi="Times New Roman" w:cs="Times New Roman"/>
          <w:sz w:val="28"/>
          <w:szCs w:val="28"/>
        </w:rPr>
        <w:t>4</w:t>
      </w:r>
      <w:r w:rsidR="00010D58" w:rsidRPr="0027438F">
        <w:rPr>
          <w:rFonts w:ascii="Times New Roman" w:hAnsi="Times New Roman" w:cs="Times New Roman"/>
          <w:sz w:val="28"/>
          <w:szCs w:val="28"/>
        </w:rPr>
        <w:t xml:space="preserve">.1. </w:t>
      </w:r>
      <w:r w:rsidR="001F220C" w:rsidRPr="0027438F">
        <w:rPr>
          <w:rFonts w:ascii="Times New Roman" w:hAnsi="Times New Roman" w:cs="Times New Roman"/>
          <w:sz w:val="28"/>
          <w:szCs w:val="28"/>
        </w:rPr>
        <w:t>Финансов</w:t>
      </w:r>
      <w:r w:rsidR="00501584" w:rsidRPr="0027438F">
        <w:rPr>
          <w:rFonts w:ascii="Times New Roman" w:hAnsi="Times New Roman" w:cs="Times New Roman"/>
          <w:sz w:val="28"/>
          <w:szCs w:val="28"/>
        </w:rPr>
        <w:t>ая</w:t>
      </w:r>
      <w:r w:rsidR="001F220C" w:rsidRPr="0027438F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501584" w:rsidRPr="0027438F">
        <w:rPr>
          <w:rFonts w:ascii="Times New Roman" w:hAnsi="Times New Roman" w:cs="Times New Roman"/>
          <w:sz w:val="28"/>
          <w:szCs w:val="28"/>
        </w:rPr>
        <w:t>я</w:t>
      </w:r>
      <w:r w:rsidR="001F220C" w:rsidRPr="0027438F">
        <w:rPr>
          <w:rFonts w:ascii="Times New Roman" w:hAnsi="Times New Roman" w:cs="Times New Roman"/>
          <w:sz w:val="28"/>
          <w:szCs w:val="28"/>
        </w:rPr>
        <w:t xml:space="preserve"> утвер</w:t>
      </w:r>
      <w:r w:rsidR="00501584" w:rsidRPr="0027438F">
        <w:rPr>
          <w:rFonts w:ascii="Times New Roman" w:hAnsi="Times New Roman" w:cs="Times New Roman"/>
          <w:sz w:val="28"/>
          <w:szCs w:val="28"/>
        </w:rPr>
        <w:t>ждает</w:t>
      </w:r>
      <w:r w:rsidR="001F220C" w:rsidRPr="0027438F">
        <w:rPr>
          <w:rFonts w:ascii="Times New Roman" w:hAnsi="Times New Roman" w:cs="Times New Roman"/>
          <w:sz w:val="28"/>
          <w:szCs w:val="28"/>
        </w:rPr>
        <w:t xml:space="preserve"> антикоррупционную политику, определяющую меры, направленные на формирование элементов </w:t>
      </w:r>
      <w:r w:rsidR="001F220C" w:rsidRPr="0027438F">
        <w:rPr>
          <w:rFonts w:ascii="Times New Roman" w:hAnsi="Times New Roman" w:cs="Times New Roman"/>
          <w:sz w:val="28"/>
          <w:szCs w:val="28"/>
        </w:rPr>
        <w:lastRenderedPageBreak/>
        <w:t xml:space="preserve">корпоративной культуры, организационной структуры, правил и процедур, обеспечивающих недопущение коррупции. </w:t>
      </w:r>
      <w:r w:rsidR="00501584" w:rsidRPr="0027438F">
        <w:rPr>
          <w:rFonts w:ascii="Times New Roman" w:hAnsi="Times New Roman" w:cs="Times New Roman"/>
          <w:sz w:val="28"/>
          <w:szCs w:val="28"/>
        </w:rPr>
        <w:t>У</w:t>
      </w:r>
      <w:r w:rsidR="001F220C" w:rsidRPr="0027438F">
        <w:rPr>
          <w:rFonts w:ascii="Times New Roman" w:hAnsi="Times New Roman" w:cs="Times New Roman"/>
          <w:sz w:val="28"/>
          <w:szCs w:val="28"/>
        </w:rPr>
        <w:t xml:space="preserve">казанная политика </w:t>
      </w:r>
      <w:r w:rsidR="00501584" w:rsidRPr="0027438F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1F220C" w:rsidRPr="0027438F">
        <w:rPr>
          <w:rFonts w:ascii="Times New Roman" w:hAnsi="Times New Roman" w:cs="Times New Roman"/>
          <w:sz w:val="28"/>
          <w:szCs w:val="28"/>
        </w:rPr>
        <w:t>явля</w:t>
      </w:r>
      <w:r w:rsidR="00501584" w:rsidRPr="0027438F">
        <w:rPr>
          <w:rFonts w:ascii="Times New Roman" w:hAnsi="Times New Roman" w:cs="Times New Roman"/>
          <w:sz w:val="28"/>
          <w:szCs w:val="28"/>
        </w:rPr>
        <w:t>ться</w:t>
      </w:r>
      <w:r w:rsidR="001F220C" w:rsidRPr="0027438F">
        <w:rPr>
          <w:rFonts w:ascii="Times New Roman" w:hAnsi="Times New Roman" w:cs="Times New Roman"/>
          <w:sz w:val="28"/>
          <w:szCs w:val="28"/>
        </w:rPr>
        <w:t xml:space="preserve"> частью политики финансовой организации в области внутреннего контроля и управления рисками. </w:t>
      </w:r>
    </w:p>
    <w:p w14:paraId="3249256E" w14:textId="77777777" w:rsidR="006641EF" w:rsidRPr="0027438F" w:rsidRDefault="00B53821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2.</w:t>
      </w:r>
      <w:r w:rsidR="001B14C7" w:rsidRPr="0027438F">
        <w:rPr>
          <w:rFonts w:ascii="Times New Roman" w:hAnsi="Times New Roman" w:cs="Times New Roman"/>
          <w:sz w:val="28"/>
          <w:szCs w:val="28"/>
        </w:rPr>
        <w:t>5</w:t>
      </w:r>
      <w:r w:rsidR="001F220C" w:rsidRPr="0027438F">
        <w:rPr>
          <w:rFonts w:ascii="Times New Roman" w:hAnsi="Times New Roman" w:cs="Times New Roman"/>
          <w:sz w:val="28"/>
          <w:szCs w:val="28"/>
        </w:rPr>
        <w:t>.</w:t>
      </w:r>
      <w:r w:rsidR="00FC566E" w:rsidRPr="0027438F">
        <w:rPr>
          <w:rFonts w:ascii="Times New Roman" w:hAnsi="Times New Roman" w:cs="Times New Roman"/>
          <w:sz w:val="28"/>
          <w:szCs w:val="28"/>
        </w:rPr>
        <w:t>4</w:t>
      </w:r>
      <w:r w:rsidR="001F220C" w:rsidRPr="0027438F">
        <w:rPr>
          <w:rFonts w:ascii="Times New Roman" w:hAnsi="Times New Roman" w:cs="Times New Roman"/>
          <w:sz w:val="28"/>
          <w:szCs w:val="28"/>
        </w:rPr>
        <w:t xml:space="preserve">.2. </w:t>
      </w:r>
      <w:r w:rsidR="006641EF" w:rsidRPr="0027438F">
        <w:rPr>
          <w:rFonts w:ascii="Times New Roman" w:hAnsi="Times New Roman" w:cs="Times New Roman"/>
          <w:sz w:val="28"/>
          <w:szCs w:val="28"/>
        </w:rPr>
        <w:t xml:space="preserve">В рамках системы </w:t>
      </w:r>
      <w:r w:rsidR="00010D58" w:rsidRPr="0027438F">
        <w:rPr>
          <w:rFonts w:ascii="Times New Roman" w:hAnsi="Times New Roman" w:cs="Times New Roman"/>
          <w:sz w:val="28"/>
          <w:szCs w:val="28"/>
        </w:rPr>
        <w:t xml:space="preserve">внутреннего контроля и </w:t>
      </w:r>
      <w:r w:rsidR="003B364F" w:rsidRPr="0027438F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6641EF" w:rsidRPr="0027438F">
        <w:rPr>
          <w:rFonts w:ascii="Times New Roman" w:hAnsi="Times New Roman" w:cs="Times New Roman"/>
          <w:sz w:val="28"/>
          <w:szCs w:val="28"/>
        </w:rPr>
        <w:t xml:space="preserve">управления рисками </w:t>
      </w:r>
      <w:r w:rsidR="001F220C" w:rsidRPr="0027438F">
        <w:rPr>
          <w:rFonts w:ascii="Times New Roman" w:hAnsi="Times New Roman" w:cs="Times New Roman"/>
          <w:sz w:val="28"/>
          <w:szCs w:val="28"/>
        </w:rPr>
        <w:t>финансов</w:t>
      </w:r>
      <w:r w:rsidR="00501584" w:rsidRPr="0027438F">
        <w:rPr>
          <w:rFonts w:ascii="Times New Roman" w:hAnsi="Times New Roman" w:cs="Times New Roman"/>
          <w:sz w:val="28"/>
          <w:szCs w:val="28"/>
        </w:rPr>
        <w:t>ая</w:t>
      </w:r>
      <w:r w:rsidR="001F220C" w:rsidRPr="0027438F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501584" w:rsidRPr="0027438F">
        <w:rPr>
          <w:rFonts w:ascii="Times New Roman" w:hAnsi="Times New Roman" w:cs="Times New Roman"/>
          <w:sz w:val="28"/>
          <w:szCs w:val="28"/>
        </w:rPr>
        <w:t>я</w:t>
      </w:r>
      <w:r w:rsidR="001F220C" w:rsidRPr="0027438F">
        <w:rPr>
          <w:rFonts w:ascii="Times New Roman" w:hAnsi="Times New Roman" w:cs="Times New Roman"/>
          <w:sz w:val="28"/>
          <w:szCs w:val="28"/>
        </w:rPr>
        <w:t xml:space="preserve"> </w:t>
      </w:r>
      <w:r w:rsidR="00501584" w:rsidRPr="0027438F">
        <w:rPr>
          <w:rFonts w:ascii="Times New Roman" w:hAnsi="Times New Roman" w:cs="Times New Roman"/>
          <w:sz w:val="28"/>
          <w:szCs w:val="28"/>
        </w:rPr>
        <w:t>реализует</w:t>
      </w:r>
      <w:r w:rsidR="006641EF" w:rsidRPr="0027438F">
        <w:rPr>
          <w:rFonts w:ascii="Times New Roman" w:hAnsi="Times New Roman" w:cs="Times New Roman"/>
          <w:sz w:val="28"/>
          <w:szCs w:val="28"/>
        </w:rPr>
        <w:t xml:space="preserve"> комплекс направленных на недопущение коррупции мер, снижающих </w:t>
      </w:r>
      <w:proofErr w:type="spellStart"/>
      <w:r w:rsidR="006641EF" w:rsidRPr="0027438F">
        <w:rPr>
          <w:rFonts w:ascii="Times New Roman" w:hAnsi="Times New Roman" w:cs="Times New Roman"/>
          <w:sz w:val="28"/>
          <w:szCs w:val="28"/>
        </w:rPr>
        <w:t>репутационные</w:t>
      </w:r>
      <w:proofErr w:type="spellEnd"/>
      <w:r w:rsidR="006641EF" w:rsidRPr="0027438F">
        <w:rPr>
          <w:rFonts w:ascii="Times New Roman" w:hAnsi="Times New Roman" w:cs="Times New Roman"/>
          <w:sz w:val="28"/>
          <w:szCs w:val="28"/>
        </w:rPr>
        <w:t xml:space="preserve"> риски и риски применения к </w:t>
      </w:r>
      <w:r w:rsidR="001F220C" w:rsidRPr="0027438F">
        <w:rPr>
          <w:rFonts w:ascii="Times New Roman" w:hAnsi="Times New Roman" w:cs="Times New Roman"/>
          <w:sz w:val="28"/>
          <w:szCs w:val="28"/>
        </w:rPr>
        <w:t>финансовой организации</w:t>
      </w:r>
      <w:r w:rsidR="006641EF" w:rsidRPr="0027438F">
        <w:rPr>
          <w:rFonts w:ascii="Times New Roman" w:hAnsi="Times New Roman" w:cs="Times New Roman"/>
          <w:sz w:val="28"/>
          <w:szCs w:val="28"/>
        </w:rPr>
        <w:t xml:space="preserve"> мер ответственности за подкуп должностных лиц. </w:t>
      </w:r>
    </w:p>
    <w:p w14:paraId="3B2DAE00" w14:textId="77777777" w:rsidR="006641EF" w:rsidRPr="0027438F" w:rsidRDefault="00B53821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8F">
        <w:rPr>
          <w:rFonts w:ascii="Times New Roman" w:hAnsi="Times New Roman" w:cs="Times New Roman"/>
          <w:sz w:val="28"/>
          <w:szCs w:val="28"/>
        </w:rPr>
        <w:t>2.</w:t>
      </w:r>
      <w:r w:rsidR="001B14C7" w:rsidRPr="0027438F">
        <w:rPr>
          <w:rFonts w:ascii="Times New Roman" w:hAnsi="Times New Roman" w:cs="Times New Roman"/>
          <w:sz w:val="28"/>
          <w:szCs w:val="28"/>
        </w:rPr>
        <w:t>5</w:t>
      </w:r>
      <w:r w:rsidR="001F220C" w:rsidRPr="0027438F">
        <w:rPr>
          <w:rFonts w:ascii="Times New Roman" w:hAnsi="Times New Roman" w:cs="Times New Roman"/>
          <w:sz w:val="28"/>
          <w:szCs w:val="28"/>
        </w:rPr>
        <w:t>.</w:t>
      </w:r>
      <w:r w:rsidR="00FC566E" w:rsidRPr="0027438F">
        <w:rPr>
          <w:rFonts w:ascii="Times New Roman" w:hAnsi="Times New Roman" w:cs="Times New Roman"/>
          <w:sz w:val="28"/>
          <w:szCs w:val="28"/>
        </w:rPr>
        <w:t>4</w:t>
      </w:r>
      <w:r w:rsidR="001F220C" w:rsidRPr="0027438F">
        <w:rPr>
          <w:rFonts w:ascii="Times New Roman" w:hAnsi="Times New Roman" w:cs="Times New Roman"/>
          <w:sz w:val="28"/>
          <w:szCs w:val="28"/>
        </w:rPr>
        <w:t>.3</w:t>
      </w:r>
      <w:r w:rsidR="006641EF" w:rsidRPr="0027438F">
        <w:rPr>
          <w:rFonts w:ascii="Times New Roman" w:hAnsi="Times New Roman" w:cs="Times New Roman"/>
          <w:sz w:val="28"/>
          <w:szCs w:val="28"/>
        </w:rPr>
        <w:t xml:space="preserve">. </w:t>
      </w:r>
      <w:r w:rsidR="001F220C" w:rsidRPr="0027438F">
        <w:rPr>
          <w:rFonts w:ascii="Times New Roman" w:hAnsi="Times New Roman" w:cs="Times New Roman"/>
          <w:sz w:val="28"/>
          <w:szCs w:val="28"/>
        </w:rPr>
        <w:t>Финансов</w:t>
      </w:r>
      <w:r w:rsidR="00501584" w:rsidRPr="0027438F">
        <w:rPr>
          <w:rFonts w:ascii="Times New Roman" w:hAnsi="Times New Roman" w:cs="Times New Roman"/>
          <w:sz w:val="28"/>
          <w:szCs w:val="28"/>
        </w:rPr>
        <w:t>ая</w:t>
      </w:r>
      <w:r w:rsidR="001F220C" w:rsidRPr="0027438F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501584" w:rsidRPr="0027438F">
        <w:rPr>
          <w:rFonts w:ascii="Times New Roman" w:hAnsi="Times New Roman" w:cs="Times New Roman"/>
          <w:sz w:val="28"/>
          <w:szCs w:val="28"/>
        </w:rPr>
        <w:t>я</w:t>
      </w:r>
      <w:r w:rsidR="001F220C" w:rsidRPr="0027438F">
        <w:rPr>
          <w:rFonts w:ascii="Times New Roman" w:hAnsi="Times New Roman" w:cs="Times New Roman"/>
          <w:sz w:val="28"/>
          <w:szCs w:val="28"/>
        </w:rPr>
        <w:t xml:space="preserve"> </w:t>
      </w:r>
      <w:r w:rsidR="00501584" w:rsidRPr="0027438F">
        <w:rPr>
          <w:rFonts w:ascii="Times New Roman" w:hAnsi="Times New Roman" w:cs="Times New Roman"/>
          <w:sz w:val="28"/>
          <w:szCs w:val="28"/>
        </w:rPr>
        <w:t>должна</w:t>
      </w:r>
      <w:r w:rsidR="006641EF" w:rsidRPr="0027438F">
        <w:rPr>
          <w:rFonts w:ascii="Times New Roman" w:hAnsi="Times New Roman" w:cs="Times New Roman"/>
          <w:sz w:val="28"/>
          <w:szCs w:val="28"/>
        </w:rPr>
        <w:t xml:space="preserve"> организовать безопасный, конфиденциальный и доступный способ (горячую линию) информирования совета директоров </w:t>
      </w:r>
      <w:r w:rsidR="001F220C" w:rsidRPr="0027438F">
        <w:rPr>
          <w:rFonts w:ascii="Times New Roman" w:hAnsi="Times New Roman" w:cs="Times New Roman"/>
          <w:sz w:val="28"/>
          <w:szCs w:val="28"/>
        </w:rPr>
        <w:t xml:space="preserve">(наблюдательного совета) </w:t>
      </w:r>
      <w:r w:rsidR="006641EF" w:rsidRPr="0027438F">
        <w:rPr>
          <w:rFonts w:ascii="Times New Roman" w:hAnsi="Times New Roman" w:cs="Times New Roman"/>
          <w:sz w:val="28"/>
          <w:szCs w:val="28"/>
        </w:rPr>
        <w:t>(комитета по аудиту) и подразделения внутреннего аудита</w:t>
      </w:r>
      <w:r w:rsidR="001F220C" w:rsidRPr="0027438F">
        <w:rPr>
          <w:rFonts w:ascii="Times New Roman" w:hAnsi="Times New Roman" w:cs="Times New Roman"/>
          <w:sz w:val="28"/>
          <w:szCs w:val="28"/>
        </w:rPr>
        <w:t xml:space="preserve"> (внутреннего аудитора) финансовой организации</w:t>
      </w:r>
      <w:r w:rsidR="006641EF" w:rsidRPr="0027438F">
        <w:rPr>
          <w:rFonts w:ascii="Times New Roman" w:hAnsi="Times New Roman" w:cs="Times New Roman"/>
          <w:sz w:val="28"/>
          <w:szCs w:val="28"/>
        </w:rPr>
        <w:t xml:space="preserve"> о фактах нарушений законодательства</w:t>
      </w:r>
      <w:r w:rsidR="001F220C" w:rsidRPr="0027438F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6641EF" w:rsidRPr="0027438F">
        <w:rPr>
          <w:rFonts w:ascii="Times New Roman" w:hAnsi="Times New Roman" w:cs="Times New Roman"/>
          <w:sz w:val="28"/>
          <w:szCs w:val="28"/>
        </w:rPr>
        <w:t xml:space="preserve">, внутренних процедур, </w:t>
      </w:r>
      <w:r w:rsidR="001F220C" w:rsidRPr="0027438F">
        <w:rPr>
          <w:rFonts w:ascii="Times New Roman" w:hAnsi="Times New Roman" w:cs="Times New Roman"/>
          <w:sz w:val="28"/>
          <w:szCs w:val="28"/>
        </w:rPr>
        <w:t>правил (принципов)</w:t>
      </w:r>
      <w:r w:rsidR="006641EF" w:rsidRPr="0027438F">
        <w:rPr>
          <w:rFonts w:ascii="Times New Roman" w:hAnsi="Times New Roman" w:cs="Times New Roman"/>
          <w:sz w:val="28"/>
          <w:szCs w:val="28"/>
        </w:rPr>
        <w:t xml:space="preserve"> этики </w:t>
      </w:r>
      <w:r w:rsidR="001F220C" w:rsidRPr="0027438F">
        <w:rPr>
          <w:rFonts w:ascii="Times New Roman" w:hAnsi="Times New Roman" w:cs="Times New Roman"/>
          <w:sz w:val="28"/>
          <w:szCs w:val="28"/>
        </w:rPr>
        <w:t>финансовой организации</w:t>
      </w:r>
      <w:r w:rsidR="006641EF" w:rsidRPr="0027438F">
        <w:rPr>
          <w:rFonts w:ascii="Times New Roman" w:hAnsi="Times New Roman" w:cs="Times New Roman"/>
          <w:sz w:val="28"/>
          <w:szCs w:val="28"/>
        </w:rPr>
        <w:t xml:space="preserve"> любым е</w:t>
      </w:r>
      <w:r w:rsidR="001F220C" w:rsidRPr="0027438F">
        <w:rPr>
          <w:rFonts w:ascii="Times New Roman" w:hAnsi="Times New Roman" w:cs="Times New Roman"/>
          <w:sz w:val="28"/>
          <w:szCs w:val="28"/>
        </w:rPr>
        <w:t>е</w:t>
      </w:r>
      <w:r w:rsidR="006641EF" w:rsidRPr="0027438F">
        <w:rPr>
          <w:rFonts w:ascii="Times New Roman" w:hAnsi="Times New Roman" w:cs="Times New Roman"/>
          <w:sz w:val="28"/>
          <w:szCs w:val="28"/>
        </w:rPr>
        <w:t xml:space="preserve"> работником и (или) любым членом</w:t>
      </w:r>
      <w:r w:rsidR="001F220C" w:rsidRPr="0027438F">
        <w:rPr>
          <w:rFonts w:ascii="Times New Roman" w:hAnsi="Times New Roman" w:cs="Times New Roman"/>
          <w:sz w:val="28"/>
          <w:szCs w:val="28"/>
        </w:rPr>
        <w:t xml:space="preserve"> ее</w:t>
      </w:r>
      <w:r w:rsidR="006641EF" w:rsidRPr="0027438F">
        <w:rPr>
          <w:rFonts w:ascii="Times New Roman" w:hAnsi="Times New Roman" w:cs="Times New Roman"/>
          <w:sz w:val="28"/>
          <w:szCs w:val="28"/>
        </w:rPr>
        <w:t xml:space="preserve"> органа управления.</w:t>
      </w:r>
      <w:r w:rsidR="00590B41" w:rsidRPr="0027438F">
        <w:rPr>
          <w:rFonts w:ascii="Times New Roman" w:hAnsi="Times New Roman" w:cs="Times New Roman"/>
          <w:sz w:val="28"/>
          <w:szCs w:val="28"/>
        </w:rPr>
        <w:t xml:space="preserve"> Лицо, предоставившее соответствующую информацию, должно быть защищено от любых форм давления (в том числе от увольнения, преследования, любых форм дискриминации).</w:t>
      </w:r>
    </w:p>
    <w:p w14:paraId="627902F3" w14:textId="77777777" w:rsidR="001D6EE6" w:rsidRPr="0027438F" w:rsidRDefault="001D6EE6" w:rsidP="00871B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731305" w14:textId="77777777" w:rsidR="001D6EE6" w:rsidRPr="0027438F" w:rsidRDefault="001D6EE6" w:rsidP="001D6EE6">
      <w:pPr>
        <w:pStyle w:val="ConsNormal"/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27438F">
        <w:rPr>
          <w:rFonts w:ascii="Times New Roman" w:hAnsi="Times New Roman"/>
          <w:b/>
          <w:sz w:val="28"/>
          <w:szCs w:val="28"/>
        </w:rPr>
        <w:t xml:space="preserve">Глава </w:t>
      </w:r>
      <w:r w:rsidR="009C2728" w:rsidRPr="0027438F">
        <w:rPr>
          <w:rFonts w:ascii="Times New Roman" w:hAnsi="Times New Roman"/>
          <w:b/>
          <w:sz w:val="28"/>
          <w:szCs w:val="28"/>
        </w:rPr>
        <w:t>3</w:t>
      </w:r>
      <w:r w:rsidRPr="0027438F">
        <w:rPr>
          <w:rFonts w:ascii="Times New Roman" w:hAnsi="Times New Roman"/>
          <w:b/>
          <w:sz w:val="28"/>
          <w:szCs w:val="28"/>
        </w:rPr>
        <w:t xml:space="preserve">. </w:t>
      </w:r>
      <w:r w:rsidR="00B53821" w:rsidRPr="0027438F">
        <w:rPr>
          <w:rFonts w:ascii="Times New Roman" w:hAnsi="Times New Roman"/>
          <w:b/>
          <w:sz w:val="28"/>
          <w:szCs w:val="28"/>
        </w:rPr>
        <w:t>Заключительные положения</w:t>
      </w:r>
    </w:p>
    <w:p w14:paraId="30B09F22" w14:textId="77777777" w:rsidR="005F2DD5" w:rsidRDefault="005F2DD5" w:rsidP="005F2DD5">
      <w:pPr>
        <w:spacing w:line="360" w:lineRule="auto"/>
        <w:jc w:val="both"/>
        <w:rPr>
          <w:sz w:val="28"/>
          <w:szCs w:val="28"/>
        </w:rPr>
      </w:pPr>
    </w:p>
    <w:p w14:paraId="60805C79" w14:textId="77777777" w:rsidR="005F2DD5" w:rsidRPr="005F2DD5" w:rsidRDefault="005F2DD5" w:rsidP="005F2DD5">
      <w:pPr>
        <w:spacing w:line="360" w:lineRule="auto"/>
        <w:jc w:val="both"/>
        <w:rPr>
          <w:vanish/>
          <w:sz w:val="28"/>
          <w:szCs w:val="28"/>
        </w:rPr>
      </w:pPr>
    </w:p>
    <w:p w14:paraId="54D90AC2" w14:textId="77777777" w:rsidR="001D6EE6" w:rsidRPr="00871B9E" w:rsidRDefault="001D6EE6" w:rsidP="00871B9E">
      <w:pPr>
        <w:pStyle w:val="ConsNormal"/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7438F">
        <w:rPr>
          <w:rFonts w:ascii="Times New Roman" w:hAnsi="Times New Roman"/>
          <w:sz w:val="28"/>
          <w:szCs w:val="28"/>
        </w:rPr>
        <w:t xml:space="preserve">Настоящий Базовый стандарт применяется по </w:t>
      </w:r>
      <w:proofErr w:type="gramStart"/>
      <w:r w:rsidRPr="0027438F">
        <w:rPr>
          <w:rFonts w:ascii="Times New Roman" w:hAnsi="Times New Roman"/>
          <w:sz w:val="28"/>
          <w:szCs w:val="28"/>
        </w:rPr>
        <w:t>истечении</w:t>
      </w:r>
      <w:proofErr w:type="gramEnd"/>
      <w:r w:rsidRPr="0027438F">
        <w:rPr>
          <w:rFonts w:ascii="Times New Roman" w:hAnsi="Times New Roman"/>
          <w:sz w:val="28"/>
          <w:szCs w:val="28"/>
        </w:rPr>
        <w:t xml:space="preserve"> шести месяцев со дня его размещения на официальном сайте Банка России в информационно-телекоммуникационной сети «Интернет».</w:t>
      </w:r>
    </w:p>
    <w:p w14:paraId="257E8F24" w14:textId="77777777" w:rsidR="009A3524" w:rsidRPr="001D6EE6" w:rsidRDefault="009A3524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4629AE" w14:textId="77777777" w:rsidR="009F1AEA" w:rsidRPr="001D6EE6" w:rsidRDefault="009F1AEA" w:rsidP="001D6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B9A445" w14:textId="77777777" w:rsidR="0005785E" w:rsidRPr="001D6EE6" w:rsidRDefault="0005785E" w:rsidP="001D6E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05785E" w:rsidRPr="001D6EE6" w:rsidSect="004A1C0A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DDFBD6B" w15:done="0"/>
  <w15:commentEx w15:paraId="7B726DE3" w15:done="0"/>
  <w15:commentEx w15:paraId="15E7C0A2" w15:done="0"/>
  <w15:commentEx w15:paraId="07EEBB7A" w15:done="0"/>
  <w15:commentEx w15:paraId="20366356" w15:done="0"/>
  <w15:commentEx w15:paraId="6DCA6EF4" w15:done="0"/>
  <w15:commentEx w15:paraId="79BB28AD" w15:done="0"/>
  <w15:commentEx w15:paraId="0D66C854" w15:done="0"/>
  <w15:commentEx w15:paraId="722FFFF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6E7F52" w14:textId="77777777" w:rsidR="000F5B7B" w:rsidRDefault="000F5B7B" w:rsidP="00CF3CB6">
      <w:pPr>
        <w:spacing w:after="0" w:line="240" w:lineRule="auto"/>
      </w:pPr>
      <w:r>
        <w:separator/>
      </w:r>
    </w:p>
  </w:endnote>
  <w:endnote w:type="continuationSeparator" w:id="0">
    <w:p w14:paraId="08489F55" w14:textId="77777777" w:rsidR="000F5B7B" w:rsidRDefault="000F5B7B" w:rsidP="00CF3CB6">
      <w:pPr>
        <w:spacing w:after="0" w:line="240" w:lineRule="auto"/>
      </w:pPr>
      <w:r>
        <w:continuationSeparator/>
      </w:r>
    </w:p>
  </w:endnote>
  <w:endnote w:type="continuationNotice" w:id="1">
    <w:p w14:paraId="78AAE3E0" w14:textId="77777777" w:rsidR="000F5B7B" w:rsidRDefault="000F5B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441381" w14:textId="77777777" w:rsidR="000F5B7B" w:rsidRDefault="000F5B7B" w:rsidP="00CF3CB6">
      <w:pPr>
        <w:spacing w:after="0" w:line="240" w:lineRule="auto"/>
      </w:pPr>
      <w:r>
        <w:separator/>
      </w:r>
    </w:p>
  </w:footnote>
  <w:footnote w:type="continuationSeparator" w:id="0">
    <w:p w14:paraId="7C26408D" w14:textId="77777777" w:rsidR="000F5B7B" w:rsidRDefault="000F5B7B" w:rsidP="00CF3CB6">
      <w:pPr>
        <w:spacing w:after="0" w:line="240" w:lineRule="auto"/>
      </w:pPr>
      <w:r>
        <w:continuationSeparator/>
      </w:r>
    </w:p>
  </w:footnote>
  <w:footnote w:type="continuationNotice" w:id="1">
    <w:p w14:paraId="7B672A29" w14:textId="77777777" w:rsidR="000F5B7B" w:rsidRDefault="000F5B7B">
      <w:pPr>
        <w:spacing w:after="0" w:line="240" w:lineRule="auto"/>
      </w:pPr>
    </w:p>
  </w:footnote>
  <w:footnote w:id="2">
    <w:p w14:paraId="732AA983" w14:textId="77777777" w:rsidR="00E605F3" w:rsidRDefault="002B1D1A" w:rsidP="00945A9E">
      <w:pPr>
        <w:pStyle w:val="a6"/>
        <w:jc w:val="both"/>
      </w:pPr>
      <w:r w:rsidRPr="00945A9E">
        <w:rPr>
          <w:rStyle w:val="a8"/>
          <w:rFonts w:ascii="Times New Roman" w:hAnsi="Times New Roman"/>
        </w:rPr>
        <w:footnoteRef/>
      </w:r>
      <w:r w:rsidRPr="00945A9E">
        <w:rPr>
          <w:rFonts w:ascii="Times New Roman" w:hAnsi="Times New Roman" w:cs="Times New Roman"/>
        </w:rPr>
        <w:t xml:space="preserve"> </w:t>
      </w:r>
      <w:r w:rsidRPr="00C63CD9">
        <w:rPr>
          <w:rFonts w:ascii="Times New Roman" w:hAnsi="Times New Roman" w:cs="Times New Roman"/>
        </w:rPr>
        <w:t xml:space="preserve">Под связанными лицами физического лица в целях </w:t>
      </w:r>
      <w:r w:rsidR="009C2728">
        <w:rPr>
          <w:rFonts w:ascii="Times New Roman" w:hAnsi="Times New Roman" w:cs="Times New Roman"/>
        </w:rPr>
        <w:t xml:space="preserve">Базового стандарта </w:t>
      </w:r>
      <w:r w:rsidRPr="00C63CD9">
        <w:rPr>
          <w:rFonts w:ascii="Times New Roman" w:hAnsi="Times New Roman" w:cs="Times New Roman"/>
        </w:rPr>
        <w:t xml:space="preserve">понимаются: супруг (супруга), родители, дети, усыновители, усыновленные, полнородные и </w:t>
      </w:r>
      <w:proofErr w:type="spellStart"/>
      <w:r w:rsidRPr="00C63CD9">
        <w:rPr>
          <w:rFonts w:ascii="Times New Roman" w:hAnsi="Times New Roman" w:cs="Times New Roman"/>
        </w:rPr>
        <w:t>неполнородные</w:t>
      </w:r>
      <w:proofErr w:type="spellEnd"/>
      <w:r w:rsidRPr="00C63CD9">
        <w:rPr>
          <w:rFonts w:ascii="Times New Roman" w:hAnsi="Times New Roman" w:cs="Times New Roman"/>
        </w:rPr>
        <w:t xml:space="preserve"> братья и сестры, бабушки и дедушки, а также ин</w:t>
      </w:r>
      <w:r>
        <w:rPr>
          <w:rFonts w:ascii="Times New Roman" w:hAnsi="Times New Roman" w:cs="Times New Roman"/>
        </w:rPr>
        <w:t>ые</w:t>
      </w:r>
      <w:r w:rsidRPr="00C63CD9">
        <w:rPr>
          <w:rFonts w:ascii="Times New Roman" w:hAnsi="Times New Roman" w:cs="Times New Roman"/>
        </w:rPr>
        <w:t xml:space="preserve"> лиц</w:t>
      </w:r>
      <w:r>
        <w:rPr>
          <w:rFonts w:ascii="Times New Roman" w:hAnsi="Times New Roman" w:cs="Times New Roman"/>
        </w:rPr>
        <w:t>а</w:t>
      </w:r>
      <w:r w:rsidRPr="00C63CD9">
        <w:rPr>
          <w:rFonts w:ascii="Times New Roman" w:hAnsi="Times New Roman" w:cs="Times New Roman"/>
        </w:rPr>
        <w:t>, проживающ</w:t>
      </w:r>
      <w:r>
        <w:rPr>
          <w:rFonts w:ascii="Times New Roman" w:hAnsi="Times New Roman" w:cs="Times New Roman"/>
        </w:rPr>
        <w:t>и</w:t>
      </w:r>
      <w:r w:rsidRPr="00C63CD9">
        <w:rPr>
          <w:rFonts w:ascii="Times New Roman" w:hAnsi="Times New Roman" w:cs="Times New Roman"/>
        </w:rPr>
        <w:t>е совместно с физическим лицом и ведущ</w:t>
      </w:r>
      <w:r>
        <w:rPr>
          <w:rFonts w:ascii="Times New Roman" w:hAnsi="Times New Roman" w:cs="Times New Roman"/>
        </w:rPr>
        <w:t>и</w:t>
      </w:r>
      <w:r w:rsidRPr="00C63CD9">
        <w:rPr>
          <w:rFonts w:ascii="Times New Roman" w:hAnsi="Times New Roman" w:cs="Times New Roman"/>
        </w:rPr>
        <w:t>е с ним общее хозяйство</w:t>
      </w:r>
      <w:r>
        <w:rPr>
          <w:rFonts w:ascii="Times New Roman" w:hAnsi="Times New Roman" w:cs="Times New Roman"/>
        </w:rPr>
        <w:t xml:space="preserve">. </w:t>
      </w:r>
    </w:p>
  </w:footnote>
  <w:footnote w:id="3">
    <w:p w14:paraId="46B5F928" w14:textId="77777777" w:rsidR="00E605F3" w:rsidRDefault="002B1D1A" w:rsidP="000A4663">
      <w:pPr>
        <w:pStyle w:val="ConsPlusNormal"/>
        <w:jc w:val="both"/>
      </w:pPr>
      <w:r w:rsidRPr="00546A18">
        <w:rPr>
          <w:rStyle w:val="a8"/>
          <w:rFonts w:ascii="Times New Roman" w:hAnsi="Times New Roman"/>
        </w:rPr>
        <w:footnoteRef/>
      </w:r>
      <w:r w:rsidRPr="00546A18">
        <w:rPr>
          <w:rFonts w:ascii="Times New Roman" w:hAnsi="Times New Roman" w:cs="Times New Roman"/>
        </w:rPr>
        <w:t xml:space="preserve"> Понятие «аффилированные лица» используется в </w:t>
      </w:r>
      <w:r w:rsidR="009C2728">
        <w:rPr>
          <w:rFonts w:ascii="Times New Roman" w:hAnsi="Times New Roman" w:cs="Times New Roman"/>
        </w:rPr>
        <w:t xml:space="preserve">Базовом стандарте </w:t>
      </w:r>
      <w:r w:rsidRPr="00546A18">
        <w:rPr>
          <w:rFonts w:ascii="Times New Roman" w:hAnsi="Times New Roman" w:cs="Times New Roman"/>
        </w:rPr>
        <w:t xml:space="preserve">в значении, указанном в Законе РСФСР от 22.03.1991 № 948-1 «О конкуренции и ограничении монополистической деятельности на товарных рынках».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0ED0F" w14:textId="77777777" w:rsidR="002B1D1A" w:rsidRPr="004A1C0A" w:rsidRDefault="002B1D1A" w:rsidP="00140C11">
    <w:pPr>
      <w:pStyle w:val="a9"/>
      <w:framePr w:wrap="auto" w:vAnchor="text" w:hAnchor="margin" w:xAlign="center" w:y="1"/>
      <w:rPr>
        <w:rStyle w:val="af0"/>
        <w:rFonts w:ascii="Times New Roman" w:hAnsi="Times New Roman"/>
      </w:rPr>
    </w:pPr>
    <w:r w:rsidRPr="004A1C0A">
      <w:rPr>
        <w:rStyle w:val="af0"/>
        <w:rFonts w:ascii="Times New Roman" w:hAnsi="Times New Roman"/>
      </w:rPr>
      <w:fldChar w:fldCharType="begin"/>
    </w:r>
    <w:r w:rsidRPr="004A1C0A">
      <w:rPr>
        <w:rStyle w:val="af0"/>
        <w:rFonts w:ascii="Times New Roman" w:hAnsi="Times New Roman"/>
      </w:rPr>
      <w:instrText xml:space="preserve">PAGE  </w:instrText>
    </w:r>
    <w:r w:rsidRPr="004A1C0A">
      <w:rPr>
        <w:rStyle w:val="af0"/>
        <w:rFonts w:ascii="Times New Roman" w:hAnsi="Times New Roman"/>
      </w:rPr>
      <w:fldChar w:fldCharType="separate"/>
    </w:r>
    <w:r w:rsidR="005F2DD5">
      <w:rPr>
        <w:rStyle w:val="af0"/>
        <w:rFonts w:ascii="Times New Roman" w:hAnsi="Times New Roman"/>
        <w:noProof/>
      </w:rPr>
      <w:t>2</w:t>
    </w:r>
    <w:r w:rsidRPr="004A1C0A">
      <w:rPr>
        <w:rStyle w:val="af0"/>
        <w:rFonts w:ascii="Times New Roman" w:hAnsi="Times New Roman"/>
      </w:rPr>
      <w:fldChar w:fldCharType="end"/>
    </w:r>
  </w:p>
  <w:p w14:paraId="6CC30FD2" w14:textId="77777777" w:rsidR="002B1D1A" w:rsidRDefault="002B1D1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C13F4"/>
    <w:multiLevelType w:val="hybridMultilevel"/>
    <w:tmpl w:val="5726BD0A"/>
    <w:lvl w:ilvl="0" w:tplc="6634493E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40332960"/>
    <w:multiLevelType w:val="hybridMultilevel"/>
    <w:tmpl w:val="2AD8F958"/>
    <w:lvl w:ilvl="0" w:tplc="46B26F24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5EFD4D82"/>
    <w:multiLevelType w:val="hybridMultilevel"/>
    <w:tmpl w:val="AF7A803E"/>
    <w:lvl w:ilvl="0" w:tplc="F2BCB006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">
    <w:nsid w:val="63FF6872"/>
    <w:multiLevelType w:val="multilevel"/>
    <w:tmpl w:val="45788EF6"/>
    <w:lvl w:ilvl="0">
      <w:start w:val="1"/>
      <w:numFmt w:val="decimal"/>
      <w:lvlText w:val="%1."/>
      <w:lvlJc w:val="left"/>
      <w:pPr>
        <w:ind w:left="1365" w:hanging="13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">
    <w:nsid w:val="65472A4C"/>
    <w:multiLevelType w:val="multilevel"/>
    <w:tmpl w:val="B9EE529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440"/>
      </w:pPr>
      <w:rPr>
        <w:rFonts w:hint="default"/>
      </w:rPr>
    </w:lvl>
  </w:abstractNum>
  <w:abstractNum w:abstractNumId="5">
    <w:nsid w:val="732B0025"/>
    <w:multiLevelType w:val="hybridMultilevel"/>
    <w:tmpl w:val="6C3C92AE"/>
    <w:lvl w:ilvl="0" w:tplc="04190017">
      <w:start w:val="1"/>
      <w:numFmt w:val="lowerLetter"/>
      <w:lvlText w:val="%1)"/>
      <w:lvlJc w:val="left"/>
      <w:pPr>
        <w:ind w:left="319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Гришкова Надежда Владимировна">
    <w15:presenceInfo w15:providerId="AD" w15:userId="S-1-5-21-340576085-3929279038-2991976684-769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41C"/>
    <w:rsid w:val="000021E3"/>
    <w:rsid w:val="00010D58"/>
    <w:rsid w:val="00013900"/>
    <w:rsid w:val="000148DD"/>
    <w:rsid w:val="00014C2A"/>
    <w:rsid w:val="000254D0"/>
    <w:rsid w:val="0002585C"/>
    <w:rsid w:val="0002640F"/>
    <w:rsid w:val="000304AB"/>
    <w:rsid w:val="00034375"/>
    <w:rsid w:val="00041083"/>
    <w:rsid w:val="00051ABD"/>
    <w:rsid w:val="00052122"/>
    <w:rsid w:val="000532FC"/>
    <w:rsid w:val="00056A95"/>
    <w:rsid w:val="0005756A"/>
    <w:rsid w:val="0005785E"/>
    <w:rsid w:val="00060DA7"/>
    <w:rsid w:val="00063865"/>
    <w:rsid w:val="000645AF"/>
    <w:rsid w:val="000652E9"/>
    <w:rsid w:val="00066ABF"/>
    <w:rsid w:val="00066D22"/>
    <w:rsid w:val="00071738"/>
    <w:rsid w:val="000759DA"/>
    <w:rsid w:val="0008051A"/>
    <w:rsid w:val="0008094C"/>
    <w:rsid w:val="000812D9"/>
    <w:rsid w:val="00082468"/>
    <w:rsid w:val="00082FAE"/>
    <w:rsid w:val="00083958"/>
    <w:rsid w:val="000904DE"/>
    <w:rsid w:val="00090A33"/>
    <w:rsid w:val="00090A66"/>
    <w:rsid w:val="00092970"/>
    <w:rsid w:val="00097EE6"/>
    <w:rsid w:val="000A12A7"/>
    <w:rsid w:val="000A12C1"/>
    <w:rsid w:val="000A15DE"/>
    <w:rsid w:val="000A2007"/>
    <w:rsid w:val="000A4663"/>
    <w:rsid w:val="000A55FF"/>
    <w:rsid w:val="000A6F3F"/>
    <w:rsid w:val="000A775C"/>
    <w:rsid w:val="000B2A13"/>
    <w:rsid w:val="000B3378"/>
    <w:rsid w:val="000B3C5D"/>
    <w:rsid w:val="000C0473"/>
    <w:rsid w:val="000C7713"/>
    <w:rsid w:val="000C7D41"/>
    <w:rsid w:val="000D02A2"/>
    <w:rsid w:val="000D23A9"/>
    <w:rsid w:val="000D31E4"/>
    <w:rsid w:val="000D38D9"/>
    <w:rsid w:val="000D474C"/>
    <w:rsid w:val="000E0AE5"/>
    <w:rsid w:val="000E0D65"/>
    <w:rsid w:val="000E0EAA"/>
    <w:rsid w:val="000E0EAE"/>
    <w:rsid w:val="000E2300"/>
    <w:rsid w:val="000E3031"/>
    <w:rsid w:val="000E4348"/>
    <w:rsid w:val="000E5AAC"/>
    <w:rsid w:val="000F15A8"/>
    <w:rsid w:val="000F5B7B"/>
    <w:rsid w:val="000F638C"/>
    <w:rsid w:val="000F7747"/>
    <w:rsid w:val="001024C1"/>
    <w:rsid w:val="00104C79"/>
    <w:rsid w:val="0010571F"/>
    <w:rsid w:val="0010736A"/>
    <w:rsid w:val="00107508"/>
    <w:rsid w:val="00107A36"/>
    <w:rsid w:val="001107F3"/>
    <w:rsid w:val="00110EA0"/>
    <w:rsid w:val="00111201"/>
    <w:rsid w:val="00114237"/>
    <w:rsid w:val="001148FB"/>
    <w:rsid w:val="00115B99"/>
    <w:rsid w:val="00116730"/>
    <w:rsid w:val="00117616"/>
    <w:rsid w:val="00121B58"/>
    <w:rsid w:val="00123780"/>
    <w:rsid w:val="00131F31"/>
    <w:rsid w:val="001321BF"/>
    <w:rsid w:val="00132336"/>
    <w:rsid w:val="00136AD5"/>
    <w:rsid w:val="00140C11"/>
    <w:rsid w:val="00147F2D"/>
    <w:rsid w:val="0015033A"/>
    <w:rsid w:val="00151A6F"/>
    <w:rsid w:val="00151EF2"/>
    <w:rsid w:val="00152DE2"/>
    <w:rsid w:val="0015307F"/>
    <w:rsid w:val="00153BD1"/>
    <w:rsid w:val="00157CE0"/>
    <w:rsid w:val="001609CA"/>
    <w:rsid w:val="0016363B"/>
    <w:rsid w:val="00163964"/>
    <w:rsid w:val="001644C5"/>
    <w:rsid w:val="001645B3"/>
    <w:rsid w:val="001673C8"/>
    <w:rsid w:val="00172627"/>
    <w:rsid w:val="0017274E"/>
    <w:rsid w:val="0017431A"/>
    <w:rsid w:val="00176B52"/>
    <w:rsid w:val="00176D85"/>
    <w:rsid w:val="00177B6C"/>
    <w:rsid w:val="00180F3E"/>
    <w:rsid w:val="0018228E"/>
    <w:rsid w:val="00184094"/>
    <w:rsid w:val="001857F8"/>
    <w:rsid w:val="00185BEB"/>
    <w:rsid w:val="0018783D"/>
    <w:rsid w:val="00190398"/>
    <w:rsid w:val="00191683"/>
    <w:rsid w:val="0019191C"/>
    <w:rsid w:val="001923E7"/>
    <w:rsid w:val="00193E48"/>
    <w:rsid w:val="0019602F"/>
    <w:rsid w:val="00196C48"/>
    <w:rsid w:val="00197268"/>
    <w:rsid w:val="00197846"/>
    <w:rsid w:val="001A1172"/>
    <w:rsid w:val="001A1546"/>
    <w:rsid w:val="001A4872"/>
    <w:rsid w:val="001A5320"/>
    <w:rsid w:val="001A5D56"/>
    <w:rsid w:val="001A683E"/>
    <w:rsid w:val="001A72C9"/>
    <w:rsid w:val="001B14C7"/>
    <w:rsid w:val="001B184C"/>
    <w:rsid w:val="001B18E1"/>
    <w:rsid w:val="001B5107"/>
    <w:rsid w:val="001B5A78"/>
    <w:rsid w:val="001B698B"/>
    <w:rsid w:val="001C01DE"/>
    <w:rsid w:val="001C1602"/>
    <w:rsid w:val="001C1E51"/>
    <w:rsid w:val="001C21F0"/>
    <w:rsid w:val="001C30F6"/>
    <w:rsid w:val="001C3616"/>
    <w:rsid w:val="001D3AD7"/>
    <w:rsid w:val="001D40CD"/>
    <w:rsid w:val="001D51AC"/>
    <w:rsid w:val="001D5D5E"/>
    <w:rsid w:val="001D6EE6"/>
    <w:rsid w:val="001E006F"/>
    <w:rsid w:val="001E0DBF"/>
    <w:rsid w:val="001E2A68"/>
    <w:rsid w:val="001E2A9B"/>
    <w:rsid w:val="001E47E2"/>
    <w:rsid w:val="001F220C"/>
    <w:rsid w:val="001F7BD0"/>
    <w:rsid w:val="002008A1"/>
    <w:rsid w:val="00200FC8"/>
    <w:rsid w:val="00203F27"/>
    <w:rsid w:val="0020457D"/>
    <w:rsid w:val="00204745"/>
    <w:rsid w:val="00204933"/>
    <w:rsid w:val="00207326"/>
    <w:rsid w:val="0020741C"/>
    <w:rsid w:val="00207B26"/>
    <w:rsid w:val="00207EF2"/>
    <w:rsid w:val="00213704"/>
    <w:rsid w:val="00213F2E"/>
    <w:rsid w:val="002146BA"/>
    <w:rsid w:val="002156E1"/>
    <w:rsid w:val="00215894"/>
    <w:rsid w:val="002176A2"/>
    <w:rsid w:val="00217EC7"/>
    <w:rsid w:val="0022280B"/>
    <w:rsid w:val="002238AE"/>
    <w:rsid w:val="00223FFB"/>
    <w:rsid w:val="00225EAB"/>
    <w:rsid w:val="00226264"/>
    <w:rsid w:val="0022695F"/>
    <w:rsid w:val="00230FD6"/>
    <w:rsid w:val="00231C81"/>
    <w:rsid w:val="00232085"/>
    <w:rsid w:val="00233ACE"/>
    <w:rsid w:val="002345DC"/>
    <w:rsid w:val="002414A0"/>
    <w:rsid w:val="00244A6B"/>
    <w:rsid w:val="00246265"/>
    <w:rsid w:val="00246C35"/>
    <w:rsid w:val="00253CDE"/>
    <w:rsid w:val="00257139"/>
    <w:rsid w:val="00262195"/>
    <w:rsid w:val="002630BF"/>
    <w:rsid w:val="00264F93"/>
    <w:rsid w:val="0026508B"/>
    <w:rsid w:val="00267C4F"/>
    <w:rsid w:val="00271A20"/>
    <w:rsid w:val="00271D3A"/>
    <w:rsid w:val="0027438F"/>
    <w:rsid w:val="0027694A"/>
    <w:rsid w:val="00276EE1"/>
    <w:rsid w:val="00286CC8"/>
    <w:rsid w:val="00291357"/>
    <w:rsid w:val="0029188C"/>
    <w:rsid w:val="002918FA"/>
    <w:rsid w:val="00292774"/>
    <w:rsid w:val="00292BD3"/>
    <w:rsid w:val="00292D8B"/>
    <w:rsid w:val="00294259"/>
    <w:rsid w:val="00295F04"/>
    <w:rsid w:val="0029693F"/>
    <w:rsid w:val="00296CD0"/>
    <w:rsid w:val="002A0D46"/>
    <w:rsid w:val="002A1E4F"/>
    <w:rsid w:val="002A32EF"/>
    <w:rsid w:val="002A5647"/>
    <w:rsid w:val="002A69BC"/>
    <w:rsid w:val="002A7B8A"/>
    <w:rsid w:val="002B1D1A"/>
    <w:rsid w:val="002B23B3"/>
    <w:rsid w:val="002B3431"/>
    <w:rsid w:val="002B34F1"/>
    <w:rsid w:val="002B3B93"/>
    <w:rsid w:val="002C0156"/>
    <w:rsid w:val="002C089E"/>
    <w:rsid w:val="002C1099"/>
    <w:rsid w:val="002C1278"/>
    <w:rsid w:val="002C3419"/>
    <w:rsid w:val="002C38BE"/>
    <w:rsid w:val="002C74C4"/>
    <w:rsid w:val="002C7709"/>
    <w:rsid w:val="002D0331"/>
    <w:rsid w:val="002D24A6"/>
    <w:rsid w:val="002D3111"/>
    <w:rsid w:val="002D5690"/>
    <w:rsid w:val="002D6408"/>
    <w:rsid w:val="002D6DAC"/>
    <w:rsid w:val="002D73B9"/>
    <w:rsid w:val="002D79B3"/>
    <w:rsid w:val="002E00FB"/>
    <w:rsid w:val="002E3500"/>
    <w:rsid w:val="002E688E"/>
    <w:rsid w:val="002F0144"/>
    <w:rsid w:val="002F0321"/>
    <w:rsid w:val="002F1E0C"/>
    <w:rsid w:val="002F2173"/>
    <w:rsid w:val="002F3838"/>
    <w:rsid w:val="002F3C2B"/>
    <w:rsid w:val="002F3ED5"/>
    <w:rsid w:val="002F3F08"/>
    <w:rsid w:val="002F47FC"/>
    <w:rsid w:val="002F5659"/>
    <w:rsid w:val="002F65EB"/>
    <w:rsid w:val="002F6ABE"/>
    <w:rsid w:val="002F7065"/>
    <w:rsid w:val="002F799D"/>
    <w:rsid w:val="00302DD5"/>
    <w:rsid w:val="00302DF6"/>
    <w:rsid w:val="0030328B"/>
    <w:rsid w:val="003061DC"/>
    <w:rsid w:val="00306393"/>
    <w:rsid w:val="00306ACF"/>
    <w:rsid w:val="00312458"/>
    <w:rsid w:val="003124FE"/>
    <w:rsid w:val="003150A5"/>
    <w:rsid w:val="00316BAA"/>
    <w:rsid w:val="00316BC2"/>
    <w:rsid w:val="00320E2E"/>
    <w:rsid w:val="0032163D"/>
    <w:rsid w:val="00322010"/>
    <w:rsid w:val="00324640"/>
    <w:rsid w:val="003259EB"/>
    <w:rsid w:val="00330CEC"/>
    <w:rsid w:val="0033315E"/>
    <w:rsid w:val="00333C86"/>
    <w:rsid w:val="00335A6D"/>
    <w:rsid w:val="00336775"/>
    <w:rsid w:val="00341797"/>
    <w:rsid w:val="0034311C"/>
    <w:rsid w:val="00345605"/>
    <w:rsid w:val="003479DC"/>
    <w:rsid w:val="00347E78"/>
    <w:rsid w:val="003519FD"/>
    <w:rsid w:val="00353124"/>
    <w:rsid w:val="00356046"/>
    <w:rsid w:val="0035693F"/>
    <w:rsid w:val="003600ED"/>
    <w:rsid w:val="00360300"/>
    <w:rsid w:val="00362A83"/>
    <w:rsid w:val="00363A82"/>
    <w:rsid w:val="00364573"/>
    <w:rsid w:val="0036777B"/>
    <w:rsid w:val="00367FF2"/>
    <w:rsid w:val="00373113"/>
    <w:rsid w:val="00375205"/>
    <w:rsid w:val="00375D2B"/>
    <w:rsid w:val="0038408A"/>
    <w:rsid w:val="003857D8"/>
    <w:rsid w:val="003873DA"/>
    <w:rsid w:val="003874C4"/>
    <w:rsid w:val="00387F05"/>
    <w:rsid w:val="003907F4"/>
    <w:rsid w:val="00390AAE"/>
    <w:rsid w:val="00391CCC"/>
    <w:rsid w:val="00393084"/>
    <w:rsid w:val="00393A81"/>
    <w:rsid w:val="00394563"/>
    <w:rsid w:val="00394F1C"/>
    <w:rsid w:val="0039537B"/>
    <w:rsid w:val="003967BE"/>
    <w:rsid w:val="00397F9A"/>
    <w:rsid w:val="003A10DA"/>
    <w:rsid w:val="003A1B17"/>
    <w:rsid w:val="003A6BA4"/>
    <w:rsid w:val="003B364F"/>
    <w:rsid w:val="003B4A68"/>
    <w:rsid w:val="003B4B62"/>
    <w:rsid w:val="003B72C5"/>
    <w:rsid w:val="003B7B25"/>
    <w:rsid w:val="003C01BC"/>
    <w:rsid w:val="003C2AC0"/>
    <w:rsid w:val="003C56E6"/>
    <w:rsid w:val="003C5FDA"/>
    <w:rsid w:val="003C7DFF"/>
    <w:rsid w:val="003D1419"/>
    <w:rsid w:val="003D2BA9"/>
    <w:rsid w:val="003D4D68"/>
    <w:rsid w:val="003D56A8"/>
    <w:rsid w:val="003D7B32"/>
    <w:rsid w:val="003D7E74"/>
    <w:rsid w:val="003E36C2"/>
    <w:rsid w:val="003E5A0A"/>
    <w:rsid w:val="003E6572"/>
    <w:rsid w:val="003E6710"/>
    <w:rsid w:val="003E6766"/>
    <w:rsid w:val="003F2A64"/>
    <w:rsid w:val="003F32AC"/>
    <w:rsid w:val="003F37E1"/>
    <w:rsid w:val="003F68A3"/>
    <w:rsid w:val="003F7099"/>
    <w:rsid w:val="00405D68"/>
    <w:rsid w:val="00406AF2"/>
    <w:rsid w:val="004077AA"/>
    <w:rsid w:val="004178AB"/>
    <w:rsid w:val="00421AE3"/>
    <w:rsid w:val="00421D94"/>
    <w:rsid w:val="004260B6"/>
    <w:rsid w:val="00426D48"/>
    <w:rsid w:val="00427D7F"/>
    <w:rsid w:val="0043061C"/>
    <w:rsid w:val="0043293B"/>
    <w:rsid w:val="00433615"/>
    <w:rsid w:val="0043702B"/>
    <w:rsid w:val="00437174"/>
    <w:rsid w:val="00437F26"/>
    <w:rsid w:val="0044030D"/>
    <w:rsid w:val="004426C0"/>
    <w:rsid w:val="00443916"/>
    <w:rsid w:val="0044552B"/>
    <w:rsid w:val="004460DB"/>
    <w:rsid w:val="004541B1"/>
    <w:rsid w:val="00463753"/>
    <w:rsid w:val="00463C24"/>
    <w:rsid w:val="00464023"/>
    <w:rsid w:val="0046637B"/>
    <w:rsid w:val="004723AA"/>
    <w:rsid w:val="00472F01"/>
    <w:rsid w:val="00474E52"/>
    <w:rsid w:val="00476055"/>
    <w:rsid w:val="00482361"/>
    <w:rsid w:val="00487BF8"/>
    <w:rsid w:val="0049070E"/>
    <w:rsid w:val="004907A2"/>
    <w:rsid w:val="00496FCF"/>
    <w:rsid w:val="004A1C0A"/>
    <w:rsid w:val="004A21F2"/>
    <w:rsid w:val="004A6A63"/>
    <w:rsid w:val="004B23B0"/>
    <w:rsid w:val="004B433C"/>
    <w:rsid w:val="004B468E"/>
    <w:rsid w:val="004B5CEE"/>
    <w:rsid w:val="004B70E4"/>
    <w:rsid w:val="004C4A9E"/>
    <w:rsid w:val="004C5252"/>
    <w:rsid w:val="004C6938"/>
    <w:rsid w:val="004D157D"/>
    <w:rsid w:val="004D3F83"/>
    <w:rsid w:val="004D5FB7"/>
    <w:rsid w:val="004D7E0B"/>
    <w:rsid w:val="004E557A"/>
    <w:rsid w:val="004E771A"/>
    <w:rsid w:val="004F084E"/>
    <w:rsid w:val="004F1872"/>
    <w:rsid w:val="004F2B7D"/>
    <w:rsid w:val="004F4968"/>
    <w:rsid w:val="004F49FE"/>
    <w:rsid w:val="004F5CCA"/>
    <w:rsid w:val="004F62DC"/>
    <w:rsid w:val="004F7761"/>
    <w:rsid w:val="00500298"/>
    <w:rsid w:val="00501264"/>
    <w:rsid w:val="00501348"/>
    <w:rsid w:val="00501584"/>
    <w:rsid w:val="00503E9B"/>
    <w:rsid w:val="00504B69"/>
    <w:rsid w:val="00505DBE"/>
    <w:rsid w:val="005076CC"/>
    <w:rsid w:val="00510C5F"/>
    <w:rsid w:val="00513612"/>
    <w:rsid w:val="00514729"/>
    <w:rsid w:val="00514A65"/>
    <w:rsid w:val="00515910"/>
    <w:rsid w:val="00517E51"/>
    <w:rsid w:val="0052184E"/>
    <w:rsid w:val="00521A66"/>
    <w:rsid w:val="00521C50"/>
    <w:rsid w:val="00521C5A"/>
    <w:rsid w:val="00522784"/>
    <w:rsid w:val="00525D9E"/>
    <w:rsid w:val="00530B82"/>
    <w:rsid w:val="00531319"/>
    <w:rsid w:val="00531E2F"/>
    <w:rsid w:val="00532C1D"/>
    <w:rsid w:val="00533203"/>
    <w:rsid w:val="00535B1E"/>
    <w:rsid w:val="005370D9"/>
    <w:rsid w:val="00544EEB"/>
    <w:rsid w:val="00546A18"/>
    <w:rsid w:val="00547D35"/>
    <w:rsid w:val="00547D64"/>
    <w:rsid w:val="005532B8"/>
    <w:rsid w:val="005533FB"/>
    <w:rsid w:val="0055546C"/>
    <w:rsid w:val="00556640"/>
    <w:rsid w:val="00562AFD"/>
    <w:rsid w:val="0056472E"/>
    <w:rsid w:val="00575FB6"/>
    <w:rsid w:val="00582893"/>
    <w:rsid w:val="00585B90"/>
    <w:rsid w:val="00590B41"/>
    <w:rsid w:val="00593948"/>
    <w:rsid w:val="005940BD"/>
    <w:rsid w:val="0059764A"/>
    <w:rsid w:val="005A114E"/>
    <w:rsid w:val="005A3A21"/>
    <w:rsid w:val="005A4DF8"/>
    <w:rsid w:val="005A6920"/>
    <w:rsid w:val="005A75D1"/>
    <w:rsid w:val="005A770D"/>
    <w:rsid w:val="005B1412"/>
    <w:rsid w:val="005B1C50"/>
    <w:rsid w:val="005B44A8"/>
    <w:rsid w:val="005B55F1"/>
    <w:rsid w:val="005C07A9"/>
    <w:rsid w:val="005C1C28"/>
    <w:rsid w:val="005C29E0"/>
    <w:rsid w:val="005C56AA"/>
    <w:rsid w:val="005C6E8A"/>
    <w:rsid w:val="005D37C2"/>
    <w:rsid w:val="005D50CE"/>
    <w:rsid w:val="005D5C14"/>
    <w:rsid w:val="005D6A3E"/>
    <w:rsid w:val="005E194C"/>
    <w:rsid w:val="005E40DA"/>
    <w:rsid w:val="005E4C0D"/>
    <w:rsid w:val="005F1617"/>
    <w:rsid w:val="005F227B"/>
    <w:rsid w:val="005F2DD5"/>
    <w:rsid w:val="005F3765"/>
    <w:rsid w:val="005F58B2"/>
    <w:rsid w:val="005F70C2"/>
    <w:rsid w:val="005F72AD"/>
    <w:rsid w:val="005F750A"/>
    <w:rsid w:val="00601898"/>
    <w:rsid w:val="0060511F"/>
    <w:rsid w:val="00610755"/>
    <w:rsid w:val="006129DF"/>
    <w:rsid w:val="006135F7"/>
    <w:rsid w:val="006139D8"/>
    <w:rsid w:val="00615B52"/>
    <w:rsid w:val="00617BA3"/>
    <w:rsid w:val="006202C4"/>
    <w:rsid w:val="00621C12"/>
    <w:rsid w:val="00621F77"/>
    <w:rsid w:val="006224B2"/>
    <w:rsid w:val="00622B0B"/>
    <w:rsid w:val="00623041"/>
    <w:rsid w:val="006248FA"/>
    <w:rsid w:val="0062762C"/>
    <w:rsid w:val="006328E4"/>
    <w:rsid w:val="00634D06"/>
    <w:rsid w:val="00634EFC"/>
    <w:rsid w:val="00636186"/>
    <w:rsid w:val="006413DF"/>
    <w:rsid w:val="00642A4A"/>
    <w:rsid w:val="00642B8A"/>
    <w:rsid w:val="00645A9E"/>
    <w:rsid w:val="006461E1"/>
    <w:rsid w:val="006520E9"/>
    <w:rsid w:val="00652441"/>
    <w:rsid w:val="006544F3"/>
    <w:rsid w:val="00656655"/>
    <w:rsid w:val="00656CC6"/>
    <w:rsid w:val="006634A1"/>
    <w:rsid w:val="006637FA"/>
    <w:rsid w:val="006641EF"/>
    <w:rsid w:val="0066476C"/>
    <w:rsid w:val="00664D56"/>
    <w:rsid w:val="006652C9"/>
    <w:rsid w:val="00666CE7"/>
    <w:rsid w:val="00667440"/>
    <w:rsid w:val="00670FDD"/>
    <w:rsid w:val="00671266"/>
    <w:rsid w:val="00672419"/>
    <w:rsid w:val="00673F89"/>
    <w:rsid w:val="00675A40"/>
    <w:rsid w:val="00680EF2"/>
    <w:rsid w:val="0068262C"/>
    <w:rsid w:val="00682914"/>
    <w:rsid w:val="00686DCA"/>
    <w:rsid w:val="00691158"/>
    <w:rsid w:val="00691358"/>
    <w:rsid w:val="00693A01"/>
    <w:rsid w:val="006946AA"/>
    <w:rsid w:val="00695AC9"/>
    <w:rsid w:val="0069654E"/>
    <w:rsid w:val="00696CE0"/>
    <w:rsid w:val="006A140D"/>
    <w:rsid w:val="006A2297"/>
    <w:rsid w:val="006A4052"/>
    <w:rsid w:val="006B0913"/>
    <w:rsid w:val="006B1266"/>
    <w:rsid w:val="006B1870"/>
    <w:rsid w:val="006B1BC1"/>
    <w:rsid w:val="006B28CC"/>
    <w:rsid w:val="006B6FBA"/>
    <w:rsid w:val="006C19D0"/>
    <w:rsid w:val="006C2EA9"/>
    <w:rsid w:val="006C33E7"/>
    <w:rsid w:val="006C49CC"/>
    <w:rsid w:val="006C5C50"/>
    <w:rsid w:val="006C712F"/>
    <w:rsid w:val="006C720F"/>
    <w:rsid w:val="006D06B5"/>
    <w:rsid w:val="006D1A87"/>
    <w:rsid w:val="006D1AF8"/>
    <w:rsid w:val="006D1E5F"/>
    <w:rsid w:val="006D51BE"/>
    <w:rsid w:val="006D60A3"/>
    <w:rsid w:val="006D673A"/>
    <w:rsid w:val="006D6970"/>
    <w:rsid w:val="006D7A4A"/>
    <w:rsid w:val="006E1806"/>
    <w:rsid w:val="006E2B4A"/>
    <w:rsid w:val="006E3FD8"/>
    <w:rsid w:val="006E60B9"/>
    <w:rsid w:val="006F4600"/>
    <w:rsid w:val="006F485C"/>
    <w:rsid w:val="006F589E"/>
    <w:rsid w:val="006F60E0"/>
    <w:rsid w:val="007013A6"/>
    <w:rsid w:val="00702FE0"/>
    <w:rsid w:val="007044B9"/>
    <w:rsid w:val="00705E85"/>
    <w:rsid w:val="007063E7"/>
    <w:rsid w:val="007147EA"/>
    <w:rsid w:val="007164FF"/>
    <w:rsid w:val="00717BBF"/>
    <w:rsid w:val="00721440"/>
    <w:rsid w:val="00722115"/>
    <w:rsid w:val="00725A13"/>
    <w:rsid w:val="007274CF"/>
    <w:rsid w:val="00731C8E"/>
    <w:rsid w:val="00732216"/>
    <w:rsid w:val="0073247E"/>
    <w:rsid w:val="00734694"/>
    <w:rsid w:val="007358A4"/>
    <w:rsid w:val="007418A0"/>
    <w:rsid w:val="00744332"/>
    <w:rsid w:val="00746DD2"/>
    <w:rsid w:val="00747A91"/>
    <w:rsid w:val="0075009E"/>
    <w:rsid w:val="007515B9"/>
    <w:rsid w:val="00753606"/>
    <w:rsid w:val="00754244"/>
    <w:rsid w:val="00755B61"/>
    <w:rsid w:val="00762875"/>
    <w:rsid w:val="00762AAC"/>
    <w:rsid w:val="00767CD3"/>
    <w:rsid w:val="0077051D"/>
    <w:rsid w:val="0077092B"/>
    <w:rsid w:val="00772218"/>
    <w:rsid w:val="007740DF"/>
    <w:rsid w:val="00777EAB"/>
    <w:rsid w:val="00781F2C"/>
    <w:rsid w:val="0078394A"/>
    <w:rsid w:val="007839B3"/>
    <w:rsid w:val="007901C8"/>
    <w:rsid w:val="00795FD7"/>
    <w:rsid w:val="00796926"/>
    <w:rsid w:val="00797C08"/>
    <w:rsid w:val="007A128E"/>
    <w:rsid w:val="007A1840"/>
    <w:rsid w:val="007A3376"/>
    <w:rsid w:val="007B1DA3"/>
    <w:rsid w:val="007B3207"/>
    <w:rsid w:val="007B3B8D"/>
    <w:rsid w:val="007B66B3"/>
    <w:rsid w:val="007C2E82"/>
    <w:rsid w:val="007C5921"/>
    <w:rsid w:val="007C5BCF"/>
    <w:rsid w:val="007C687C"/>
    <w:rsid w:val="007C7255"/>
    <w:rsid w:val="007C7EAD"/>
    <w:rsid w:val="007D031B"/>
    <w:rsid w:val="007D0580"/>
    <w:rsid w:val="007D1B3C"/>
    <w:rsid w:val="007D2890"/>
    <w:rsid w:val="007D3505"/>
    <w:rsid w:val="007D48A9"/>
    <w:rsid w:val="007D4CBE"/>
    <w:rsid w:val="007D7ABD"/>
    <w:rsid w:val="007E1B9A"/>
    <w:rsid w:val="007E5675"/>
    <w:rsid w:val="007E6BB0"/>
    <w:rsid w:val="007F35A0"/>
    <w:rsid w:val="007F35FD"/>
    <w:rsid w:val="008004AB"/>
    <w:rsid w:val="00802140"/>
    <w:rsid w:val="00802C56"/>
    <w:rsid w:val="0080414A"/>
    <w:rsid w:val="0080432D"/>
    <w:rsid w:val="00804F1D"/>
    <w:rsid w:val="008079A5"/>
    <w:rsid w:val="0081546D"/>
    <w:rsid w:val="0081706E"/>
    <w:rsid w:val="00822F0E"/>
    <w:rsid w:val="00824505"/>
    <w:rsid w:val="008245F0"/>
    <w:rsid w:val="00824C9B"/>
    <w:rsid w:val="0083300C"/>
    <w:rsid w:val="0083306C"/>
    <w:rsid w:val="00833FCA"/>
    <w:rsid w:val="00834846"/>
    <w:rsid w:val="00837AFF"/>
    <w:rsid w:val="008413DE"/>
    <w:rsid w:val="00841B0D"/>
    <w:rsid w:val="00842054"/>
    <w:rsid w:val="008421D7"/>
    <w:rsid w:val="00843758"/>
    <w:rsid w:val="0084484F"/>
    <w:rsid w:val="00844FCE"/>
    <w:rsid w:val="0084583D"/>
    <w:rsid w:val="00850480"/>
    <w:rsid w:val="0085376E"/>
    <w:rsid w:val="0085542E"/>
    <w:rsid w:val="008622DB"/>
    <w:rsid w:val="00866E70"/>
    <w:rsid w:val="00870254"/>
    <w:rsid w:val="00871B9E"/>
    <w:rsid w:val="00875C41"/>
    <w:rsid w:val="00877726"/>
    <w:rsid w:val="008805E4"/>
    <w:rsid w:val="008808C6"/>
    <w:rsid w:val="008852B7"/>
    <w:rsid w:val="00886617"/>
    <w:rsid w:val="00886EEC"/>
    <w:rsid w:val="00890C15"/>
    <w:rsid w:val="00891DEF"/>
    <w:rsid w:val="0089401E"/>
    <w:rsid w:val="008A1331"/>
    <w:rsid w:val="008A25C9"/>
    <w:rsid w:val="008A64CD"/>
    <w:rsid w:val="008A67A3"/>
    <w:rsid w:val="008B29EF"/>
    <w:rsid w:val="008B2D50"/>
    <w:rsid w:val="008B74AA"/>
    <w:rsid w:val="008C39F7"/>
    <w:rsid w:val="008C5F00"/>
    <w:rsid w:val="008C73D3"/>
    <w:rsid w:val="008C785A"/>
    <w:rsid w:val="008D3B90"/>
    <w:rsid w:val="008D49B7"/>
    <w:rsid w:val="008D6F5E"/>
    <w:rsid w:val="008D755D"/>
    <w:rsid w:val="008E0E2A"/>
    <w:rsid w:val="008F2B7F"/>
    <w:rsid w:val="008F2D85"/>
    <w:rsid w:val="009077A4"/>
    <w:rsid w:val="00910FD0"/>
    <w:rsid w:val="00911633"/>
    <w:rsid w:val="00913259"/>
    <w:rsid w:val="00913FD4"/>
    <w:rsid w:val="00914636"/>
    <w:rsid w:val="00915FB0"/>
    <w:rsid w:val="00916483"/>
    <w:rsid w:val="00917859"/>
    <w:rsid w:val="00922B88"/>
    <w:rsid w:val="00923BB2"/>
    <w:rsid w:val="00925221"/>
    <w:rsid w:val="00926C6D"/>
    <w:rsid w:val="009314BA"/>
    <w:rsid w:val="0093396B"/>
    <w:rsid w:val="00935041"/>
    <w:rsid w:val="0093619B"/>
    <w:rsid w:val="00943C4C"/>
    <w:rsid w:val="00943E79"/>
    <w:rsid w:val="009454CB"/>
    <w:rsid w:val="00945A9E"/>
    <w:rsid w:val="009502D0"/>
    <w:rsid w:val="00950828"/>
    <w:rsid w:val="00953BE2"/>
    <w:rsid w:val="00954FB3"/>
    <w:rsid w:val="00961D02"/>
    <w:rsid w:val="009621A0"/>
    <w:rsid w:val="00964A66"/>
    <w:rsid w:val="0096674E"/>
    <w:rsid w:val="009674E6"/>
    <w:rsid w:val="00967F14"/>
    <w:rsid w:val="0097038B"/>
    <w:rsid w:val="00970ABE"/>
    <w:rsid w:val="0097211E"/>
    <w:rsid w:val="009742B6"/>
    <w:rsid w:val="00974A21"/>
    <w:rsid w:val="00975F0F"/>
    <w:rsid w:val="00977197"/>
    <w:rsid w:val="00977CEA"/>
    <w:rsid w:val="009810DB"/>
    <w:rsid w:val="00981E30"/>
    <w:rsid w:val="00982346"/>
    <w:rsid w:val="00985633"/>
    <w:rsid w:val="00985DA1"/>
    <w:rsid w:val="00992267"/>
    <w:rsid w:val="00992812"/>
    <w:rsid w:val="009936CD"/>
    <w:rsid w:val="00995622"/>
    <w:rsid w:val="00995BC0"/>
    <w:rsid w:val="00995F23"/>
    <w:rsid w:val="00997B2D"/>
    <w:rsid w:val="009A0B92"/>
    <w:rsid w:val="009A1BE2"/>
    <w:rsid w:val="009A28DF"/>
    <w:rsid w:val="009A3524"/>
    <w:rsid w:val="009A3F15"/>
    <w:rsid w:val="009A6E90"/>
    <w:rsid w:val="009B0BE3"/>
    <w:rsid w:val="009B2DD7"/>
    <w:rsid w:val="009B5752"/>
    <w:rsid w:val="009B79E3"/>
    <w:rsid w:val="009C25A9"/>
    <w:rsid w:val="009C2728"/>
    <w:rsid w:val="009C2CBF"/>
    <w:rsid w:val="009C3C94"/>
    <w:rsid w:val="009C4D8A"/>
    <w:rsid w:val="009C5FA7"/>
    <w:rsid w:val="009C6DF2"/>
    <w:rsid w:val="009C6F50"/>
    <w:rsid w:val="009D336B"/>
    <w:rsid w:val="009D3D6D"/>
    <w:rsid w:val="009D49DE"/>
    <w:rsid w:val="009D65AD"/>
    <w:rsid w:val="009D7E83"/>
    <w:rsid w:val="009E24BF"/>
    <w:rsid w:val="009E44D8"/>
    <w:rsid w:val="009F1AEA"/>
    <w:rsid w:val="009F2D7C"/>
    <w:rsid w:val="00A00557"/>
    <w:rsid w:val="00A03391"/>
    <w:rsid w:val="00A037C2"/>
    <w:rsid w:val="00A04120"/>
    <w:rsid w:val="00A04456"/>
    <w:rsid w:val="00A0544B"/>
    <w:rsid w:val="00A12050"/>
    <w:rsid w:val="00A171C6"/>
    <w:rsid w:val="00A17E90"/>
    <w:rsid w:val="00A20322"/>
    <w:rsid w:val="00A20D15"/>
    <w:rsid w:val="00A21899"/>
    <w:rsid w:val="00A21C06"/>
    <w:rsid w:val="00A231AA"/>
    <w:rsid w:val="00A236A2"/>
    <w:rsid w:val="00A24591"/>
    <w:rsid w:val="00A259DD"/>
    <w:rsid w:val="00A260B8"/>
    <w:rsid w:val="00A27AED"/>
    <w:rsid w:val="00A31B0C"/>
    <w:rsid w:val="00A31FC9"/>
    <w:rsid w:val="00A329DD"/>
    <w:rsid w:val="00A338B2"/>
    <w:rsid w:val="00A34FED"/>
    <w:rsid w:val="00A361B8"/>
    <w:rsid w:val="00A36ED2"/>
    <w:rsid w:val="00A40D97"/>
    <w:rsid w:val="00A42FE3"/>
    <w:rsid w:val="00A43636"/>
    <w:rsid w:val="00A475C0"/>
    <w:rsid w:val="00A50254"/>
    <w:rsid w:val="00A50E9F"/>
    <w:rsid w:val="00A53F9C"/>
    <w:rsid w:val="00A544A2"/>
    <w:rsid w:val="00A56A4B"/>
    <w:rsid w:val="00A610F6"/>
    <w:rsid w:val="00A6375C"/>
    <w:rsid w:val="00A64AA0"/>
    <w:rsid w:val="00A67CD2"/>
    <w:rsid w:val="00A709E7"/>
    <w:rsid w:val="00A72C97"/>
    <w:rsid w:val="00A74F77"/>
    <w:rsid w:val="00A756EA"/>
    <w:rsid w:val="00A7578C"/>
    <w:rsid w:val="00A77CD0"/>
    <w:rsid w:val="00A81B7F"/>
    <w:rsid w:val="00A81E64"/>
    <w:rsid w:val="00A87845"/>
    <w:rsid w:val="00A9210B"/>
    <w:rsid w:val="00AA08A4"/>
    <w:rsid w:val="00AA2616"/>
    <w:rsid w:val="00AA2906"/>
    <w:rsid w:val="00AA433E"/>
    <w:rsid w:val="00AB227F"/>
    <w:rsid w:val="00AB3F77"/>
    <w:rsid w:val="00AB77BA"/>
    <w:rsid w:val="00AC04FA"/>
    <w:rsid w:val="00AC1B22"/>
    <w:rsid w:val="00AC2846"/>
    <w:rsid w:val="00AD3133"/>
    <w:rsid w:val="00AD44E8"/>
    <w:rsid w:val="00AD6678"/>
    <w:rsid w:val="00AE0F06"/>
    <w:rsid w:val="00AE13AA"/>
    <w:rsid w:val="00AE184F"/>
    <w:rsid w:val="00AE58E3"/>
    <w:rsid w:val="00AF255E"/>
    <w:rsid w:val="00AF2828"/>
    <w:rsid w:val="00AF6254"/>
    <w:rsid w:val="00AF652D"/>
    <w:rsid w:val="00AF7432"/>
    <w:rsid w:val="00B00778"/>
    <w:rsid w:val="00B068C8"/>
    <w:rsid w:val="00B146BB"/>
    <w:rsid w:val="00B2099E"/>
    <w:rsid w:val="00B209AD"/>
    <w:rsid w:val="00B225AB"/>
    <w:rsid w:val="00B2281C"/>
    <w:rsid w:val="00B22E51"/>
    <w:rsid w:val="00B2301A"/>
    <w:rsid w:val="00B23C2E"/>
    <w:rsid w:val="00B24FDC"/>
    <w:rsid w:val="00B26E84"/>
    <w:rsid w:val="00B27433"/>
    <w:rsid w:val="00B31B64"/>
    <w:rsid w:val="00B31C77"/>
    <w:rsid w:val="00B3520E"/>
    <w:rsid w:val="00B361F7"/>
    <w:rsid w:val="00B36898"/>
    <w:rsid w:val="00B3772A"/>
    <w:rsid w:val="00B4186A"/>
    <w:rsid w:val="00B42B7B"/>
    <w:rsid w:val="00B4718C"/>
    <w:rsid w:val="00B50457"/>
    <w:rsid w:val="00B537B8"/>
    <w:rsid w:val="00B53821"/>
    <w:rsid w:val="00B55EED"/>
    <w:rsid w:val="00B5774D"/>
    <w:rsid w:val="00B60774"/>
    <w:rsid w:val="00B65D88"/>
    <w:rsid w:val="00B66A7F"/>
    <w:rsid w:val="00B67619"/>
    <w:rsid w:val="00B73279"/>
    <w:rsid w:val="00B82763"/>
    <w:rsid w:val="00B843FA"/>
    <w:rsid w:val="00B85B58"/>
    <w:rsid w:val="00B91B6B"/>
    <w:rsid w:val="00B9309A"/>
    <w:rsid w:val="00B960C7"/>
    <w:rsid w:val="00B96455"/>
    <w:rsid w:val="00B972BA"/>
    <w:rsid w:val="00BA3A79"/>
    <w:rsid w:val="00BA414A"/>
    <w:rsid w:val="00BA544D"/>
    <w:rsid w:val="00BA5EBA"/>
    <w:rsid w:val="00BA7F76"/>
    <w:rsid w:val="00BB26C2"/>
    <w:rsid w:val="00BB2821"/>
    <w:rsid w:val="00BC0D22"/>
    <w:rsid w:val="00BC172A"/>
    <w:rsid w:val="00BC2B23"/>
    <w:rsid w:val="00BC34AC"/>
    <w:rsid w:val="00BC57C7"/>
    <w:rsid w:val="00BC5818"/>
    <w:rsid w:val="00BC68E7"/>
    <w:rsid w:val="00BC6FDD"/>
    <w:rsid w:val="00BC7570"/>
    <w:rsid w:val="00BD5DC9"/>
    <w:rsid w:val="00BD79B1"/>
    <w:rsid w:val="00BE2897"/>
    <w:rsid w:val="00BE3951"/>
    <w:rsid w:val="00BF03EC"/>
    <w:rsid w:val="00BF13DC"/>
    <w:rsid w:val="00BF1E51"/>
    <w:rsid w:val="00BF4514"/>
    <w:rsid w:val="00BF56ED"/>
    <w:rsid w:val="00BF5737"/>
    <w:rsid w:val="00C037D9"/>
    <w:rsid w:val="00C051CA"/>
    <w:rsid w:val="00C05B09"/>
    <w:rsid w:val="00C05EA7"/>
    <w:rsid w:val="00C07CF6"/>
    <w:rsid w:val="00C1406C"/>
    <w:rsid w:val="00C15A3E"/>
    <w:rsid w:val="00C15DBF"/>
    <w:rsid w:val="00C15E3D"/>
    <w:rsid w:val="00C16EF0"/>
    <w:rsid w:val="00C17482"/>
    <w:rsid w:val="00C17589"/>
    <w:rsid w:val="00C2046A"/>
    <w:rsid w:val="00C23E44"/>
    <w:rsid w:val="00C24F16"/>
    <w:rsid w:val="00C25B4B"/>
    <w:rsid w:val="00C25D62"/>
    <w:rsid w:val="00C3035B"/>
    <w:rsid w:val="00C320A7"/>
    <w:rsid w:val="00C32521"/>
    <w:rsid w:val="00C32A6B"/>
    <w:rsid w:val="00C3762F"/>
    <w:rsid w:val="00C4036A"/>
    <w:rsid w:val="00C42525"/>
    <w:rsid w:val="00C46FE2"/>
    <w:rsid w:val="00C4782F"/>
    <w:rsid w:val="00C50705"/>
    <w:rsid w:val="00C525D2"/>
    <w:rsid w:val="00C53553"/>
    <w:rsid w:val="00C54164"/>
    <w:rsid w:val="00C56E47"/>
    <w:rsid w:val="00C60881"/>
    <w:rsid w:val="00C61B32"/>
    <w:rsid w:val="00C61F69"/>
    <w:rsid w:val="00C62EEB"/>
    <w:rsid w:val="00C63CD9"/>
    <w:rsid w:val="00C6664E"/>
    <w:rsid w:val="00C7036C"/>
    <w:rsid w:val="00C71673"/>
    <w:rsid w:val="00C84743"/>
    <w:rsid w:val="00C84E04"/>
    <w:rsid w:val="00C865E4"/>
    <w:rsid w:val="00C91ED4"/>
    <w:rsid w:val="00C92041"/>
    <w:rsid w:val="00C9316A"/>
    <w:rsid w:val="00C93656"/>
    <w:rsid w:val="00C94D42"/>
    <w:rsid w:val="00C9714A"/>
    <w:rsid w:val="00C97F5B"/>
    <w:rsid w:val="00CA1D45"/>
    <w:rsid w:val="00CA63E8"/>
    <w:rsid w:val="00CA7196"/>
    <w:rsid w:val="00CB0873"/>
    <w:rsid w:val="00CB262E"/>
    <w:rsid w:val="00CB6CF5"/>
    <w:rsid w:val="00CC0A23"/>
    <w:rsid w:val="00CC164D"/>
    <w:rsid w:val="00CC26EB"/>
    <w:rsid w:val="00CC408D"/>
    <w:rsid w:val="00CC4F24"/>
    <w:rsid w:val="00CC5AF6"/>
    <w:rsid w:val="00CC708E"/>
    <w:rsid w:val="00CC79F7"/>
    <w:rsid w:val="00CC7DD4"/>
    <w:rsid w:val="00CD1A5A"/>
    <w:rsid w:val="00CD4F84"/>
    <w:rsid w:val="00CD7124"/>
    <w:rsid w:val="00CD74E1"/>
    <w:rsid w:val="00CE0BC4"/>
    <w:rsid w:val="00CE371E"/>
    <w:rsid w:val="00CE4BBA"/>
    <w:rsid w:val="00CE4EEB"/>
    <w:rsid w:val="00CF03AC"/>
    <w:rsid w:val="00CF1847"/>
    <w:rsid w:val="00CF3CB6"/>
    <w:rsid w:val="00CF628C"/>
    <w:rsid w:val="00CF68A0"/>
    <w:rsid w:val="00D016E8"/>
    <w:rsid w:val="00D01AD1"/>
    <w:rsid w:val="00D02714"/>
    <w:rsid w:val="00D04233"/>
    <w:rsid w:val="00D051EF"/>
    <w:rsid w:val="00D0638F"/>
    <w:rsid w:val="00D06A37"/>
    <w:rsid w:val="00D104EF"/>
    <w:rsid w:val="00D11F55"/>
    <w:rsid w:val="00D135A6"/>
    <w:rsid w:val="00D174AC"/>
    <w:rsid w:val="00D17D4E"/>
    <w:rsid w:val="00D240A2"/>
    <w:rsid w:val="00D24BBB"/>
    <w:rsid w:val="00D319C0"/>
    <w:rsid w:val="00D32C17"/>
    <w:rsid w:val="00D3474E"/>
    <w:rsid w:val="00D353A2"/>
    <w:rsid w:val="00D3773D"/>
    <w:rsid w:val="00D409A1"/>
    <w:rsid w:val="00D40EA0"/>
    <w:rsid w:val="00D42B31"/>
    <w:rsid w:val="00D4375E"/>
    <w:rsid w:val="00D43AAF"/>
    <w:rsid w:val="00D4648E"/>
    <w:rsid w:val="00D5241D"/>
    <w:rsid w:val="00D52608"/>
    <w:rsid w:val="00D5499C"/>
    <w:rsid w:val="00D65047"/>
    <w:rsid w:val="00D67919"/>
    <w:rsid w:val="00D70577"/>
    <w:rsid w:val="00D70B43"/>
    <w:rsid w:val="00D71154"/>
    <w:rsid w:val="00D713BD"/>
    <w:rsid w:val="00D747D2"/>
    <w:rsid w:val="00D74B6E"/>
    <w:rsid w:val="00D80AC2"/>
    <w:rsid w:val="00D81DE7"/>
    <w:rsid w:val="00D85B1A"/>
    <w:rsid w:val="00D861C4"/>
    <w:rsid w:val="00D870E5"/>
    <w:rsid w:val="00D8770F"/>
    <w:rsid w:val="00D878B9"/>
    <w:rsid w:val="00D93417"/>
    <w:rsid w:val="00D94FAF"/>
    <w:rsid w:val="00D9559C"/>
    <w:rsid w:val="00DA02A7"/>
    <w:rsid w:val="00DA053A"/>
    <w:rsid w:val="00DA1E62"/>
    <w:rsid w:val="00DA402F"/>
    <w:rsid w:val="00DA4DF7"/>
    <w:rsid w:val="00DB09CC"/>
    <w:rsid w:val="00DB1AA3"/>
    <w:rsid w:val="00DB311B"/>
    <w:rsid w:val="00DB4E43"/>
    <w:rsid w:val="00DB674E"/>
    <w:rsid w:val="00DB6816"/>
    <w:rsid w:val="00DC49E4"/>
    <w:rsid w:val="00DC5591"/>
    <w:rsid w:val="00DC7826"/>
    <w:rsid w:val="00DD1F54"/>
    <w:rsid w:val="00DD301F"/>
    <w:rsid w:val="00DD4E67"/>
    <w:rsid w:val="00DD6721"/>
    <w:rsid w:val="00DD6EA6"/>
    <w:rsid w:val="00DE009A"/>
    <w:rsid w:val="00DE25BF"/>
    <w:rsid w:val="00DE2994"/>
    <w:rsid w:val="00DE2F22"/>
    <w:rsid w:val="00DE6F4D"/>
    <w:rsid w:val="00DF1053"/>
    <w:rsid w:val="00DF198C"/>
    <w:rsid w:val="00DF213B"/>
    <w:rsid w:val="00DF6992"/>
    <w:rsid w:val="00DF7024"/>
    <w:rsid w:val="00E0499A"/>
    <w:rsid w:val="00E04DEF"/>
    <w:rsid w:val="00E05FBD"/>
    <w:rsid w:val="00E07004"/>
    <w:rsid w:val="00E10607"/>
    <w:rsid w:val="00E15ADD"/>
    <w:rsid w:val="00E1673E"/>
    <w:rsid w:val="00E17B8D"/>
    <w:rsid w:val="00E20552"/>
    <w:rsid w:val="00E22227"/>
    <w:rsid w:val="00E2469F"/>
    <w:rsid w:val="00E247DE"/>
    <w:rsid w:val="00E32CFA"/>
    <w:rsid w:val="00E36BEF"/>
    <w:rsid w:val="00E41F09"/>
    <w:rsid w:val="00E42D57"/>
    <w:rsid w:val="00E45D41"/>
    <w:rsid w:val="00E47A22"/>
    <w:rsid w:val="00E507A2"/>
    <w:rsid w:val="00E508D7"/>
    <w:rsid w:val="00E51B3D"/>
    <w:rsid w:val="00E54A04"/>
    <w:rsid w:val="00E57F3F"/>
    <w:rsid w:val="00E605F3"/>
    <w:rsid w:val="00E63549"/>
    <w:rsid w:val="00E63EA4"/>
    <w:rsid w:val="00E64154"/>
    <w:rsid w:val="00E660B3"/>
    <w:rsid w:val="00E7333E"/>
    <w:rsid w:val="00E7350B"/>
    <w:rsid w:val="00E75956"/>
    <w:rsid w:val="00E764F5"/>
    <w:rsid w:val="00E911ED"/>
    <w:rsid w:val="00E930F5"/>
    <w:rsid w:val="00E9390C"/>
    <w:rsid w:val="00EA29A9"/>
    <w:rsid w:val="00EA7BC5"/>
    <w:rsid w:val="00EA7D70"/>
    <w:rsid w:val="00EB0187"/>
    <w:rsid w:val="00EB03B1"/>
    <w:rsid w:val="00EB446E"/>
    <w:rsid w:val="00EB49D3"/>
    <w:rsid w:val="00EB56DE"/>
    <w:rsid w:val="00EC1B36"/>
    <w:rsid w:val="00EC2454"/>
    <w:rsid w:val="00EC2EB5"/>
    <w:rsid w:val="00EC6727"/>
    <w:rsid w:val="00EC795E"/>
    <w:rsid w:val="00ED4A68"/>
    <w:rsid w:val="00EE5028"/>
    <w:rsid w:val="00EE771D"/>
    <w:rsid w:val="00EF15D6"/>
    <w:rsid w:val="00EF1D69"/>
    <w:rsid w:val="00EF23CE"/>
    <w:rsid w:val="00EF36DA"/>
    <w:rsid w:val="00EF49E7"/>
    <w:rsid w:val="00EF4C22"/>
    <w:rsid w:val="00EF4CEC"/>
    <w:rsid w:val="00F0093E"/>
    <w:rsid w:val="00F031F7"/>
    <w:rsid w:val="00F0423C"/>
    <w:rsid w:val="00F06383"/>
    <w:rsid w:val="00F0713C"/>
    <w:rsid w:val="00F1001C"/>
    <w:rsid w:val="00F10DA5"/>
    <w:rsid w:val="00F11BF9"/>
    <w:rsid w:val="00F1207B"/>
    <w:rsid w:val="00F126B3"/>
    <w:rsid w:val="00F12A13"/>
    <w:rsid w:val="00F1451D"/>
    <w:rsid w:val="00F209F0"/>
    <w:rsid w:val="00F25E95"/>
    <w:rsid w:val="00F31FE9"/>
    <w:rsid w:val="00F355E4"/>
    <w:rsid w:val="00F35CDB"/>
    <w:rsid w:val="00F36AA2"/>
    <w:rsid w:val="00F43139"/>
    <w:rsid w:val="00F44A85"/>
    <w:rsid w:val="00F453E2"/>
    <w:rsid w:val="00F4787D"/>
    <w:rsid w:val="00F500AB"/>
    <w:rsid w:val="00F506FC"/>
    <w:rsid w:val="00F52024"/>
    <w:rsid w:val="00F57B73"/>
    <w:rsid w:val="00F57BC4"/>
    <w:rsid w:val="00F61718"/>
    <w:rsid w:val="00F61E70"/>
    <w:rsid w:val="00F63BEA"/>
    <w:rsid w:val="00F6428E"/>
    <w:rsid w:val="00F67FE9"/>
    <w:rsid w:val="00F71128"/>
    <w:rsid w:val="00F727F8"/>
    <w:rsid w:val="00F7748F"/>
    <w:rsid w:val="00F77A7F"/>
    <w:rsid w:val="00F77E4E"/>
    <w:rsid w:val="00F80913"/>
    <w:rsid w:val="00F80CA5"/>
    <w:rsid w:val="00F826E0"/>
    <w:rsid w:val="00F85900"/>
    <w:rsid w:val="00F90BBE"/>
    <w:rsid w:val="00F945C6"/>
    <w:rsid w:val="00F97D59"/>
    <w:rsid w:val="00FA2EDC"/>
    <w:rsid w:val="00FA5F7D"/>
    <w:rsid w:val="00FA6061"/>
    <w:rsid w:val="00FA68B3"/>
    <w:rsid w:val="00FA7227"/>
    <w:rsid w:val="00FC36DA"/>
    <w:rsid w:val="00FC420A"/>
    <w:rsid w:val="00FC430D"/>
    <w:rsid w:val="00FC4CDA"/>
    <w:rsid w:val="00FC566E"/>
    <w:rsid w:val="00FD00B1"/>
    <w:rsid w:val="00FD2BE8"/>
    <w:rsid w:val="00FD307A"/>
    <w:rsid w:val="00FD310B"/>
    <w:rsid w:val="00FE0FBF"/>
    <w:rsid w:val="00FE1BB9"/>
    <w:rsid w:val="00FE42DC"/>
    <w:rsid w:val="00FE50E8"/>
    <w:rsid w:val="00FE5DC0"/>
    <w:rsid w:val="00FE6EAC"/>
    <w:rsid w:val="00FF0369"/>
    <w:rsid w:val="00FF22D7"/>
    <w:rsid w:val="00FF2667"/>
    <w:rsid w:val="00FF26EA"/>
    <w:rsid w:val="00FF2C7E"/>
    <w:rsid w:val="00FF4486"/>
    <w:rsid w:val="00F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605A8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F1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F1AE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1B9E"/>
    <w:pPr>
      <w:spacing w:after="0" w:line="240" w:lineRule="auto"/>
      <w:ind w:left="720"/>
    </w:pPr>
    <w:rPr>
      <w:rFonts w:ascii="Times New Roman" w:hAnsi="Times New Roman" w:cs="Times New Roman"/>
      <w:sz w:val="24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rsid w:val="00CF3CB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CF3CB6"/>
    <w:rPr>
      <w:rFonts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CF3CB6"/>
    <w:rPr>
      <w:rFonts w:cs="Times New Roman"/>
      <w:vertAlign w:val="superscript"/>
    </w:rPr>
  </w:style>
  <w:style w:type="paragraph" w:styleId="a9">
    <w:name w:val="header"/>
    <w:basedOn w:val="a"/>
    <w:link w:val="aa"/>
    <w:uiPriority w:val="99"/>
    <w:rsid w:val="00111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111201"/>
    <w:rPr>
      <w:rFonts w:cs="Times New Roman"/>
    </w:rPr>
  </w:style>
  <w:style w:type="paragraph" w:styleId="ab">
    <w:name w:val="footer"/>
    <w:basedOn w:val="a"/>
    <w:link w:val="ac"/>
    <w:uiPriority w:val="99"/>
    <w:rsid w:val="00111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111201"/>
    <w:rPr>
      <w:rFonts w:cs="Times New Roman"/>
    </w:rPr>
  </w:style>
  <w:style w:type="character" w:styleId="ad">
    <w:name w:val="annotation reference"/>
    <w:basedOn w:val="a0"/>
    <w:uiPriority w:val="99"/>
    <w:semiHidden/>
    <w:rsid w:val="00AF6254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AF625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AF6254"/>
    <w:rPr>
      <w:rFonts w:ascii="Calibri" w:hAnsi="Calibri" w:cs="Calibri"/>
      <w:lang w:val="ru-RU" w:eastAsia="en-US"/>
    </w:rPr>
  </w:style>
  <w:style w:type="paragraph" w:customStyle="1" w:styleId="ConsPlusNormal">
    <w:name w:val="ConsPlusNormal"/>
    <w:uiPriority w:val="99"/>
    <w:rsid w:val="000A4663"/>
    <w:pPr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styleId="af0">
    <w:name w:val="page number"/>
    <w:basedOn w:val="a0"/>
    <w:uiPriority w:val="99"/>
    <w:locked/>
    <w:rsid w:val="004A1C0A"/>
    <w:rPr>
      <w:rFonts w:cs="Times New Roman"/>
    </w:rPr>
  </w:style>
  <w:style w:type="paragraph" w:customStyle="1" w:styleId="ConsNormal">
    <w:name w:val="ConsNormal"/>
    <w:rsid w:val="001D6EE6"/>
    <w:pPr>
      <w:spacing w:after="0" w:line="240" w:lineRule="auto"/>
      <w:ind w:firstLine="720"/>
    </w:pPr>
    <w:rPr>
      <w:rFonts w:ascii="Arial" w:hAnsi="Arial" w:cs="Times New Roman"/>
      <w:sz w:val="20"/>
      <w:szCs w:val="20"/>
    </w:rPr>
  </w:style>
  <w:style w:type="paragraph" w:styleId="af1">
    <w:name w:val="annotation subject"/>
    <w:basedOn w:val="ae"/>
    <w:next w:val="ae"/>
    <w:link w:val="af2"/>
    <w:uiPriority w:val="99"/>
    <w:semiHidden/>
    <w:unhideWhenUsed/>
    <w:locked/>
    <w:rsid w:val="00C05EA7"/>
    <w:pPr>
      <w:spacing w:line="276" w:lineRule="auto"/>
    </w:pPr>
    <w:rPr>
      <w:b/>
      <w:bCs/>
    </w:rPr>
  </w:style>
  <w:style w:type="character" w:customStyle="1" w:styleId="af2">
    <w:name w:val="Тема примечания Знак"/>
    <w:basedOn w:val="af"/>
    <w:link w:val="af1"/>
    <w:uiPriority w:val="99"/>
    <w:semiHidden/>
    <w:locked/>
    <w:rsid w:val="00C05EA7"/>
    <w:rPr>
      <w:rFonts w:ascii="Calibri" w:hAnsi="Calibri" w:cs="Calibri"/>
      <w:b/>
      <w:bCs/>
      <w:sz w:val="20"/>
      <w:szCs w:val="20"/>
      <w:lang w:val="ru-RU" w:eastAsia="en-US"/>
    </w:rPr>
  </w:style>
  <w:style w:type="paragraph" w:styleId="af3">
    <w:name w:val="No Spacing"/>
    <w:link w:val="af4"/>
    <w:uiPriority w:val="1"/>
    <w:qFormat/>
    <w:rsid w:val="008B2D50"/>
    <w:pPr>
      <w:spacing w:after="0" w:line="240" w:lineRule="auto"/>
    </w:pPr>
    <w:rPr>
      <w:rFonts w:cs="Times New Roman"/>
    </w:rPr>
  </w:style>
  <w:style w:type="character" w:customStyle="1" w:styleId="af4">
    <w:name w:val="Без интервала Знак"/>
    <w:link w:val="af3"/>
    <w:uiPriority w:val="1"/>
    <w:locked/>
    <w:rsid w:val="008B2D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F1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F1AE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1B9E"/>
    <w:pPr>
      <w:spacing w:after="0" w:line="240" w:lineRule="auto"/>
      <w:ind w:left="720"/>
    </w:pPr>
    <w:rPr>
      <w:rFonts w:ascii="Times New Roman" w:hAnsi="Times New Roman" w:cs="Times New Roman"/>
      <w:sz w:val="24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rsid w:val="00CF3CB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CF3CB6"/>
    <w:rPr>
      <w:rFonts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CF3CB6"/>
    <w:rPr>
      <w:rFonts w:cs="Times New Roman"/>
      <w:vertAlign w:val="superscript"/>
    </w:rPr>
  </w:style>
  <w:style w:type="paragraph" w:styleId="a9">
    <w:name w:val="header"/>
    <w:basedOn w:val="a"/>
    <w:link w:val="aa"/>
    <w:uiPriority w:val="99"/>
    <w:rsid w:val="00111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111201"/>
    <w:rPr>
      <w:rFonts w:cs="Times New Roman"/>
    </w:rPr>
  </w:style>
  <w:style w:type="paragraph" w:styleId="ab">
    <w:name w:val="footer"/>
    <w:basedOn w:val="a"/>
    <w:link w:val="ac"/>
    <w:uiPriority w:val="99"/>
    <w:rsid w:val="00111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111201"/>
    <w:rPr>
      <w:rFonts w:cs="Times New Roman"/>
    </w:rPr>
  </w:style>
  <w:style w:type="character" w:styleId="ad">
    <w:name w:val="annotation reference"/>
    <w:basedOn w:val="a0"/>
    <w:uiPriority w:val="99"/>
    <w:semiHidden/>
    <w:rsid w:val="00AF6254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AF625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AF6254"/>
    <w:rPr>
      <w:rFonts w:ascii="Calibri" w:hAnsi="Calibri" w:cs="Calibri"/>
      <w:lang w:val="ru-RU" w:eastAsia="en-US"/>
    </w:rPr>
  </w:style>
  <w:style w:type="paragraph" w:customStyle="1" w:styleId="ConsPlusNormal">
    <w:name w:val="ConsPlusNormal"/>
    <w:uiPriority w:val="99"/>
    <w:rsid w:val="000A4663"/>
    <w:pPr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styleId="af0">
    <w:name w:val="page number"/>
    <w:basedOn w:val="a0"/>
    <w:uiPriority w:val="99"/>
    <w:locked/>
    <w:rsid w:val="004A1C0A"/>
    <w:rPr>
      <w:rFonts w:cs="Times New Roman"/>
    </w:rPr>
  </w:style>
  <w:style w:type="paragraph" w:customStyle="1" w:styleId="ConsNormal">
    <w:name w:val="ConsNormal"/>
    <w:rsid w:val="001D6EE6"/>
    <w:pPr>
      <w:spacing w:after="0" w:line="240" w:lineRule="auto"/>
      <w:ind w:firstLine="720"/>
    </w:pPr>
    <w:rPr>
      <w:rFonts w:ascii="Arial" w:hAnsi="Arial" w:cs="Times New Roman"/>
      <w:sz w:val="20"/>
      <w:szCs w:val="20"/>
    </w:rPr>
  </w:style>
  <w:style w:type="paragraph" w:styleId="af1">
    <w:name w:val="annotation subject"/>
    <w:basedOn w:val="ae"/>
    <w:next w:val="ae"/>
    <w:link w:val="af2"/>
    <w:uiPriority w:val="99"/>
    <w:semiHidden/>
    <w:unhideWhenUsed/>
    <w:locked/>
    <w:rsid w:val="00C05EA7"/>
    <w:pPr>
      <w:spacing w:line="276" w:lineRule="auto"/>
    </w:pPr>
    <w:rPr>
      <w:b/>
      <w:bCs/>
    </w:rPr>
  </w:style>
  <w:style w:type="character" w:customStyle="1" w:styleId="af2">
    <w:name w:val="Тема примечания Знак"/>
    <w:basedOn w:val="af"/>
    <w:link w:val="af1"/>
    <w:uiPriority w:val="99"/>
    <w:semiHidden/>
    <w:locked/>
    <w:rsid w:val="00C05EA7"/>
    <w:rPr>
      <w:rFonts w:ascii="Calibri" w:hAnsi="Calibri" w:cs="Calibri"/>
      <w:b/>
      <w:bCs/>
      <w:sz w:val="20"/>
      <w:szCs w:val="20"/>
      <w:lang w:val="ru-RU" w:eastAsia="en-US"/>
    </w:rPr>
  </w:style>
  <w:style w:type="paragraph" w:styleId="af3">
    <w:name w:val="No Spacing"/>
    <w:link w:val="af4"/>
    <w:uiPriority w:val="1"/>
    <w:qFormat/>
    <w:rsid w:val="008B2D50"/>
    <w:pPr>
      <w:spacing w:after="0" w:line="240" w:lineRule="auto"/>
    </w:pPr>
    <w:rPr>
      <w:rFonts w:cs="Times New Roman"/>
    </w:rPr>
  </w:style>
  <w:style w:type="character" w:customStyle="1" w:styleId="af4">
    <w:name w:val="Без интервала Знак"/>
    <w:link w:val="af3"/>
    <w:uiPriority w:val="1"/>
    <w:locked/>
    <w:rsid w:val="008B2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5306E-4BBE-483E-8196-13FAC302C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8784</Words>
  <Characters>50070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sPfR</Company>
  <LinksUpToDate>false</LinksUpToDate>
  <CharactersWithSpaces>58737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Пользователь Windows</cp:lastModifiedBy>
  <cp:revision>2</cp:revision>
  <cp:lastPrinted>2018-11-12T10:46:00Z</cp:lastPrinted>
  <dcterms:created xsi:type="dcterms:W3CDTF">2018-12-10T07:57:00Z</dcterms:created>
  <dcterms:modified xsi:type="dcterms:W3CDTF">2018-12-10T07:57:00Z</dcterms:modified>
</cp:coreProperties>
</file>