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8D" w:rsidRDefault="006D678D">
      <w:pPr>
        <w:pStyle w:val="ConsPlusNormal"/>
      </w:pPr>
      <w:r>
        <w:t>Зарегистрировано в Минюсте России 8 октября 2015 г. N 39228</w:t>
      </w:r>
    </w:p>
    <w:p w:rsidR="006D678D" w:rsidRDefault="006D67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D678D" w:rsidRDefault="006D678D">
      <w:pPr>
        <w:pStyle w:val="ConsPlusTitle"/>
        <w:jc w:val="center"/>
      </w:pPr>
    </w:p>
    <w:p w:rsidR="006D678D" w:rsidRDefault="006D678D">
      <w:pPr>
        <w:pStyle w:val="ConsPlusTitle"/>
        <w:jc w:val="center"/>
      </w:pPr>
      <w:r>
        <w:t>ПРИКАЗ</w:t>
      </w:r>
    </w:p>
    <w:p w:rsidR="006D678D" w:rsidRDefault="006D678D">
      <w:pPr>
        <w:pStyle w:val="ConsPlusTitle"/>
        <w:jc w:val="center"/>
      </w:pPr>
      <w:r>
        <w:t>от 7 сентября 2015 г. N 591н</w:t>
      </w:r>
    </w:p>
    <w:p w:rsidR="006D678D" w:rsidRDefault="006D678D">
      <w:pPr>
        <w:pStyle w:val="ConsPlusTitle"/>
        <w:jc w:val="center"/>
      </w:pPr>
    </w:p>
    <w:p w:rsidR="006D678D" w:rsidRDefault="006D678D">
      <w:pPr>
        <w:pStyle w:val="ConsPlusTitle"/>
        <w:jc w:val="center"/>
      </w:pPr>
      <w:r>
        <w:t>ОБ УТВЕРЖДЕНИИ ПРОФЕССИОНАЛЬНОГО СТАНДАРТА</w:t>
      </w:r>
    </w:p>
    <w:p w:rsidR="006D678D" w:rsidRDefault="006D678D">
      <w:pPr>
        <w:pStyle w:val="ConsPlusTitle"/>
        <w:jc w:val="center"/>
      </w:pPr>
      <w:r>
        <w:t>"СПЕЦИАЛИСТ ПО УПРАВЛЕНИЮ РИСКАМИ"</w:t>
      </w:r>
    </w:p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6D678D" w:rsidRDefault="006D678D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"Специалист по управлению рисками".</w:t>
      </w:r>
    </w:p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right"/>
      </w:pPr>
      <w:r>
        <w:t>Министр</w:t>
      </w:r>
    </w:p>
    <w:p w:rsidR="006D678D" w:rsidRDefault="006D678D">
      <w:pPr>
        <w:pStyle w:val="ConsPlusNormal"/>
        <w:jc w:val="right"/>
      </w:pPr>
      <w:r>
        <w:t>М.А.ТОПИЛИН</w:t>
      </w:r>
    </w:p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right"/>
      </w:pPr>
      <w:r>
        <w:t>Утвержден</w:t>
      </w:r>
    </w:p>
    <w:p w:rsidR="006D678D" w:rsidRDefault="006D678D">
      <w:pPr>
        <w:pStyle w:val="ConsPlusNormal"/>
        <w:jc w:val="right"/>
      </w:pPr>
      <w:r>
        <w:t>приказом Министерства труда</w:t>
      </w:r>
    </w:p>
    <w:p w:rsidR="006D678D" w:rsidRDefault="006D678D">
      <w:pPr>
        <w:pStyle w:val="ConsPlusNormal"/>
        <w:jc w:val="right"/>
      </w:pPr>
      <w:r>
        <w:t>и социальной защиты</w:t>
      </w:r>
    </w:p>
    <w:p w:rsidR="006D678D" w:rsidRDefault="006D678D">
      <w:pPr>
        <w:pStyle w:val="ConsPlusNormal"/>
        <w:jc w:val="right"/>
      </w:pPr>
      <w:r>
        <w:t>Российской Федерации</w:t>
      </w:r>
    </w:p>
    <w:p w:rsidR="006D678D" w:rsidRDefault="006D678D">
      <w:pPr>
        <w:pStyle w:val="ConsPlusNormal"/>
        <w:jc w:val="right"/>
      </w:pPr>
      <w:r>
        <w:t>от 7 сентября 2015 г. N 591н</w:t>
      </w:r>
    </w:p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  <w:bookmarkStart w:id="1" w:name="_GoBack"/>
      <w:bookmarkEnd w:id="1"/>
    </w:p>
    <w:p w:rsidR="006D678D" w:rsidRDefault="006D678D">
      <w:pPr>
        <w:pStyle w:val="ConsPlusTitle"/>
        <w:jc w:val="center"/>
      </w:pPr>
      <w:r>
        <w:t>СПЕЦИАЛИСТ ПО УПРАВЛЕНИЮ РИСКАМИ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0"/>
        <w:gridCol w:w="2040"/>
      </w:tblGrid>
      <w:tr w:rsidR="006D678D">
        <w:tc>
          <w:tcPr>
            <w:tcW w:w="7740" w:type="dxa"/>
            <w:tcBorders>
              <w:top w:val="nil"/>
              <w:left w:val="nil"/>
              <w:bottom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  <w:jc w:val="center"/>
            </w:pPr>
            <w:r>
              <w:t>452</w:t>
            </w: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center"/>
      </w:pPr>
      <w:r>
        <w:t>I. Общие сведения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80"/>
        <w:gridCol w:w="360"/>
        <w:gridCol w:w="2040"/>
      </w:tblGrid>
      <w:tr w:rsidR="006D678D">
        <w:tc>
          <w:tcPr>
            <w:tcW w:w="7380" w:type="dxa"/>
            <w:tcBorders>
              <w:top w:val="nil"/>
              <w:left w:val="nil"/>
              <w:right w:val="nil"/>
            </w:tcBorders>
          </w:tcPr>
          <w:p w:rsidR="006D678D" w:rsidRDefault="006D678D">
            <w:pPr>
              <w:pStyle w:val="ConsPlusNormal"/>
            </w:pPr>
            <w:r>
              <w:t>Управление рисками (риск-менеджмент) организации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6D678D" w:rsidRDefault="006D678D">
            <w:pPr>
              <w:pStyle w:val="ConsPlusNormal"/>
              <w:jc w:val="center"/>
            </w:pPr>
            <w:r>
              <w:t>08.018</w:t>
            </w:r>
          </w:p>
        </w:tc>
      </w:tr>
      <w:tr w:rsidR="006D678D">
        <w:tblPrEx>
          <w:tblBorders>
            <w:right w:val="none" w:sz="0" w:space="0" w:color="auto"/>
          </w:tblBorders>
        </w:tblPrEx>
        <w:tc>
          <w:tcPr>
            <w:tcW w:w="738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Основная цель вида профессиональной деятельности: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0"/>
      </w:tblGrid>
      <w:tr w:rsidR="006D678D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8D" w:rsidRDefault="006D678D">
            <w:pPr>
              <w:pStyle w:val="ConsPlusNormal"/>
            </w:pPr>
            <w:proofErr w:type="gramStart"/>
            <w:r>
              <w:t>Определение событий, которые могут влиять на деятельность организации, и управление связанным с этими событиями риском, а также контроль отсутствия превышения предельно допустимого уровня риска организации и предоставление разумной гарантии достижения целей организации; поддержание уровня риска, обеспечивающего непрерывную деятельность и устойчивое развитие организации, получение оптимального результата деятельности организации с учетом риска для учредителей, собственников и иных заинтересованных сторон</w:t>
            </w:r>
            <w:proofErr w:type="gramEnd"/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Группа занятий: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3840"/>
        <w:gridCol w:w="1320"/>
        <w:gridCol w:w="2760"/>
      </w:tblGrid>
      <w:tr w:rsidR="006D678D">
        <w:tc>
          <w:tcPr>
            <w:tcW w:w="1860" w:type="dxa"/>
          </w:tcPr>
          <w:p w:rsidR="006D678D" w:rsidRDefault="006D678D">
            <w:pPr>
              <w:pStyle w:val="ConsPlusNormal"/>
            </w:pPr>
            <w:hyperlink r:id="rId6" w:history="1">
              <w:r>
                <w:rPr>
                  <w:color w:val="0000FF"/>
                </w:rPr>
                <w:t>1346</w:t>
              </w:r>
            </w:hyperlink>
          </w:p>
        </w:tc>
        <w:tc>
          <w:tcPr>
            <w:tcW w:w="3840" w:type="dxa"/>
          </w:tcPr>
          <w:p w:rsidR="006D678D" w:rsidRDefault="006D678D">
            <w:pPr>
              <w:pStyle w:val="ConsPlusNormal"/>
            </w:pPr>
            <w:r>
              <w:t>Руководители служб и подразделений в сфере финансовой деятельности и страхования</w:t>
            </w:r>
          </w:p>
        </w:tc>
        <w:tc>
          <w:tcPr>
            <w:tcW w:w="1320" w:type="dxa"/>
          </w:tcPr>
          <w:p w:rsidR="006D678D" w:rsidRDefault="006D678D">
            <w:pPr>
              <w:pStyle w:val="ConsPlusNormal"/>
            </w:pPr>
            <w:hyperlink r:id="rId7" w:history="1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2760" w:type="dxa"/>
          </w:tcPr>
          <w:p w:rsidR="006D678D" w:rsidRDefault="006D678D">
            <w:pPr>
              <w:pStyle w:val="ConsPlusNormal"/>
            </w:pPr>
            <w:r>
              <w:t>Аналитики систем управления и организации</w:t>
            </w:r>
          </w:p>
        </w:tc>
      </w:tr>
      <w:tr w:rsidR="006D678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 xml:space="preserve">(код ОКЗ </w:t>
            </w:r>
            <w:hyperlink w:anchor="P2096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8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(код ОКЗ)</w:t>
            </w:r>
          </w:p>
        </w:tc>
        <w:tc>
          <w:tcPr>
            <w:tcW w:w="27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Отнесение к видам экономической деятельности: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7680"/>
      </w:tblGrid>
      <w:tr w:rsidR="006D678D">
        <w:tc>
          <w:tcPr>
            <w:tcW w:w="2100" w:type="dxa"/>
          </w:tcPr>
          <w:p w:rsidR="006D678D" w:rsidRDefault="006D678D">
            <w:pPr>
              <w:pStyle w:val="ConsPlusNormal"/>
            </w:pPr>
            <w:hyperlink r:id="rId8" w:history="1">
              <w:r>
                <w:rPr>
                  <w:color w:val="0000FF"/>
                </w:rPr>
                <w:t>70.22</w:t>
              </w:r>
            </w:hyperlink>
          </w:p>
        </w:tc>
        <w:tc>
          <w:tcPr>
            <w:tcW w:w="7680" w:type="dxa"/>
          </w:tcPr>
          <w:p w:rsidR="006D678D" w:rsidRDefault="006D678D">
            <w:pPr>
              <w:pStyle w:val="ConsPlusNormal"/>
            </w:pPr>
            <w:r>
              <w:t>Консультирование по вопросам коммерческой деятельности и управления</w:t>
            </w:r>
          </w:p>
        </w:tc>
      </w:tr>
      <w:tr w:rsidR="006D678D">
        <w:tc>
          <w:tcPr>
            <w:tcW w:w="2100" w:type="dxa"/>
          </w:tcPr>
          <w:p w:rsidR="006D678D" w:rsidRDefault="006D678D">
            <w:pPr>
              <w:pStyle w:val="ConsPlusNormal"/>
            </w:pPr>
            <w:hyperlink r:id="rId9" w:history="1">
              <w:r>
                <w:rPr>
                  <w:color w:val="0000FF"/>
                </w:rPr>
                <w:t>74.9</w:t>
              </w:r>
            </w:hyperlink>
          </w:p>
        </w:tc>
        <w:tc>
          <w:tcPr>
            <w:tcW w:w="7680" w:type="dxa"/>
          </w:tcPr>
          <w:p w:rsidR="006D678D" w:rsidRDefault="006D678D">
            <w:pPr>
              <w:pStyle w:val="ConsPlusNormal"/>
            </w:pPr>
            <w:r>
              <w:t>Деятельность профессиональная, научная и техническая прочая, не включенная в другие группировки</w:t>
            </w:r>
          </w:p>
        </w:tc>
      </w:tr>
      <w:tr w:rsidR="006D678D">
        <w:tblPrEx>
          <w:tblBorders>
            <w:left w:val="nil"/>
            <w:right w:val="nil"/>
            <w:insideV w:val="nil"/>
          </w:tblBorders>
        </w:tblPrEx>
        <w:tc>
          <w:tcPr>
            <w:tcW w:w="2100" w:type="dxa"/>
            <w:tcBorders>
              <w:bottom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 xml:space="preserve">(код ОКВЭД </w:t>
            </w:r>
            <w:hyperlink w:anchor="P2097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680" w:type="dxa"/>
            <w:tcBorders>
              <w:bottom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center"/>
      </w:pPr>
      <w:r>
        <w:t>II. Описание трудовых функций, входящих</w:t>
      </w:r>
    </w:p>
    <w:p w:rsidR="006D678D" w:rsidRDefault="006D678D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6D678D" w:rsidRDefault="006D678D">
      <w:pPr>
        <w:pStyle w:val="ConsPlusNormal"/>
        <w:jc w:val="center"/>
      </w:pPr>
      <w:r>
        <w:t>профессиональной деятельности)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493"/>
        <w:gridCol w:w="960"/>
        <w:gridCol w:w="3987"/>
        <w:gridCol w:w="840"/>
        <w:gridCol w:w="960"/>
      </w:tblGrid>
      <w:tr w:rsidR="006D678D">
        <w:tc>
          <w:tcPr>
            <w:tcW w:w="3993" w:type="dxa"/>
            <w:gridSpan w:val="3"/>
          </w:tcPr>
          <w:p w:rsidR="006D678D" w:rsidRDefault="006D678D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787" w:type="dxa"/>
            <w:gridSpan w:val="3"/>
          </w:tcPr>
          <w:p w:rsidR="006D678D" w:rsidRDefault="006D678D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6D678D">
        <w:tc>
          <w:tcPr>
            <w:tcW w:w="540" w:type="dxa"/>
          </w:tcPr>
          <w:p w:rsidR="006D678D" w:rsidRDefault="006D67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493" w:type="dxa"/>
          </w:tcPr>
          <w:p w:rsidR="006D678D" w:rsidRDefault="006D678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87" w:type="dxa"/>
          </w:tcPr>
          <w:p w:rsidR="006D678D" w:rsidRDefault="006D678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6D678D">
        <w:tc>
          <w:tcPr>
            <w:tcW w:w="540" w:type="dxa"/>
            <w:vMerge w:val="restart"/>
          </w:tcPr>
          <w:p w:rsidR="006D678D" w:rsidRDefault="006D678D">
            <w:pPr>
              <w:pStyle w:val="ConsPlusNormal"/>
            </w:pPr>
            <w:r>
              <w:t>A</w:t>
            </w:r>
          </w:p>
        </w:tc>
        <w:tc>
          <w:tcPr>
            <w:tcW w:w="2493" w:type="dxa"/>
            <w:vMerge w:val="restart"/>
          </w:tcPr>
          <w:p w:rsidR="006D678D" w:rsidRDefault="006D678D">
            <w:pPr>
              <w:pStyle w:val="ConsPlusNormal"/>
            </w:pPr>
            <w:r>
              <w:t xml:space="preserve">Разработка отдельных направлений </w:t>
            </w:r>
            <w:proofErr w:type="gramStart"/>
            <w:r>
              <w:t>риск-менеджмента</w:t>
            </w:r>
            <w:proofErr w:type="gramEnd"/>
          </w:p>
        </w:tc>
        <w:tc>
          <w:tcPr>
            <w:tcW w:w="960" w:type="dxa"/>
            <w:vMerge w:val="restart"/>
          </w:tcPr>
          <w:p w:rsidR="006D678D" w:rsidRDefault="006D67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Определение контекста, идентификация, анализ рисков и выработка мероприятий по воздействию на риск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6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Документирование процесса управления рисками в рамках отдельных бизнес-процессов, направлений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6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Поддержка процесса управления рисками для ответственных за риск сотрудников организации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6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Разработка методической и нормативной базы системы управления рисками и принципов управления рисками в рамках отдельных бизнес-процессов, направлений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6</w:t>
            </w:r>
          </w:p>
        </w:tc>
      </w:tr>
      <w:tr w:rsidR="006D678D">
        <w:tc>
          <w:tcPr>
            <w:tcW w:w="540" w:type="dxa"/>
            <w:vMerge w:val="restart"/>
          </w:tcPr>
          <w:p w:rsidR="006D678D" w:rsidRDefault="006D678D">
            <w:pPr>
              <w:pStyle w:val="ConsPlusNormal"/>
            </w:pPr>
            <w:r>
              <w:t>B</w:t>
            </w:r>
          </w:p>
        </w:tc>
        <w:tc>
          <w:tcPr>
            <w:tcW w:w="2493" w:type="dxa"/>
            <w:vMerge w:val="restart"/>
          </w:tcPr>
          <w:p w:rsidR="006D678D" w:rsidRDefault="006D678D">
            <w:pPr>
              <w:pStyle w:val="ConsPlusNormal"/>
            </w:pPr>
            <w:r>
              <w:t xml:space="preserve">Обеспечение эффективной работы системы управления </w:t>
            </w:r>
            <w:r>
              <w:lastRenderedPageBreak/>
              <w:t>рисками</w:t>
            </w:r>
          </w:p>
        </w:tc>
        <w:tc>
          <w:tcPr>
            <w:tcW w:w="960" w:type="dxa"/>
            <w:vMerge w:val="restart"/>
          </w:tcPr>
          <w:p w:rsidR="006D678D" w:rsidRDefault="006D678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Планирование деятельности подразделения в соответствии со стратегическими целями организации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Поддержание эффективных коммуникаций и мотивация сотрудников подразделения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Контроль эффективности работы сотрудников и подразделения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Разработка системы управления рисками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Внедрение системы управления рисками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B/05.7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Эксплуатация системы управления рисками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B/06.7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Поддержание устойчивого функционирования системы управления рисками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B/07.7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Разработка совместных предложений по вопросам управления рисками со всеми участниками процесса управления рисками и консультирование сотрудников по вопросам управления рисками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B/08.7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Обучение сотрудников в области управления рисками и развитие культуры управления рисками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B/09.7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  <w:tr w:rsidR="006D678D">
        <w:tc>
          <w:tcPr>
            <w:tcW w:w="540" w:type="dxa"/>
            <w:vMerge w:val="restart"/>
          </w:tcPr>
          <w:p w:rsidR="006D678D" w:rsidRDefault="006D678D">
            <w:pPr>
              <w:pStyle w:val="ConsPlusNormal"/>
            </w:pPr>
            <w:r>
              <w:t>C</w:t>
            </w:r>
          </w:p>
        </w:tc>
        <w:tc>
          <w:tcPr>
            <w:tcW w:w="2493" w:type="dxa"/>
            <w:vMerge w:val="restart"/>
          </w:tcPr>
          <w:p w:rsidR="006D678D" w:rsidRDefault="006D678D">
            <w:pPr>
              <w:pStyle w:val="ConsPlusNormal"/>
            </w:pPr>
            <w:r>
              <w:t>Методическая разработка, поддержание и координация процесса управления рисками</w:t>
            </w:r>
          </w:p>
        </w:tc>
        <w:tc>
          <w:tcPr>
            <w:tcW w:w="960" w:type="dxa"/>
            <w:vMerge w:val="restart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Разработка методических документов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Консультирование по вопросам управления рисками в организации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 xml:space="preserve">Взаимодействие с заинтересованными сторонами по вопросам управления рисками и публичное представление организации в средствах массовой информации в части </w:t>
            </w:r>
            <w:proofErr w:type="gramStart"/>
            <w:r>
              <w:t>риск-менеджмента</w:t>
            </w:r>
            <w:proofErr w:type="gramEnd"/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Поддержание и совершенствование культуры управления рисками в организации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  <w:tr w:rsidR="006D678D">
        <w:tc>
          <w:tcPr>
            <w:tcW w:w="540" w:type="dxa"/>
            <w:vMerge w:val="restart"/>
          </w:tcPr>
          <w:p w:rsidR="006D678D" w:rsidRDefault="006D678D">
            <w:pPr>
              <w:pStyle w:val="ConsPlusNormal"/>
            </w:pPr>
            <w:r>
              <w:t>D</w:t>
            </w:r>
          </w:p>
        </w:tc>
        <w:tc>
          <w:tcPr>
            <w:tcW w:w="2493" w:type="dxa"/>
            <w:vMerge w:val="restart"/>
          </w:tcPr>
          <w:p w:rsidR="006D678D" w:rsidRDefault="006D678D">
            <w:pPr>
              <w:pStyle w:val="ConsPlusNormal"/>
            </w:pPr>
            <w:r>
              <w:t>Построение и контроль процесса управления рисками</w:t>
            </w:r>
          </w:p>
        </w:tc>
        <w:tc>
          <w:tcPr>
            <w:tcW w:w="960" w:type="dxa"/>
            <w:vMerge w:val="restart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Руководство созданием методологии системы управления рисками, формирование основных принципов корпоративных нормативных актов по управлению рисками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D/01.8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Координация работ по внедрению единой политики организации в области управления рисками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D/02.8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Создание организационной структуры системы управления рисками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D/03.8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Координация работ по технико-информационному обеспечению системы управления рисками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D/04.8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Управление кадровым составом системы управления рисками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D/05.8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Контроль процесса предоставления отчетности по рискам в организации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D/06.8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Контроль процессов управления в чрезвычайной ситуации, антикризисного управления и управления непрерывностью бизнеса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D/07.8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Оценка адекватности воздействия на риски (страховой защиты, хеджирования, гарантий)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D/08.8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Координация процесса выполнения планов и бюджетов реагирования на риск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D/09.8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Развитие культуры управления рисками в организации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D/10.8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  <w:tr w:rsidR="006D678D">
        <w:tc>
          <w:tcPr>
            <w:tcW w:w="540" w:type="dxa"/>
            <w:vMerge w:val="restart"/>
          </w:tcPr>
          <w:p w:rsidR="006D678D" w:rsidRDefault="006D678D">
            <w:pPr>
              <w:pStyle w:val="ConsPlusNormal"/>
            </w:pPr>
            <w:r>
              <w:t>E</w:t>
            </w:r>
          </w:p>
        </w:tc>
        <w:tc>
          <w:tcPr>
            <w:tcW w:w="2493" w:type="dxa"/>
            <w:vMerge w:val="restart"/>
          </w:tcPr>
          <w:p w:rsidR="006D678D" w:rsidRDefault="006D678D">
            <w:pPr>
              <w:pStyle w:val="ConsPlusNormal"/>
            </w:pPr>
            <w:r>
              <w:t>Стратегическое корпоративное управление рисками</w:t>
            </w:r>
          </w:p>
        </w:tc>
        <w:tc>
          <w:tcPr>
            <w:tcW w:w="960" w:type="dxa"/>
            <w:vMerge w:val="restart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Определение стратегии организации в части развития и поддержании системы управления рисками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E/01.8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Установление предельно допустимого уровня риска на стратегическом уровне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E/02.8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Определение целей системы управления рисками организации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E/03.8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Контроль системы управления рисками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E/04.8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Определение направлений развития корпоративной культуры в части управления рисками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E/05.8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  <w:tr w:rsidR="006D678D">
        <w:tc>
          <w:tcPr>
            <w:tcW w:w="540" w:type="dxa"/>
            <w:vMerge/>
          </w:tcPr>
          <w:p w:rsidR="006D678D" w:rsidRDefault="006D678D"/>
        </w:tc>
        <w:tc>
          <w:tcPr>
            <w:tcW w:w="2493" w:type="dxa"/>
            <w:vMerge/>
          </w:tcPr>
          <w:p w:rsidR="006D678D" w:rsidRDefault="006D678D"/>
        </w:tc>
        <w:tc>
          <w:tcPr>
            <w:tcW w:w="960" w:type="dxa"/>
            <w:vMerge/>
          </w:tcPr>
          <w:p w:rsidR="006D678D" w:rsidRDefault="006D678D"/>
        </w:tc>
        <w:tc>
          <w:tcPr>
            <w:tcW w:w="3987" w:type="dxa"/>
          </w:tcPr>
          <w:p w:rsidR="006D678D" w:rsidRDefault="006D678D">
            <w:pPr>
              <w:pStyle w:val="ConsPlusNormal"/>
            </w:pPr>
            <w:r>
              <w:t>Определение целей и основных мероприятий по вопросам устойчивого развития и социальной отчетности организации в части управления рисками</w:t>
            </w:r>
          </w:p>
        </w:tc>
        <w:tc>
          <w:tcPr>
            <w:tcW w:w="840" w:type="dxa"/>
          </w:tcPr>
          <w:p w:rsidR="006D678D" w:rsidRDefault="006D678D">
            <w:pPr>
              <w:pStyle w:val="ConsPlusNormal"/>
              <w:jc w:val="center"/>
            </w:pPr>
            <w:r>
              <w:t>E/06.8</w:t>
            </w:r>
          </w:p>
        </w:tc>
        <w:tc>
          <w:tcPr>
            <w:tcW w:w="960" w:type="dxa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center"/>
      </w:pPr>
      <w:r>
        <w:t>III. Характеристика обобщенных трудовых функций</w:t>
      </w:r>
    </w:p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3.1. Обобщенная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 xml:space="preserve">Разработка отдельных направлений </w:t>
            </w:r>
            <w:proofErr w:type="gramStart"/>
            <w:r>
              <w:t>риск-менеджмента</w:t>
            </w:r>
            <w:proofErr w:type="gramEnd"/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6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Специалист отдела управления рисками (</w:t>
            </w:r>
            <w:proofErr w:type="gramStart"/>
            <w:r>
              <w:t>риск-менеджмента</w:t>
            </w:r>
            <w:proofErr w:type="gramEnd"/>
            <w:r>
              <w:t>)</w:t>
            </w:r>
          </w:p>
          <w:p w:rsidR="006D678D" w:rsidRDefault="006D678D">
            <w:pPr>
              <w:pStyle w:val="ConsPlusNormal"/>
            </w:pPr>
            <w:r>
              <w:t>Риск-менеджер</w:t>
            </w:r>
          </w:p>
          <w:p w:rsidR="006D678D" w:rsidRDefault="006D678D">
            <w:pPr>
              <w:pStyle w:val="ConsPlusNormal"/>
            </w:pPr>
            <w:r>
              <w:t>Методолог по рискам</w:t>
            </w:r>
          </w:p>
          <w:p w:rsidR="006D678D" w:rsidRDefault="006D678D">
            <w:pPr>
              <w:pStyle w:val="ConsPlusNormal"/>
            </w:pPr>
            <w:r>
              <w:t>Координатор по рискам</w:t>
            </w:r>
          </w:p>
          <w:p w:rsidR="006D678D" w:rsidRDefault="006D678D">
            <w:pPr>
              <w:pStyle w:val="ConsPlusNormal"/>
            </w:pPr>
            <w:r>
              <w:t>Эксперт по рискам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6D678D" w:rsidRDefault="006D678D">
            <w:pPr>
              <w:pStyle w:val="ConsPlusNormal"/>
            </w:pPr>
            <w:r>
              <w:t>Дополнительная подготовка по международным квалификационным программам управления рисками и (или) в функциональных областях деятельности организации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>Не менее двух лет в функциональной области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>-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>-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Дополнительные характеристики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320"/>
        <w:gridCol w:w="6480"/>
      </w:tblGrid>
      <w:tr w:rsidR="006D678D">
        <w:tc>
          <w:tcPr>
            <w:tcW w:w="1980" w:type="dxa"/>
          </w:tcPr>
          <w:p w:rsidR="006D678D" w:rsidRDefault="006D678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20" w:type="dxa"/>
          </w:tcPr>
          <w:p w:rsidR="006D678D" w:rsidRDefault="006D67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480" w:type="dxa"/>
          </w:tcPr>
          <w:p w:rsidR="006D678D" w:rsidRDefault="006D678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D678D">
        <w:tc>
          <w:tcPr>
            <w:tcW w:w="1980" w:type="dxa"/>
            <w:vMerge w:val="restart"/>
          </w:tcPr>
          <w:p w:rsidR="006D678D" w:rsidRDefault="006D678D">
            <w:pPr>
              <w:pStyle w:val="ConsPlusNormal"/>
            </w:pPr>
            <w:r>
              <w:t>ОКЗ</w:t>
            </w:r>
          </w:p>
        </w:tc>
        <w:tc>
          <w:tcPr>
            <w:tcW w:w="1320" w:type="dxa"/>
          </w:tcPr>
          <w:p w:rsidR="006D678D" w:rsidRDefault="006D678D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1346</w:t>
              </w:r>
            </w:hyperlink>
          </w:p>
        </w:tc>
        <w:tc>
          <w:tcPr>
            <w:tcW w:w="6480" w:type="dxa"/>
          </w:tcPr>
          <w:p w:rsidR="006D678D" w:rsidRDefault="006D678D">
            <w:pPr>
              <w:pStyle w:val="ConsPlusNormal"/>
            </w:pPr>
            <w:r>
              <w:t>Руководители служб и подразделений в сфере финансовой деятельности и страхования</w:t>
            </w:r>
          </w:p>
        </w:tc>
      </w:tr>
      <w:tr w:rsidR="006D678D">
        <w:tc>
          <w:tcPr>
            <w:tcW w:w="1980" w:type="dxa"/>
            <w:vMerge/>
          </w:tcPr>
          <w:p w:rsidR="006D678D" w:rsidRDefault="006D678D"/>
        </w:tc>
        <w:tc>
          <w:tcPr>
            <w:tcW w:w="1320" w:type="dxa"/>
          </w:tcPr>
          <w:p w:rsidR="006D678D" w:rsidRDefault="006D678D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6480" w:type="dxa"/>
          </w:tcPr>
          <w:p w:rsidR="006D678D" w:rsidRDefault="006D678D">
            <w:pPr>
              <w:pStyle w:val="ConsPlusNormal"/>
            </w:pPr>
            <w:r>
              <w:t>Аналитики систем управления и организации</w:t>
            </w:r>
          </w:p>
        </w:tc>
      </w:tr>
      <w:tr w:rsidR="006D678D">
        <w:tc>
          <w:tcPr>
            <w:tcW w:w="1980" w:type="dxa"/>
          </w:tcPr>
          <w:p w:rsidR="006D678D" w:rsidRDefault="006D678D">
            <w:pPr>
              <w:pStyle w:val="ConsPlusNormal"/>
            </w:pPr>
            <w:r>
              <w:t xml:space="preserve">ОКПДТР </w:t>
            </w:r>
            <w:hyperlink w:anchor="P209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20" w:type="dxa"/>
          </w:tcPr>
          <w:p w:rsidR="006D678D" w:rsidRDefault="006D678D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24075</w:t>
              </w:r>
            </w:hyperlink>
          </w:p>
        </w:tc>
        <w:tc>
          <w:tcPr>
            <w:tcW w:w="6480" w:type="dxa"/>
          </w:tcPr>
          <w:p w:rsidR="006D678D" w:rsidRDefault="006D678D">
            <w:pPr>
              <w:pStyle w:val="ConsPlusNormal"/>
            </w:pPr>
            <w:r>
              <w:t>Менеджер (в прочих функциональных подразделениях (службах))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3.1.1.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Определение контекста, идентификация, анализ рисков и выработка мероприятий по воздействию на риск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A/01.6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6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и проведение анализа и оценки рисков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Разработка мероприятий по управлению рисками совместно с ответственными за риск сотрудниками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Мониторинг рисков и мониторинг мероприятий по воздействию на риски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Определение реестра рисков, построение карты рисков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Определять конте</w:t>
            </w:r>
            <w:proofErr w:type="gramStart"/>
            <w:r>
              <w:t>кст пр</w:t>
            </w:r>
            <w:proofErr w:type="gramEnd"/>
            <w:r>
              <w:t>оцесса оценки риска в соответствии с внутренней и внешней средой функционирования организации, а также особые обстоятельства и ограничения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Идентифицировать изменения уровня рисков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Определять эффективные методы воздействия на риск, разрабатывать и внедрять планы воздействия на риски (совместно с ответственными за риск сотрудниками), оказывать помощь ответственным за риск сотрудникам в правильной оценке риска и разработке мероприятий по их управлению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Осуществлять расчеты, прогнозировать, тестировать и верифицировать методики управления рисками с учетом отраслевой специфики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Отбирать подходящие методы оценки рисков и эффективно применять их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риски, основываясь на их вероятности и последствиях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Владеть программным обеспечением (текстовые, графические, табличные и аналитические приложения, приложения для визуального представления данных) для работы с информацией на уровне опытного пользователя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Конте</w:t>
            </w:r>
            <w:proofErr w:type="gramStart"/>
            <w:r>
              <w:t>кст пр</w:t>
            </w:r>
            <w:proofErr w:type="gramEnd"/>
            <w:r>
              <w:t>оцесса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Критерии, применяемые при оценке риска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 ошибок в процессе идентификации и анализа рисков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Методы идентификации риска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Методы анализа и оценки риска (анализ существующих контролей и методов по управлению рисками и их достаточность, анализ последствий рисков, анализ возможностей и оценка вероятности, предварительный анализ, оценка неопределенности и чувствительности)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Принципы и правила выбора метода, техники оценки риска (достаточность ресурсов, характер и степень неопределенности, </w:t>
            </w:r>
            <w:r>
              <w:lastRenderedPageBreak/>
              <w:t>сложность метода, техники)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Методы, техники, технологии анализа и оценки различных видов риска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Возможности инструментов </w:t>
            </w:r>
            <w:proofErr w:type="gramStart"/>
            <w:r>
              <w:t>риск-менеджмента</w:t>
            </w:r>
            <w:proofErr w:type="gramEnd"/>
            <w:r>
              <w:t xml:space="preserve"> для анализа рисков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Методы воздействия на риск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План мероприятий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внутреннего контроля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Методы и инструменты, применяемые для предупреждения рисков несоответствия законодательству Российской Федерации и регуляторным требованиям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Законодательство Российской Федерации и отраслевые стандарты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Основные положения международных стандартов по </w:t>
            </w:r>
            <w:proofErr w:type="gramStart"/>
            <w:r>
              <w:t>риск-менеджменту</w:t>
            </w:r>
            <w:proofErr w:type="gramEnd"/>
            <w:r>
              <w:t xml:space="preserve"> и смежным вопросам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Ограниченные полномочия, выполнение задач, поставленных руководителем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Поддержание непрерывного профессионального развития для совершенствования своих знаний, навыков и профессиональных компетенций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Желателен опыт работы со специализированными программами по управлению рисками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3.1.2.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Документирование процесса управления рисками в рамках отдельных бизнес-процессов, направлений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A/02.6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6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Сбор, систематизация, анализ информации о реализовавшихся рисках (статистика реализовавшихся событий)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Консолидация информации по всем рискам в зоне своей ответственности в единый реестр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Актуализация карты рисков, реестра рисков, плана мероприятий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Идентификация и регистрация проблем, касающихся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Документирование процесса управления в чрезвычайных и кризисных ситуациях как часть процесса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и классифицировать большой объем информации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Владеть программным обеспечением (текстовые, графические, табличные и аналитические приложения, приложения для визуального представления данных) для работы с информацией на уровне опытного пользователя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Использовать и применять принцип построения карты рисков и реестра рисков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Составлять отчеты и систематизировать информацию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Законодательство Российской Федерации и отраслевые стандарты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Корпоративные акты по управлению рисками в организации (политики, процедуры, регламенты, методики оценки рисков)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Реестр рисков, карта рисков, планы мероприятий и контрольные процедуры по рискам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 построения реестра рисков, карты рисков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Ограниченные полномочия, выполнение задач, поставленных руководителем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Желателен опыт работы со специализированными программами по управлению рисками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3.1.3.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Поддержка процесса управления рисками для ответственных за риск сотрудников организации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A/03.6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6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Оказание помощи сотрудникам в выявлении и оценке новых рисков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Сбор информации, организация работы и контроль качества работ сотрудников по описанию и актуализации рисков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Обеспечение текущего управления рисками на ежедневной основе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Представление аналитической информации о рисках для руководителя подразделения и ответственных за мероприятия по рискам работников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Устанавливать и поддерживать деловые контакты, связи, отношения, коммуникации с сотрудниками компании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Проводить интервью с ответственными за риск работниками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Применять корпоративные документы и процедуры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Производить проверки эффективности управления отдельными видами рисков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Контролировать меры по воздействию на риск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Систематизировать большие объемы информации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Законодательство Российской Федерации и отраслевые стандарты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Методология проведения социологического исследования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Информационная политика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Требования к коммерческой тайне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Нормы этики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Нормы профессиональной этики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Нормы корпоративного управления и корпоративной культуры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Выполнение задач, поставленных руководителем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3.1.4.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Разработка методической и нормативной базы системы управления рисками и принципов управления рисками в рамках отдельных бизнес-процессов, направлений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A/04.6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6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  <w:tcBorders>
              <w:right w:val="nil"/>
            </w:tcBorders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Разработка методик по управлению разными видами рисков в соответствии с принятой в организации классификацией рисков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Разработка и актуализация отдельных методов и нормативных документов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Мониторинг системы управления рисками, актуализация карт рисков по бизнес-процессам, направлениям бизнеса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 применяемых способов и мероприятий по управлению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Разрабатывать методическую документацию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Организовывать процесс управления рисками в организации с учетом отраслевых стандартов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Осуществлять расчеты, прогнозировать, тестировать и верифицировать методики управления рисками с учетом отраслевой специфики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Основные положения международных стандартов по </w:t>
            </w:r>
            <w:proofErr w:type="gramStart"/>
            <w:r>
              <w:t>риск-менеджменту</w:t>
            </w:r>
            <w:proofErr w:type="gramEnd"/>
            <w:r>
              <w:t xml:space="preserve"> и смежным вопросам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Законодательство Российской Федерации и отраслевые стандарты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Корпоративные нормативные акты по управлению рисками в организации и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Классификация рисков организации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Выполнение задач, поставленных руководителем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3.2. Обобщенная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Обеспечение эффективной работы системы управления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Руководитель (начальник) службы (подразделения, департамента, управления, отдела) управления рисками (</w:t>
            </w:r>
            <w:proofErr w:type="gramStart"/>
            <w:r>
              <w:t>риск-менеджмента</w:t>
            </w:r>
            <w:proofErr w:type="gramEnd"/>
            <w:r>
              <w:t>)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>, магистратура</w:t>
            </w:r>
          </w:p>
          <w:p w:rsidR="006D678D" w:rsidRDefault="006D678D">
            <w:pPr>
              <w:pStyle w:val="ConsPlusNormal"/>
            </w:pPr>
            <w:r>
              <w:t>Дополнительная подготовка по международным квалификационным программам управления рисками и (или) в функциональных областях деятельности организации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>Не менее двух лет не ниже 6-го квалификационного уровня в сфере управления рисками, внутреннего аудита, внутреннего контроля и других подразделениях, ответственных за процесс управления рисками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>-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>-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Дополнительные характеристики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320"/>
        <w:gridCol w:w="6480"/>
      </w:tblGrid>
      <w:tr w:rsidR="006D678D">
        <w:tc>
          <w:tcPr>
            <w:tcW w:w="1980" w:type="dxa"/>
          </w:tcPr>
          <w:p w:rsidR="006D678D" w:rsidRDefault="006D678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20" w:type="dxa"/>
          </w:tcPr>
          <w:p w:rsidR="006D678D" w:rsidRDefault="006D67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480" w:type="dxa"/>
          </w:tcPr>
          <w:p w:rsidR="006D678D" w:rsidRDefault="006D678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D678D">
        <w:tc>
          <w:tcPr>
            <w:tcW w:w="1980" w:type="dxa"/>
          </w:tcPr>
          <w:p w:rsidR="006D678D" w:rsidRDefault="006D678D">
            <w:pPr>
              <w:pStyle w:val="ConsPlusNormal"/>
            </w:pPr>
            <w:r>
              <w:t>ОКЗ</w:t>
            </w:r>
          </w:p>
        </w:tc>
        <w:tc>
          <w:tcPr>
            <w:tcW w:w="1320" w:type="dxa"/>
          </w:tcPr>
          <w:p w:rsidR="006D678D" w:rsidRDefault="006D678D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1346</w:t>
              </w:r>
            </w:hyperlink>
          </w:p>
        </w:tc>
        <w:tc>
          <w:tcPr>
            <w:tcW w:w="6480" w:type="dxa"/>
          </w:tcPr>
          <w:p w:rsidR="006D678D" w:rsidRDefault="006D678D">
            <w:pPr>
              <w:pStyle w:val="ConsPlusNormal"/>
            </w:pPr>
            <w:r>
              <w:t>Руководители служб и подразделений в сфере финансовой деятельности и страхования</w:t>
            </w:r>
          </w:p>
        </w:tc>
      </w:tr>
      <w:tr w:rsidR="006D678D">
        <w:tc>
          <w:tcPr>
            <w:tcW w:w="1980" w:type="dxa"/>
          </w:tcPr>
          <w:p w:rsidR="006D678D" w:rsidRDefault="006D678D">
            <w:pPr>
              <w:pStyle w:val="ConsPlusNormal"/>
            </w:pPr>
            <w:r>
              <w:t>ОКПДТР</w:t>
            </w:r>
          </w:p>
        </w:tc>
        <w:tc>
          <w:tcPr>
            <w:tcW w:w="1320" w:type="dxa"/>
          </w:tcPr>
          <w:p w:rsidR="006D678D" w:rsidRDefault="006D678D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24927</w:t>
              </w:r>
            </w:hyperlink>
          </w:p>
        </w:tc>
        <w:tc>
          <w:tcPr>
            <w:tcW w:w="6480" w:type="dxa"/>
          </w:tcPr>
          <w:p w:rsidR="006D678D" w:rsidRDefault="006D678D">
            <w:pPr>
              <w:pStyle w:val="ConsPlusNormal"/>
            </w:pPr>
            <w:r>
              <w:t>Начальник службы (функциональной в прочих областях деятельности)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3.2.1.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Планирование деятельности подразделения в соответствии со стратегическими целями организации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B/01.7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Определение целей и задач подразделения в соответствии со стратегическими целями организации (декомпозиция стратегических целей организации в задачи подразделения), в соответствии с </w:t>
            </w:r>
            <w:r>
              <w:lastRenderedPageBreak/>
              <w:t>корпоративными нормативными документами по управлению рисками и требованиями вышестоящего руководства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Участие в подборе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Разработка регламентов деятельности подразделения по управлению рисками и отдельных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Формирование оперативного и тактического плана работ подразделения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Определение требований, задач и планирование деятельности сотрудников подразделения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Реализация плана построения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Определение функций, обязанностей и системы подотчетности внутри подразделения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Распределение полномочий, ответственности и задач между работниками подразделения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Координация деятельности работников подразделения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обеспечения работников подразделения по управлению рисками необходимым оборудованием, материально-техническими средствами и доступом к информационным системам организации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Владеть навыками внедрения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изменения корпоративной нормативной базы по вопросам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Выявлять внешний и внутренний контекст функционирования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Разрабатывать регламентирующие документы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Понимать и правильно применять термины и принципы </w:t>
            </w:r>
            <w:proofErr w:type="gramStart"/>
            <w:r>
              <w:t>риск-менеджмента</w:t>
            </w:r>
            <w:proofErr w:type="gramEnd"/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Описывать бизнес-процессы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Вырабатывать рекомендации по принятию решений в рамках подразделения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Владеть программным обеспечением (текстовые, графические, табличные и аналитические приложения, приложения для визуального представления данных) для работы с информацией на уровне продвинутого пользователя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Ставить цели и формулировать задачи, связанные с реализацией профессиональных функций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и координировать объем работ каждого сотрудника в подразделении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Составлять календарный план работ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Оценивать ресурсы, необходимые для эффективного функционирования подразделения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Прогнозировать и определять потребность в работниках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Формулировать требования к сотрудникам и формировать заявки на подбор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Формировать индивидуальный план развития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Устанавливать и поддерживать деловые контакты, связи, отношения, коммуникации с сотрудниками организации и заинтересованными сторонами по вопросам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 целеполагания, основы организационного планирования и прогнозирования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Национальные и международные документы, стандарты, лучшие практики по построению систем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Законодательство Российской Федерации и отраслевые стандарты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психологии управления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Современные инструменты управления человеческими ресурсами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Должностные инструкции работников подразделения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Корпоративные нормативные акты по управлению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Отраслевые стандарты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Внутренний и внешний контекст функционирования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теории управления изменениями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 построения систем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Компоненты системы управления рисками и их взаимосвязь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Полномочия и обязательства менеджмента по реализации плана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Этапы разработки систем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Стратегические и оперативные цели и задачи системы управления рисками в организации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3.2.2.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Поддержание эффективных коммуникаций и мотивация работников подразделения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B/02.7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Обсуждение проблем работы подразделения путем проведения регулярных собраний внутри подразделения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Предупреждение и разрешение конфликтных ситуаций в подразделении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Оповещение работников о предстоящих изменениях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Поддержание постоянного и своевременного обмена информацией о рисках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Определение потребности в развитии и обучении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повышения квалификации работников подразделения по вопросам деятельности подразделения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Составление и анализ мотивационных профилей работников подразделения и формирование кадрового резерва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Организовывать взаимный обмен профессиональным опытом работников подразделения в целях повышения профессионального уровня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Определять и доводить до сведения работников правила взаимодействия в подразделении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Находить компромиссные решения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Оценивать реальные и потенциальные возможности работников подразделения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Применять корпоративные документы и процедуры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коммуникационные процессы в подразделении и разрабатывать предложения по повышению их эффективности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Владеть методами аудита, оценки и аттестации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Определять ключевые показатели эффективности деятельности работников подразделения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Разрабатывать мероприятия по мотивированию и стимулированию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Разрабатывать программы обучения работников подразделения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Владеть методами поддержания позитивного социально-психологического климата в подразделении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Основы теории и концепции взаимодействия людей в подразделении, вопросы управления человеческим капиталом, мотивация, групповая динамика, </w:t>
            </w:r>
            <w:proofErr w:type="spellStart"/>
            <w:r>
              <w:t>командообразование</w:t>
            </w:r>
            <w:proofErr w:type="spellEnd"/>
            <w:r>
              <w:t>, коммуникации и управление конфликтами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Методы и технологии обмена профессиональным опытом внутри подразделения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Принципы, методы и технологии обучения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Принципы, методы, технологии и инструменты оценки знаний, умений и личностных качеств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 и методы создания мотивационных схем и кадрового резерва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Принципы, методы, технологии и инструменты оценки потребностей в развитии и обучении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Корпоративные нормативные акты, определяющие нормы профессиональной этики, нормы корпоративного управления и корпоративной культуры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методы подбора и управления работниками в организации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3.2.3.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Контроль эффективности работы сотрудников и подразделения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B/03.7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1"/>
        <w:gridCol w:w="7309"/>
      </w:tblGrid>
      <w:tr w:rsidR="006D678D">
        <w:tc>
          <w:tcPr>
            <w:tcW w:w="2471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Определение процедуры контроля деятельности работников и подразделения</w:t>
            </w:r>
          </w:p>
        </w:tc>
      </w:tr>
      <w:tr w:rsidR="006D678D">
        <w:tc>
          <w:tcPr>
            <w:tcW w:w="2471" w:type="dxa"/>
            <w:vMerge/>
          </w:tcPr>
          <w:p w:rsidR="006D678D" w:rsidRDefault="006D678D"/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процесса предоставления периодических отчетов о выполненных работах от работников подразделения</w:t>
            </w:r>
          </w:p>
        </w:tc>
      </w:tr>
      <w:tr w:rsidR="006D678D">
        <w:tc>
          <w:tcPr>
            <w:tcW w:w="2471" w:type="dxa"/>
            <w:vMerge/>
          </w:tcPr>
          <w:p w:rsidR="006D678D" w:rsidRDefault="006D678D"/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Контроль выполнения работ и функций работниками подразделения</w:t>
            </w:r>
          </w:p>
        </w:tc>
      </w:tr>
      <w:tr w:rsidR="006D678D">
        <w:tc>
          <w:tcPr>
            <w:tcW w:w="2471" w:type="dxa"/>
            <w:vMerge/>
          </w:tcPr>
          <w:p w:rsidR="006D678D" w:rsidRDefault="006D678D"/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Контроль выполнения оперативного и тактического плана работ подразделения</w:t>
            </w:r>
          </w:p>
        </w:tc>
      </w:tr>
      <w:tr w:rsidR="006D678D">
        <w:tc>
          <w:tcPr>
            <w:tcW w:w="2471" w:type="dxa"/>
            <w:vMerge/>
          </w:tcPr>
          <w:p w:rsidR="006D678D" w:rsidRDefault="006D678D"/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Контроль соблюдения работниками корпоративных правил и норм работы в организации</w:t>
            </w:r>
          </w:p>
        </w:tc>
      </w:tr>
      <w:tr w:rsidR="006D678D">
        <w:tc>
          <w:tcPr>
            <w:tcW w:w="2471" w:type="dxa"/>
            <w:vMerge/>
          </w:tcPr>
          <w:p w:rsidR="006D678D" w:rsidRDefault="006D678D"/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Подготовка предложений по существенным изменениям деятельности подразделения</w:t>
            </w:r>
          </w:p>
        </w:tc>
      </w:tr>
      <w:tr w:rsidR="006D678D">
        <w:tc>
          <w:tcPr>
            <w:tcW w:w="2471" w:type="dxa"/>
            <w:vMerge/>
          </w:tcPr>
          <w:p w:rsidR="006D678D" w:rsidRDefault="006D678D"/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Разработка и реализация мер по изменению процедур контроля деятельности работников и подразделения для повышения эффективности работы работников и подразделения</w:t>
            </w:r>
          </w:p>
        </w:tc>
      </w:tr>
      <w:tr w:rsidR="006D678D">
        <w:tc>
          <w:tcPr>
            <w:tcW w:w="2471" w:type="dxa"/>
            <w:vMerge/>
          </w:tcPr>
          <w:p w:rsidR="006D678D" w:rsidRDefault="006D678D"/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Внесение предложений о поощрении либо о наложении дисциплинарного взыскания на работников подразделения по результатам контроля эффективности их деятельности</w:t>
            </w:r>
          </w:p>
        </w:tc>
      </w:tr>
      <w:tr w:rsidR="006D678D">
        <w:tc>
          <w:tcPr>
            <w:tcW w:w="2471" w:type="dxa"/>
            <w:vMerge/>
          </w:tcPr>
          <w:p w:rsidR="006D678D" w:rsidRDefault="006D678D"/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Поддержание и совершенствование системы контроля деятельности работников и подразделения</w:t>
            </w:r>
          </w:p>
        </w:tc>
      </w:tr>
      <w:tr w:rsidR="006D678D">
        <w:tc>
          <w:tcPr>
            <w:tcW w:w="2471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Формулировать требования к специалистам по управлению рисками</w:t>
            </w:r>
          </w:p>
        </w:tc>
      </w:tr>
      <w:tr w:rsidR="006D678D">
        <w:tc>
          <w:tcPr>
            <w:tcW w:w="2471" w:type="dxa"/>
            <w:vMerge/>
          </w:tcPr>
          <w:p w:rsidR="006D678D" w:rsidRDefault="006D678D"/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Владеть методами аудита, оценки и аттестации работников</w:t>
            </w:r>
          </w:p>
        </w:tc>
      </w:tr>
      <w:tr w:rsidR="006D678D">
        <w:tc>
          <w:tcPr>
            <w:tcW w:w="2471" w:type="dxa"/>
            <w:vMerge/>
          </w:tcPr>
          <w:p w:rsidR="006D678D" w:rsidRDefault="006D678D"/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Формулировать цели и задачи работы подразделения и работников</w:t>
            </w:r>
          </w:p>
        </w:tc>
      </w:tr>
      <w:tr w:rsidR="006D678D">
        <w:tc>
          <w:tcPr>
            <w:tcW w:w="2471" w:type="dxa"/>
            <w:vMerge/>
          </w:tcPr>
          <w:p w:rsidR="006D678D" w:rsidRDefault="006D678D"/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Оценивать деятельность подчиненных работников</w:t>
            </w:r>
          </w:p>
        </w:tc>
      </w:tr>
      <w:tr w:rsidR="006D678D">
        <w:tc>
          <w:tcPr>
            <w:tcW w:w="2471" w:type="dxa"/>
            <w:vMerge/>
          </w:tcPr>
          <w:p w:rsidR="006D678D" w:rsidRDefault="006D678D"/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Формировать решения в рамках подразделения</w:t>
            </w:r>
          </w:p>
        </w:tc>
      </w:tr>
      <w:tr w:rsidR="006D678D">
        <w:tc>
          <w:tcPr>
            <w:tcW w:w="2471" w:type="dxa"/>
            <w:vMerge/>
          </w:tcPr>
          <w:p w:rsidR="006D678D" w:rsidRDefault="006D678D"/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Оценивать результаты работы работников в рамках поставленных задач</w:t>
            </w:r>
          </w:p>
        </w:tc>
      </w:tr>
      <w:tr w:rsidR="006D678D">
        <w:tc>
          <w:tcPr>
            <w:tcW w:w="2471" w:type="dxa"/>
            <w:vMerge/>
          </w:tcPr>
          <w:p w:rsidR="006D678D" w:rsidRDefault="006D678D"/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Оценивать результаты деятельности подразделения и исполнение планов работ подразделения</w:t>
            </w:r>
          </w:p>
        </w:tc>
      </w:tr>
      <w:tr w:rsidR="006D678D">
        <w:tc>
          <w:tcPr>
            <w:tcW w:w="2471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Методы и процедуры контроля деятельности работников и подразделения</w:t>
            </w:r>
          </w:p>
        </w:tc>
      </w:tr>
      <w:tr w:rsidR="006D678D">
        <w:tc>
          <w:tcPr>
            <w:tcW w:w="2471" w:type="dxa"/>
            <w:vMerge/>
          </w:tcPr>
          <w:p w:rsidR="006D678D" w:rsidRDefault="006D678D"/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Методы, технологии, инструменты совершенствования контроля деятельности работников и подразделения</w:t>
            </w:r>
          </w:p>
        </w:tc>
      </w:tr>
      <w:tr w:rsidR="006D678D">
        <w:tc>
          <w:tcPr>
            <w:tcW w:w="2471" w:type="dxa"/>
            <w:vMerge/>
          </w:tcPr>
          <w:p w:rsidR="006D678D" w:rsidRDefault="006D678D"/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Должностные инструкции работников подразделения</w:t>
            </w:r>
          </w:p>
        </w:tc>
      </w:tr>
      <w:tr w:rsidR="006D678D">
        <w:tc>
          <w:tcPr>
            <w:tcW w:w="2471" w:type="dxa"/>
            <w:vMerge/>
          </w:tcPr>
          <w:p w:rsidR="006D678D" w:rsidRDefault="006D678D"/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План работ подразделения и план работ работников подразделения</w:t>
            </w:r>
          </w:p>
        </w:tc>
      </w:tr>
      <w:tr w:rsidR="006D678D">
        <w:tc>
          <w:tcPr>
            <w:tcW w:w="2471" w:type="dxa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09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3.2.4.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Разработка системы управления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B/04.7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Построение модели корпоративной системы управления рисками, включающей общую конфигурацию системы, общую схему управления рисками, принципы организационно-функциональной структуры и информационного обмена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Разработка и внедрение рекомендаций по построению структуры системы управления рисками с учетом международных стандартов корпоративного управления и специфики ведения бизнеса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Разработка требований к программному обеспечению по управлению рисками, помощь в выборе автоматизированной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Создание единой методологии построения системы управления рисками (политики, стандарты, регламенты, план внедрения системы управления рисками)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Адаптировать элементы системы </w:t>
            </w:r>
            <w:proofErr w:type="gramStart"/>
            <w:r>
              <w:t>риск-менеджмента</w:t>
            </w:r>
            <w:proofErr w:type="gramEnd"/>
            <w:r>
              <w:t xml:space="preserve"> к условиям функционирования организации, а также новым бизнес-процессам и направлениям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и применять методики оценки управления рисками и реагирования на риски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Организовывать процесс управления рисками в организации с учетом отраслевых стандартов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Обрабатывать информацию по рискам в отрасли 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Производить диагностику существующей в организации практики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Разрабатывать программы по совершенствованию процедур управления рисками в соответствии с лучшими практиками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Владеть программным обеспечением (текстовые, графические, табличные и аналитические приложения, приложения для визуального представления данных) для работы с информацией на уровне продвинутого пользователя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Национальные и международные акты, стандарты, лучшие практики по построению систем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Законодательство Российской Федерации и отраслевые стандарты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 построения систем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Элементы системы управления рисками и их взаимосвязь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Полномочия и обязательства менеджмента по реализации плана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Этапы разработки систем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Корпоративные нормативные акты организации по управлению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Поддержание непрерывного профессионального развития для совершенствования своих знаний, навыков и других компетенций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Желателен опыт работы со специализированными программами по управлению рисками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3.2.5.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Внедрение системы управления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B/05.7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процесса внедрения стандартов, политик, процедур и методов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процесса оценки и мониторинга рисков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процесса разработки плана мероприятий по управлению рисками и его утверждение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Интеграция управления в чрезвычайных и кризисных ситуациях и управления непрерывностью </w:t>
            </w:r>
            <w:proofErr w:type="gramStart"/>
            <w:r>
              <w:t>бизнеса</w:t>
            </w:r>
            <w:proofErr w:type="gramEnd"/>
            <w:r>
              <w:t xml:space="preserve"> в качестве составляющей процесса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Постановка задач и контроль внедрения информационной системы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Организовывать процесс управления рисками в организации с учетом отраслевых стандартов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Интегрировать процесс управления рисками в существующую систему управления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Обеспечивать взаимодействие между процессом </w:t>
            </w:r>
            <w:proofErr w:type="gramStart"/>
            <w:r>
              <w:t>риск-менеджмента</w:t>
            </w:r>
            <w:proofErr w:type="gramEnd"/>
            <w:r>
              <w:t xml:space="preserve"> и другими процессами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Понимать и применять принципы управления рисками в чрезвычайных и кризисных ситуациях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Документировать элементы и процесс </w:t>
            </w:r>
            <w:proofErr w:type="gramStart"/>
            <w:r>
              <w:t>риск-менеджмента</w:t>
            </w:r>
            <w:proofErr w:type="gramEnd"/>
            <w:r>
              <w:t xml:space="preserve">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Идентифицировать пути развития чрезвычайных и кризисных ситуаций и их последствия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Развивать приемы управления непрерывностью бизнеса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Владеть программным обеспечением (текстовые, графические, табличные и аналитические приложения, приложения для визуального представления данных) для работы с информацией на уровне продвинутого пользователя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 внедрения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 внедрения процесса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Внешний и внутренний конте</w:t>
            </w:r>
            <w:proofErr w:type="gramStart"/>
            <w:r>
              <w:t>кст пр</w:t>
            </w:r>
            <w:proofErr w:type="gramEnd"/>
            <w:r>
              <w:t>оцесса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Национальные и международные акты, стандарты, лучшие практики по построению систем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Законодательство Российской Федерации и отраслевые стандарты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 управления в чрезвычайных и кризисных ситуациях, а также управление непрерывностью бизнеса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Методы оценки и управления рисками и возможности их применения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Современные информационные системы и технологии управления рисками и возможности их применения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Корпоративные нормативные акты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Корпоративные нормативные акты, определяющие нормы корпоративного управления и корпоративной культуры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Желателен опыт работы со специализированными программами по управлению рисками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3.2.6.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Эксплуатация системы управления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B/06.7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Идентификация, анализ и оценка наиболее критичных рисков </w:t>
            </w:r>
            <w:r>
              <w:lastRenderedPageBreak/>
              <w:t>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Подготовка и внедрение планов управления наиболее критичными рисками совместно с ответственными за мероприятия по рискам работниками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Оценка предельно допустимого уровня риска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Мониторинг изменений карты рисков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Проведение оценки эффективности воздействия на риск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Наблюдение и мониторинг наиболее критичных рисков, их динамики и динамики ключевых индикаторов риска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Идентификация и анализ основных сценариев управления в чрезвычайных и кризисных ситуациях, а также управление непрерывностью бизнеса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 функционирования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Выработка рекомендаций по дальнейшему развитию системы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Определять перечень мероприятий, достаточных для покрытия риска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и применять методики оценки и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отчетность по всем видам рисков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Производить периодический мониторинг предельно допустимого уровня риска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Информировать вышестоящее руководство о существенных фактах по рискам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Составлять мероприятия и контрольные процедуры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Осуществлять расчеты, прогнозировать, тестировать и верифицировать методики управления рисками с учетом отраслевой специфики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Выявлять недостатки существующей системы и разрабатывать рекомендации по улучшению процедур управления рисками в соответствии с национальными или международными стандартами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Владеть программным обеспечением (текстовые, графические, табличные и аналитические приложения, приложения для визуального представления данных) для работы с информацией на уровне продвинутого пользователя, работать со специализированными программами по управлению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Внешний и внутренний конте</w:t>
            </w:r>
            <w:proofErr w:type="gramStart"/>
            <w:r>
              <w:t>кст пр</w:t>
            </w:r>
            <w:proofErr w:type="gramEnd"/>
            <w:r>
              <w:t>оцесса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Методы идентификации, оценки и управления рисками и возможности их применения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Методики и лучшие практики определения ключевых индикаторов риска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Методики, лучшие практики, оценки предельно допустимого уровня риска, исследования предельно допустимого уровня риска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Процесс управления в чрезвычайных и кризисных ситуациях, а также управление непрерывностью бизнеса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Законодательство Российской Федерации и отраслевые стандарты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Национальные и международные акты, стандарты, лучшие практики по построению систем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Стратегии, методы управления рисками и варианты их применения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 построения карты рисков, ее назначение и анализ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Корпоративные нормативные акты по управлению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Оценка эффективности воздействия на риск: выбор варианта или метода воздействия на риск, подготовка и внедрение планов воздействия на риск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Современные информационные системы и технологии управления рисками и возможности их применения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Высокий уровень личной ответственности и самостоятельности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3.2.7.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Поддержание устойчивого функционирования системы управления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B/07.7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Адаптация и актуализация системы управления рисками под изменения </w:t>
            </w:r>
            <w:proofErr w:type="gramStart"/>
            <w:r>
              <w:t>бизнес-среды</w:t>
            </w:r>
            <w:proofErr w:type="gramEnd"/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Обеспечение соответствия системы управления рисками внешним требованиям и лучшим практикам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и проведение внеплановых проверок готовности организации к чрезвычайным и кризисным ситуациям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Подготовка материалов по уровню рисков и работе с рисками в разрезе </w:t>
            </w:r>
            <w:r>
              <w:lastRenderedPageBreak/>
              <w:t>отдельных нововведений для отчета перед вышестоящим руководством, собственниками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Анализировать актуальные данные по системе управления рисками, лучшие практики по построению системы управления рисками в России и мире, тренды </w:t>
            </w:r>
            <w:proofErr w:type="gramStart"/>
            <w:r>
              <w:t>риск-менеджмента</w:t>
            </w:r>
            <w:proofErr w:type="gramEnd"/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Периодически анализировать корпоративную нормативную документацию по управлению рисками и вырабатывать рекомендации по пересмотру, актуализировать документацию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Совершенствовать систему и процесс управления рисками в организации с учетом отраслевых стандартов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Обрабатывать информацию по рискам в отрасли 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Составлять отчеты и использовать информацию, полученную из внутренних и внешних отчетов организации, а также из результатов аудиторских заключений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Национальные и международные акты, лучшие практики по стандартам социальной отчетности и регулированию вопросов устойчивого развития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устойчивого развития организации и социальной ответственности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Национальные и международные акты, лучшие практики интегрированного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Мониторинг и оценка качества </w:t>
            </w:r>
            <w:proofErr w:type="gramStart"/>
            <w:r>
              <w:t>риск-менеджмента</w:t>
            </w:r>
            <w:proofErr w:type="gramEnd"/>
            <w:r>
              <w:t xml:space="preserve"> на основе системы индикаторов и их динамики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Способы оценки эффективности процесса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Методы и процедуры совершенствования системы управления рисками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3.2.8.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Разработка совместных предложений по вопросам управления рисками со всеми участниками процесса управления рисками и консультирование работников по вопросам управления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B/08.7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Консультации участников процесса управления рисками внутри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Предоставление необходимой информации по запросам участников процесса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Коммуникации и консультации с заинтересованными сторонами на всех стадиях процесса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Консолидировать и выбирать информацию по интересующим вопросам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Объяснять и доносить до работников проблемы по вопросам управления рисками в организации и их решения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Преодолевать ошибки группового мышления и предубеждения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Информационная политика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Требования к коммерческой тайне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Нормы этики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Нормы профессиональной этики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Нормы корпоративного управления и корпоративной культуры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3.2.9.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Обучение сотрудников в области управления рисками и развитие культуры управления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B/09.7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7310"/>
      </w:tblGrid>
      <w:tr w:rsidR="006D678D">
        <w:tc>
          <w:tcPr>
            <w:tcW w:w="247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Определение потребности в </w:t>
            </w:r>
            <w:proofErr w:type="gramStart"/>
            <w:r>
              <w:t>обучении персонала по вопросам</w:t>
            </w:r>
            <w:proofErr w:type="gramEnd"/>
            <w:r>
              <w:t xml:space="preserve"> управления рисками, управления непрерывностью бизнеса, управления в чрезвычайных и кризисных ситуациях</w:t>
            </w:r>
          </w:p>
        </w:tc>
      </w:tr>
      <w:tr w:rsidR="006D678D">
        <w:tc>
          <w:tcPr>
            <w:tcW w:w="2470" w:type="dxa"/>
            <w:vMerge/>
          </w:tcPr>
          <w:p w:rsidR="006D678D" w:rsidRDefault="006D678D"/>
        </w:tc>
        <w:tc>
          <w:tcPr>
            <w:tcW w:w="731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процесса обучения руководителей и работников по вопросам управления рисками</w:t>
            </w:r>
          </w:p>
        </w:tc>
      </w:tr>
      <w:tr w:rsidR="006D678D">
        <w:tc>
          <w:tcPr>
            <w:tcW w:w="2470" w:type="dxa"/>
            <w:vMerge/>
          </w:tcPr>
          <w:p w:rsidR="006D678D" w:rsidRDefault="006D678D"/>
        </w:tc>
        <w:tc>
          <w:tcPr>
            <w:tcW w:w="731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Оценка эффективности </w:t>
            </w:r>
            <w:proofErr w:type="gramStart"/>
            <w:r>
              <w:t>обучения работников по вопросам</w:t>
            </w:r>
            <w:proofErr w:type="gramEnd"/>
            <w:r>
              <w:t xml:space="preserve"> управления рисками</w:t>
            </w:r>
          </w:p>
        </w:tc>
      </w:tr>
      <w:tr w:rsidR="006D678D">
        <w:tc>
          <w:tcPr>
            <w:tcW w:w="2470" w:type="dxa"/>
            <w:vMerge/>
          </w:tcPr>
          <w:p w:rsidR="006D678D" w:rsidRDefault="006D678D"/>
        </w:tc>
        <w:tc>
          <w:tcPr>
            <w:tcW w:w="7310" w:type="dxa"/>
          </w:tcPr>
          <w:p w:rsidR="006D678D" w:rsidRDefault="006D678D">
            <w:pPr>
              <w:pStyle w:val="ConsPlusNormal"/>
              <w:jc w:val="both"/>
            </w:pPr>
            <w:r>
              <w:t>Проведение мероприятий, направленных на повышение корпоративной культуры управления рисками в организации</w:t>
            </w:r>
          </w:p>
        </w:tc>
      </w:tr>
      <w:tr w:rsidR="006D678D">
        <w:tc>
          <w:tcPr>
            <w:tcW w:w="2470" w:type="dxa"/>
            <w:vMerge/>
          </w:tcPr>
          <w:p w:rsidR="006D678D" w:rsidRDefault="006D678D"/>
        </w:tc>
        <w:tc>
          <w:tcPr>
            <w:tcW w:w="731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контроля соблюдения корпоративных нормативных актов и культуры управления рисками в организации</w:t>
            </w:r>
          </w:p>
        </w:tc>
      </w:tr>
      <w:tr w:rsidR="006D678D">
        <w:tc>
          <w:tcPr>
            <w:tcW w:w="247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Составлять программы </w:t>
            </w:r>
            <w:proofErr w:type="gramStart"/>
            <w:r>
              <w:t>обучения по вопросам</w:t>
            </w:r>
            <w:proofErr w:type="gramEnd"/>
            <w:r>
              <w:t xml:space="preserve"> управления рисками</w:t>
            </w:r>
          </w:p>
        </w:tc>
      </w:tr>
      <w:tr w:rsidR="006D678D">
        <w:tc>
          <w:tcPr>
            <w:tcW w:w="2470" w:type="dxa"/>
            <w:vMerge/>
          </w:tcPr>
          <w:p w:rsidR="006D678D" w:rsidRDefault="006D678D"/>
        </w:tc>
        <w:tc>
          <w:tcPr>
            <w:tcW w:w="7310" w:type="dxa"/>
          </w:tcPr>
          <w:p w:rsidR="006D678D" w:rsidRDefault="006D678D">
            <w:pPr>
              <w:pStyle w:val="ConsPlusNormal"/>
              <w:jc w:val="both"/>
            </w:pPr>
            <w:r>
              <w:t>Объяснять сотрудникам проблемы в сфере управления рисками в организации и способы их решения</w:t>
            </w:r>
          </w:p>
        </w:tc>
      </w:tr>
      <w:tr w:rsidR="006D678D">
        <w:tc>
          <w:tcPr>
            <w:tcW w:w="2470" w:type="dxa"/>
            <w:vMerge/>
          </w:tcPr>
          <w:p w:rsidR="006D678D" w:rsidRDefault="006D678D"/>
        </w:tc>
        <w:tc>
          <w:tcPr>
            <w:tcW w:w="731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Проводить </w:t>
            </w:r>
            <w:proofErr w:type="gramStart"/>
            <w:r>
              <w:t>обучение по тематике</w:t>
            </w:r>
            <w:proofErr w:type="gramEnd"/>
            <w:r>
              <w:t xml:space="preserve"> управления рисками</w:t>
            </w:r>
          </w:p>
        </w:tc>
      </w:tr>
      <w:tr w:rsidR="006D678D">
        <w:tc>
          <w:tcPr>
            <w:tcW w:w="2470" w:type="dxa"/>
            <w:vMerge/>
          </w:tcPr>
          <w:p w:rsidR="006D678D" w:rsidRDefault="006D678D"/>
        </w:tc>
        <w:tc>
          <w:tcPr>
            <w:tcW w:w="7310" w:type="dxa"/>
          </w:tcPr>
          <w:p w:rsidR="006D678D" w:rsidRDefault="006D678D">
            <w:pPr>
              <w:pStyle w:val="ConsPlusNormal"/>
              <w:jc w:val="both"/>
            </w:pPr>
            <w:r>
              <w:t>Вырабатывать рекомендации по совершенствованию культуры управления рисками в организации</w:t>
            </w:r>
          </w:p>
        </w:tc>
      </w:tr>
      <w:tr w:rsidR="006D678D">
        <w:tc>
          <w:tcPr>
            <w:tcW w:w="2470" w:type="dxa"/>
            <w:vMerge/>
          </w:tcPr>
          <w:p w:rsidR="006D678D" w:rsidRDefault="006D678D"/>
        </w:tc>
        <w:tc>
          <w:tcPr>
            <w:tcW w:w="7310" w:type="dxa"/>
          </w:tcPr>
          <w:p w:rsidR="006D678D" w:rsidRDefault="006D678D">
            <w:pPr>
              <w:pStyle w:val="ConsPlusNormal"/>
              <w:jc w:val="both"/>
            </w:pPr>
            <w:r>
              <w:t>Вырабатывать рекомендации по изменению корпоративной культуры в части управления рисками</w:t>
            </w:r>
          </w:p>
        </w:tc>
      </w:tr>
      <w:tr w:rsidR="006D678D">
        <w:tc>
          <w:tcPr>
            <w:tcW w:w="247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0" w:type="dxa"/>
          </w:tcPr>
          <w:p w:rsidR="006D678D" w:rsidRDefault="006D678D">
            <w:pPr>
              <w:pStyle w:val="ConsPlusNormal"/>
              <w:jc w:val="both"/>
            </w:pPr>
            <w:r>
              <w:t>Национальные и международные акты, стандарты, лучшие практики по построению систем управления рисками</w:t>
            </w:r>
          </w:p>
        </w:tc>
      </w:tr>
      <w:tr w:rsidR="006D678D">
        <w:tc>
          <w:tcPr>
            <w:tcW w:w="2470" w:type="dxa"/>
            <w:vMerge/>
          </w:tcPr>
          <w:p w:rsidR="006D678D" w:rsidRDefault="006D678D"/>
        </w:tc>
        <w:tc>
          <w:tcPr>
            <w:tcW w:w="7310" w:type="dxa"/>
          </w:tcPr>
          <w:p w:rsidR="006D678D" w:rsidRDefault="006D678D">
            <w:pPr>
              <w:pStyle w:val="ConsPlusNormal"/>
              <w:jc w:val="both"/>
            </w:pPr>
            <w:r>
              <w:t>Законодательство Российской Федерации и отраслевые стандарты по управлению рисками</w:t>
            </w:r>
          </w:p>
        </w:tc>
      </w:tr>
      <w:tr w:rsidR="006D678D">
        <w:tc>
          <w:tcPr>
            <w:tcW w:w="2470" w:type="dxa"/>
            <w:vMerge/>
          </w:tcPr>
          <w:p w:rsidR="006D678D" w:rsidRDefault="006D678D"/>
        </w:tc>
        <w:tc>
          <w:tcPr>
            <w:tcW w:w="7310" w:type="dxa"/>
          </w:tcPr>
          <w:p w:rsidR="006D678D" w:rsidRDefault="006D678D">
            <w:pPr>
              <w:pStyle w:val="ConsPlusNormal"/>
              <w:jc w:val="both"/>
            </w:pPr>
            <w:r>
              <w:t>Основные положения международных и национальных стандартов по управлению рисками в части создания культуры управления рисками</w:t>
            </w:r>
          </w:p>
        </w:tc>
      </w:tr>
      <w:tr w:rsidR="006D678D">
        <w:tc>
          <w:tcPr>
            <w:tcW w:w="2470" w:type="dxa"/>
            <w:vMerge/>
          </w:tcPr>
          <w:p w:rsidR="006D678D" w:rsidRDefault="006D678D"/>
        </w:tc>
        <w:tc>
          <w:tcPr>
            <w:tcW w:w="7310" w:type="dxa"/>
          </w:tcPr>
          <w:p w:rsidR="006D678D" w:rsidRDefault="006D678D">
            <w:pPr>
              <w:pStyle w:val="ConsPlusNormal"/>
              <w:jc w:val="both"/>
            </w:pPr>
            <w:r>
              <w:t>Международные и национальные документы по стандартам социальной отчетности и регулированию вопросов устойчивого развития</w:t>
            </w:r>
          </w:p>
        </w:tc>
      </w:tr>
      <w:tr w:rsidR="006D678D">
        <w:tc>
          <w:tcPr>
            <w:tcW w:w="2470" w:type="dxa"/>
            <w:vMerge/>
          </w:tcPr>
          <w:p w:rsidR="006D678D" w:rsidRDefault="006D678D"/>
        </w:tc>
        <w:tc>
          <w:tcPr>
            <w:tcW w:w="7310" w:type="dxa"/>
          </w:tcPr>
          <w:p w:rsidR="006D678D" w:rsidRDefault="006D678D">
            <w:pPr>
              <w:pStyle w:val="ConsPlusNormal"/>
              <w:jc w:val="both"/>
            </w:pPr>
            <w:r>
              <w:t>Бизнес-стратегия организации</w:t>
            </w:r>
          </w:p>
        </w:tc>
      </w:tr>
      <w:tr w:rsidR="006D678D">
        <w:tc>
          <w:tcPr>
            <w:tcW w:w="2470" w:type="dxa"/>
            <w:vMerge/>
          </w:tcPr>
          <w:p w:rsidR="006D678D" w:rsidRDefault="006D678D"/>
        </w:tc>
        <w:tc>
          <w:tcPr>
            <w:tcW w:w="7310" w:type="dxa"/>
          </w:tcPr>
          <w:p w:rsidR="006D678D" w:rsidRDefault="006D678D">
            <w:pPr>
              <w:pStyle w:val="ConsPlusNormal"/>
              <w:jc w:val="both"/>
            </w:pPr>
            <w:r>
              <w:t>Стратегия организации по управлению рисками</w:t>
            </w:r>
          </w:p>
        </w:tc>
      </w:tr>
      <w:tr w:rsidR="006D678D">
        <w:tc>
          <w:tcPr>
            <w:tcW w:w="2470" w:type="dxa"/>
            <w:vMerge/>
          </w:tcPr>
          <w:p w:rsidR="006D678D" w:rsidRDefault="006D678D"/>
        </w:tc>
        <w:tc>
          <w:tcPr>
            <w:tcW w:w="7310" w:type="dxa"/>
          </w:tcPr>
          <w:p w:rsidR="006D678D" w:rsidRDefault="006D678D">
            <w:pPr>
              <w:pStyle w:val="ConsPlusNormal"/>
              <w:jc w:val="both"/>
            </w:pPr>
            <w:r>
              <w:t>Современный международный и национальный опыт профессиональной деятельности риск-менеджера</w:t>
            </w:r>
          </w:p>
        </w:tc>
      </w:tr>
      <w:tr w:rsidR="006D678D">
        <w:tc>
          <w:tcPr>
            <w:tcW w:w="2470" w:type="dxa"/>
            <w:vMerge/>
          </w:tcPr>
          <w:p w:rsidR="006D678D" w:rsidRDefault="006D678D"/>
        </w:tc>
        <w:tc>
          <w:tcPr>
            <w:tcW w:w="7310" w:type="dxa"/>
          </w:tcPr>
          <w:p w:rsidR="006D678D" w:rsidRDefault="006D678D">
            <w:pPr>
              <w:pStyle w:val="ConsPlusNormal"/>
              <w:jc w:val="both"/>
            </w:pPr>
            <w:r>
              <w:t>Психологические аспекты внедрения инноваций процесса управления рисками</w:t>
            </w:r>
          </w:p>
        </w:tc>
      </w:tr>
      <w:tr w:rsidR="006D678D">
        <w:tc>
          <w:tcPr>
            <w:tcW w:w="2470" w:type="dxa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3.3. Обобщенная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Методическая разработка, поддержание и координация процесса управления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Руководитель ситуационно-аналитического центра</w:t>
            </w:r>
          </w:p>
          <w:p w:rsidR="006D678D" w:rsidRDefault="006D678D">
            <w:pPr>
              <w:pStyle w:val="ConsPlusNormal"/>
            </w:pPr>
            <w:r>
              <w:t>Главный методолог</w:t>
            </w:r>
          </w:p>
          <w:p w:rsidR="006D678D" w:rsidRDefault="006D678D">
            <w:pPr>
              <w:pStyle w:val="ConsPlusNormal"/>
            </w:pPr>
            <w:r>
              <w:t>Советник по управлению рисками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 xml:space="preserve">Высшее образование - магистратура или </w:t>
            </w:r>
            <w:proofErr w:type="spellStart"/>
            <w:r>
              <w:t>специалитет</w:t>
            </w:r>
            <w:proofErr w:type="spellEnd"/>
          </w:p>
          <w:p w:rsidR="006D678D" w:rsidRDefault="006D678D">
            <w:pPr>
              <w:pStyle w:val="ConsPlusNormal"/>
            </w:pPr>
            <w:r>
              <w:t>Дополнительная подготовка по международным квалификационным программам управления рисками и (или) в функциональных областях деятельности организации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 xml:space="preserve">Не менее трех лет практического опыта руководства проектами, подразделением в области </w:t>
            </w:r>
            <w:proofErr w:type="gramStart"/>
            <w:r>
              <w:t>риск-менеджмента</w:t>
            </w:r>
            <w:proofErr w:type="gramEnd"/>
            <w:r>
              <w:t>, внутреннего контроля или внутреннего аудита не ниже 7-го квалификационного уровня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>-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>-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Дополнительные характеристики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320"/>
        <w:gridCol w:w="6480"/>
      </w:tblGrid>
      <w:tr w:rsidR="006D678D">
        <w:tc>
          <w:tcPr>
            <w:tcW w:w="1980" w:type="dxa"/>
          </w:tcPr>
          <w:p w:rsidR="006D678D" w:rsidRDefault="006D678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20" w:type="dxa"/>
          </w:tcPr>
          <w:p w:rsidR="006D678D" w:rsidRDefault="006D67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480" w:type="dxa"/>
          </w:tcPr>
          <w:p w:rsidR="006D678D" w:rsidRDefault="006D678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D678D">
        <w:tc>
          <w:tcPr>
            <w:tcW w:w="1980" w:type="dxa"/>
            <w:vMerge w:val="restart"/>
          </w:tcPr>
          <w:p w:rsidR="006D678D" w:rsidRDefault="006D678D">
            <w:pPr>
              <w:pStyle w:val="ConsPlusNormal"/>
            </w:pPr>
            <w:r>
              <w:t>ОКЗ</w:t>
            </w:r>
          </w:p>
        </w:tc>
        <w:tc>
          <w:tcPr>
            <w:tcW w:w="1320" w:type="dxa"/>
          </w:tcPr>
          <w:p w:rsidR="006D678D" w:rsidRDefault="006D678D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1346</w:t>
              </w:r>
            </w:hyperlink>
          </w:p>
        </w:tc>
        <w:tc>
          <w:tcPr>
            <w:tcW w:w="6480" w:type="dxa"/>
          </w:tcPr>
          <w:p w:rsidR="006D678D" w:rsidRDefault="006D678D">
            <w:pPr>
              <w:pStyle w:val="ConsPlusNormal"/>
            </w:pPr>
            <w:r>
              <w:t>Руководители служб и подразделений в сфере финансовой деятельности и страхования</w:t>
            </w:r>
          </w:p>
        </w:tc>
      </w:tr>
      <w:tr w:rsidR="006D678D">
        <w:tc>
          <w:tcPr>
            <w:tcW w:w="1980" w:type="dxa"/>
            <w:vMerge/>
          </w:tcPr>
          <w:p w:rsidR="006D678D" w:rsidRDefault="006D678D"/>
        </w:tc>
        <w:tc>
          <w:tcPr>
            <w:tcW w:w="1320" w:type="dxa"/>
            <w:vAlign w:val="bottom"/>
          </w:tcPr>
          <w:p w:rsidR="006D678D" w:rsidRDefault="006D678D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6480" w:type="dxa"/>
            <w:vAlign w:val="bottom"/>
          </w:tcPr>
          <w:p w:rsidR="006D678D" w:rsidRDefault="006D678D">
            <w:pPr>
              <w:pStyle w:val="ConsPlusNormal"/>
            </w:pPr>
            <w:r>
              <w:t>Аналитики систем управления и организации</w:t>
            </w:r>
          </w:p>
        </w:tc>
      </w:tr>
      <w:tr w:rsidR="006D678D">
        <w:tc>
          <w:tcPr>
            <w:tcW w:w="1980" w:type="dxa"/>
          </w:tcPr>
          <w:p w:rsidR="006D678D" w:rsidRDefault="006D678D">
            <w:pPr>
              <w:pStyle w:val="ConsPlusNormal"/>
            </w:pPr>
            <w:r>
              <w:t>ОКПДТР</w:t>
            </w:r>
          </w:p>
        </w:tc>
        <w:tc>
          <w:tcPr>
            <w:tcW w:w="1320" w:type="dxa"/>
          </w:tcPr>
          <w:p w:rsidR="006D678D" w:rsidRDefault="006D678D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24757</w:t>
              </w:r>
            </w:hyperlink>
          </w:p>
        </w:tc>
        <w:tc>
          <w:tcPr>
            <w:tcW w:w="6480" w:type="dxa"/>
          </w:tcPr>
          <w:p w:rsidR="006D678D" w:rsidRDefault="006D678D">
            <w:pPr>
              <w:pStyle w:val="ConsPlusNormal"/>
            </w:pPr>
            <w:r>
              <w:t>Начальник отделения (функционального в прочих областях деятельности)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3.3.1.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Разработка методических документов и консультации для всех работников по вопросам управления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C/01.7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Разработка и экспертиза методологий по управлению рисками, страховой защиты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Разработка и экспертиза методологий по управлению в чрезвычайных, </w:t>
            </w:r>
            <w:r>
              <w:lastRenderedPageBreak/>
              <w:t>кризисных ситуациях и по управлению непрерывностью бизнеса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Привлечение работников, ответственных за процесс управления рисками, для выработки решений относительно необходимости и содержания новых методологий по управлению рисками и актуализации существующих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Руководство группой работников, привлеченных для разработки методических материалов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Разработка форм отчетной документации по процессу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Согласование методологий по управлению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Внедрение современных методологий управления рисками в повседневную деятельность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Контроль методической деятельности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Проверка соответствия методологии управления рисками общей стратегии развития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Реализация специальных проектов по управлению рисками по запросу руководства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Управление изменениями в ходе процесса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корпоративные нормативные акты, информацию о порядке и особенностях выполнения действий по управлению рисками и эффективность выполнения этих действий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Разрабатывать методологии, корпоративные нормативные акты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Формулировать рекомендации по оптимизации процесса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Упорядочивать процесс управления рисками в целостную систему с четко определенными характеристиками и структурой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Формировать непредвзятое мнение в решении конфликтов, связанных с вопросами управления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Обрабатывать информацию по рискам в области своей профессиональной деятельности и в организации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Теория управления изменениями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управления проектами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теории корпоративных финансов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результаты современных исследований по проблемам управления рисками в России и мире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Основные понятия, методы и инструменты количественного и </w:t>
            </w:r>
            <w:r>
              <w:lastRenderedPageBreak/>
              <w:t>качественного анализа рисков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методологии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элементы процесса стратегического и оперативного планирования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информационные технологии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Законодательство Российской Федерации, национальных и международных стандартов, руководств и лучших практик по управлению рисками, управлению непрерывностью бизнеса и в чрезвычайных ситуациях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3.3.2.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Консультирование по вопросам управления рисками в организации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C/02.7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Подготовка планов и программ консультационных проектов, включающих цели, объем проектов, их сроки и распределение ресурсов для достижения целей консультационных проектов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Консультирование руководства организации и работников по вопросам построения и функционирования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Идентификация и оценка рисков объекта консультационного проекта (бизнес-процесса, проекта, программы, подразделения)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Оценка схемы построения (эффективность) системы управления рисками или объекта консультационного проекта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Предложение способов снижения рисков для повышения эффективности объекта консультационного проекта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Проведение обучающих семинаров для работников организации по вопросам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Развивать у работников навыки и компетенции, связанные с текущей и будущей работой, используя возможности тренингов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Проводить интервью и переговоры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Составлять и проводить презентации и обучающие семинары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Ставить задачи и контролировать их исполнение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Отстаивать интересы организации на переговорах по вопросам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Обосновывать позиции по спорным вопросам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Формулировать рекомендации по решению спорных и нестандартных вопросов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Подготавливать план мероприятий по реализации разработанных рекомендаций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делового общения, принципы и методы организации деловых коммуникаций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Законодательство Российской Федерации, национальных и международных стандартов, руководств и лучших практик по управлению рисками, управлению непрерывностью бизнеса и в чрезвычайных ситуациях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управления проектами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Корпоративные нормативные акты организации по политике взаимодействия со средствами массовой информации и связями с общественностью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3.3.3.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 xml:space="preserve">Взаимодействие с заинтересованными сторонами по вопросам управления рисками и публичное представление организации в средствах массовой информации в части </w:t>
            </w:r>
            <w:proofErr w:type="gramStart"/>
            <w:r>
              <w:t>риск-менеджмента</w:t>
            </w:r>
            <w:proofErr w:type="gramEnd"/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C/03.7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Предоставление информации и консультирование заинтересованных сторон по вопросам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Предоставление необходимой информации по запросам рейтинговых агентств и других заинтересованных сторон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Представление позиции организации в части управления рисками в профессиональных сообществах </w:t>
            </w:r>
            <w:proofErr w:type="gramStart"/>
            <w:r>
              <w:t>риск-менеджеров</w:t>
            </w:r>
            <w:proofErr w:type="gramEnd"/>
            <w:r>
              <w:t>, на публичных выступлениях, конференциях, в журналах по вопросам риск-менеджмента, интервью от лица организации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внутреннюю и внешнюю среду организации, выявлять ее ключевые элементы и оценивать их влияние на организацию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Составлять и проводить презентации и обучения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Производить самостоятельную научную и исследовательскую работы, владеть активными методами преподавания дисциплин, связанных с вопросами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Обрабатывать информацию по рискам в отрасли 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Публично выступать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Обосновывать позиции по спорным вопросам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Разрабатывать и применять на практике показатели эффективности деятельности, позволяющие заинтересованным сторонам оценивать деятельность организации по </w:t>
            </w:r>
            <w:proofErr w:type="gramStart"/>
            <w:r>
              <w:t>риск-менеджменту</w:t>
            </w:r>
            <w:proofErr w:type="gramEnd"/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теории корпоративной социальной ответственности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делового общения, принципы и методы организации деловых коммуникаций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методологии и методики проведения исследований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Корпоративные нормативные акты организации по политике взаимодействия со средствами массовой информации и по связям с общественностью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Ключевые показатели эффективности деятельности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Информационная политика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Требования к коммерческой тайне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Нормы этики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Нормы профессиональной этики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Нормы корпоративного управления и корпоративной культуры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3.3.4.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Поддержание и совершенствование культуры управления рисками в организации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C/04.7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7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 аудиторских замечаний и рекомендаций, направленных на совершенствование культуры управления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Внедрение и совершенствование корпоративных стандартов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Создание общего понятийного аппарата, норм и правил корпоративной культуры управления рисками в организации или адаптация уже имеющихся лучших практик под специфику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Адаптация и внедрение норм и правил управления рисками в работу всех подразделений и сотрудников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Оценка культуры управления рисками в организации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отчетные документы по результатам аудиторских проверок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Консолидировать и выбирать информацию по интересующим вопросам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изменения корпоративной нормативной базы по вопросам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корпоративную культуру управления рисками, ее динамику, выявлять сильные и слабые стороны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Вырабатывать рекомендации по совершенствованию культуры управления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Применять стандарты в области </w:t>
            </w:r>
            <w:proofErr w:type="gramStart"/>
            <w:r>
              <w:t>риск-менеджмента</w:t>
            </w:r>
            <w:proofErr w:type="gramEnd"/>
            <w:r>
              <w:t xml:space="preserve"> и лучшие практики в области создания и поддержания культуры управления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Создавать нормативную документацию по корпоративному управлению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построения организационной культуры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Международные и национальные стандарты по управлению рисками в части создания культуры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Международные и национальные документы по стандартам социальной отчетности и регулированию вопросов устойчивого развития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Методы, методологии оценки культуры управления рисками в разных организациях, лучшие практики оценки культуры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Стратегия организации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Информационная политика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Требования к коммерческой тайне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Нормы этики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Нормы профессиональной этики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Нормы корпоративного управления и корпоративной культуры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3.4. Обобщенная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Построение и контроль процесса управления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Директор по рискам</w:t>
            </w:r>
          </w:p>
          <w:p w:rsidR="006D678D" w:rsidRDefault="006D678D">
            <w:pPr>
              <w:pStyle w:val="ConsPlusNormal"/>
            </w:pPr>
            <w:r>
              <w:t>Вице-президент по рискам</w:t>
            </w:r>
          </w:p>
          <w:p w:rsidR="006D678D" w:rsidRDefault="006D678D">
            <w:pPr>
              <w:pStyle w:val="ConsPlusNormal"/>
            </w:pPr>
            <w:r>
              <w:t>Риск-менеджер организации</w:t>
            </w:r>
          </w:p>
          <w:p w:rsidR="006D678D" w:rsidRDefault="006D678D">
            <w:pPr>
              <w:pStyle w:val="ConsPlusNormal"/>
            </w:pPr>
            <w:r>
              <w:t>Руководитель направления (блока) по рискам (и внутреннему контролю)</w:t>
            </w:r>
          </w:p>
          <w:p w:rsidR="006D678D" w:rsidRDefault="006D678D">
            <w:pPr>
              <w:pStyle w:val="ConsPlusNormal"/>
            </w:pPr>
            <w:r>
              <w:t>Заместитель генерального директора по управлению рисками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>, магистратура</w:t>
            </w:r>
          </w:p>
          <w:p w:rsidR="006D678D" w:rsidRDefault="006D678D">
            <w:pPr>
              <w:pStyle w:val="ConsPlusNormal"/>
            </w:pPr>
            <w:r>
              <w:t>Дополнительная подготовка по международным квалификационным программам управления рисками и (или) в функциональных областях деятельности организации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 xml:space="preserve">Не менее четырех лет практического опыта руководства организацией (подразделением в области </w:t>
            </w:r>
            <w:proofErr w:type="gramStart"/>
            <w:r>
              <w:t>риск-менеджмента</w:t>
            </w:r>
            <w:proofErr w:type="gramEnd"/>
            <w:r>
              <w:t>, внутреннего контроля или внутреннего аудита) не ниже 7-го квалификационного уровня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>-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>-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Дополнительные характеристики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320"/>
        <w:gridCol w:w="6480"/>
      </w:tblGrid>
      <w:tr w:rsidR="006D678D">
        <w:tc>
          <w:tcPr>
            <w:tcW w:w="1980" w:type="dxa"/>
          </w:tcPr>
          <w:p w:rsidR="006D678D" w:rsidRDefault="006D678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20" w:type="dxa"/>
          </w:tcPr>
          <w:p w:rsidR="006D678D" w:rsidRDefault="006D67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480" w:type="dxa"/>
          </w:tcPr>
          <w:p w:rsidR="006D678D" w:rsidRDefault="006D678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D678D">
        <w:tc>
          <w:tcPr>
            <w:tcW w:w="1980" w:type="dxa"/>
          </w:tcPr>
          <w:p w:rsidR="006D678D" w:rsidRDefault="006D678D">
            <w:pPr>
              <w:pStyle w:val="ConsPlusNormal"/>
            </w:pPr>
            <w:r>
              <w:lastRenderedPageBreak/>
              <w:t>ОКЗ</w:t>
            </w:r>
          </w:p>
        </w:tc>
        <w:tc>
          <w:tcPr>
            <w:tcW w:w="1320" w:type="dxa"/>
          </w:tcPr>
          <w:p w:rsidR="006D678D" w:rsidRDefault="006D678D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1346</w:t>
              </w:r>
            </w:hyperlink>
          </w:p>
        </w:tc>
        <w:tc>
          <w:tcPr>
            <w:tcW w:w="6480" w:type="dxa"/>
          </w:tcPr>
          <w:p w:rsidR="006D678D" w:rsidRDefault="006D678D">
            <w:pPr>
              <w:pStyle w:val="ConsPlusNormal"/>
            </w:pPr>
            <w:r>
              <w:t>Руководители служб и подразделений в сфере финансовой деятельности и страхования</w:t>
            </w:r>
          </w:p>
        </w:tc>
      </w:tr>
      <w:tr w:rsidR="006D678D">
        <w:tc>
          <w:tcPr>
            <w:tcW w:w="1980" w:type="dxa"/>
          </w:tcPr>
          <w:p w:rsidR="006D678D" w:rsidRDefault="006D678D">
            <w:pPr>
              <w:pStyle w:val="ConsPlusNormal"/>
            </w:pPr>
            <w:r>
              <w:t>ОКПДТР</w:t>
            </w:r>
          </w:p>
        </w:tc>
        <w:tc>
          <w:tcPr>
            <w:tcW w:w="1320" w:type="dxa"/>
          </w:tcPr>
          <w:p w:rsidR="006D678D" w:rsidRDefault="006D678D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24705</w:t>
              </w:r>
            </w:hyperlink>
          </w:p>
        </w:tc>
        <w:tc>
          <w:tcPr>
            <w:tcW w:w="6480" w:type="dxa"/>
          </w:tcPr>
          <w:p w:rsidR="006D678D" w:rsidRDefault="006D678D">
            <w:pPr>
              <w:pStyle w:val="ConsPlusNormal"/>
            </w:pPr>
            <w:r>
              <w:t>Начальник отдела (функционального в прочих областях деятельности)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3.4.1.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Руководство созданием методологии системы управления рисками, формирование основных принципов корпоративных нормативных актов по управлению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D/01.8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Формулирование задач, принципов и целей управления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Руководство разработкой корпоративных нормативных актов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Согласование регламентов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Утверждение методик по </w:t>
            </w:r>
            <w:proofErr w:type="gramStart"/>
            <w:r>
              <w:t>риск-менеджменту</w:t>
            </w:r>
            <w:proofErr w:type="gramEnd"/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Согласование позиций и выработка единых подходов по вопросам регламентации </w:t>
            </w:r>
            <w:proofErr w:type="gramStart"/>
            <w:r>
              <w:t>риск-менеджмента</w:t>
            </w:r>
            <w:proofErr w:type="gramEnd"/>
            <w:r>
              <w:t xml:space="preserve"> совместно с другими подразделениями организации и внешними консультантами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Координация дочерних компаний и структурных подразделений организации по вопросам регламентации </w:t>
            </w:r>
            <w:proofErr w:type="gramStart"/>
            <w:r>
              <w:t>риск-менеджмента</w:t>
            </w:r>
            <w:proofErr w:type="gramEnd"/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Формирование требований к методическому обеспечению системы управления рисками и его утверждение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Внедрение единой методологии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Периодическая актуализация основных положений и принципов методологии системы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Устанавливать и поддерживать деловые контакты, связи, отношения, коммуникации с работниками организации и заинтересованными сторонами по вопросам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Понимать особенности бизнеса организации и его функционирование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Определять приоритеты и текущие цели </w:t>
            </w:r>
            <w:proofErr w:type="gramStart"/>
            <w:r>
              <w:t>риск-менеджмента</w:t>
            </w:r>
            <w:proofErr w:type="gramEnd"/>
            <w:r>
              <w:t xml:space="preserve"> для всех подразделений организации на основе бизнес стратегии и стратегии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Обрабатывать информацию по рискам в отрасли 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Организовывать процесс управления рисками в организации с учетом отраслевых стандартов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Руководить разработкой корпоративных нормативных актов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Оценивать ресурсные затраты, необходимые для обеспечения эффективного внедрения и функционирования процесса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Определять связи между </w:t>
            </w:r>
            <w:proofErr w:type="gramStart"/>
            <w:r>
              <w:t>риск-менеджментом</w:t>
            </w:r>
            <w:proofErr w:type="gramEnd"/>
            <w:r>
              <w:t xml:space="preserve"> и другими подсистемами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Пользоваться лучшими мировыми практиками по созданию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Проектировать системы управления рисками в соответствии с международными стандартами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и выносить суждение о применимости методик управления рисками в данной организации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стратегического менеджмента и маркетинга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Основы </w:t>
            </w:r>
            <w:proofErr w:type="gramStart"/>
            <w:r>
              <w:t>бизнес-планирования</w:t>
            </w:r>
            <w:proofErr w:type="gramEnd"/>
            <w:r>
              <w:t xml:space="preserve"> и прогнозирования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Содержание, основные элементы и принципы процесса оперативного планирования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 построения и совершенствования процесса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международные, национальные стандарты, а также лучшие практики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Цели, задачи управления рисками и требования к управлению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Корпоративные нормативные акты, определяющие общую стратегию развития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Ключевые и обеспечивающие бизнес-процессы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Документы, определяющие порядок создания корпоративных нормативных актов в организации, порядок их согласования и утверждения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Персональная ответственность за распределение значительных ресурсов и за результат деятельности организации и подчиненных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Высокий уровень личной ответственности и самостоятельности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Проявление лидерских качеств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Нестандартное мышление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3.4.2.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Координация работ по внедрению единой политики организации в области управления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D/02.8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Постановка задач для ключевых участников процесса управления рисками по процессу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Координация работ по внедрению единой политики и </w:t>
            </w:r>
            <w:proofErr w:type="gramStart"/>
            <w:r>
              <w:t>риск-ориентированного</w:t>
            </w:r>
            <w:proofErr w:type="gramEnd"/>
            <w:r>
              <w:t xml:space="preserve"> подхода с направлением внутреннего аудита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Определение </w:t>
            </w:r>
            <w:proofErr w:type="gramStart"/>
            <w:r>
              <w:t>сроков выполнения задач процесса управления</w:t>
            </w:r>
            <w:proofErr w:type="gramEnd"/>
            <w:r>
              <w:t xml:space="preserve"> рисками в соответствии с общим графиком работ по организации и контроль их исполнения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Преобразование стратегии управления рисками в оперативные задачи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Организация </w:t>
            </w:r>
            <w:proofErr w:type="gramStart"/>
            <w:r>
              <w:t>разработки плана построения системы управления</w:t>
            </w:r>
            <w:proofErr w:type="gramEnd"/>
            <w:r>
              <w:t xml:space="preserve">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Устанавливать и поддерживать деловые контакты, связи, отношения, коммуникации с работниками организации и заинтересованными сторонами по вопросам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и понимать внутренний и внешний контекст функционирования организации и устанавливать связи с процессом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Определять различные сферы применения </w:t>
            </w:r>
            <w:proofErr w:type="gramStart"/>
            <w:r>
              <w:t>риск-менеджмента</w:t>
            </w:r>
            <w:proofErr w:type="gramEnd"/>
            <w:r>
              <w:t xml:space="preserve">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Оценивать ресурсы, необходимые для внедрения процесса управления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Определять области взаимодействия между </w:t>
            </w:r>
            <w:proofErr w:type="gramStart"/>
            <w:r>
              <w:t>риск-менеджментом</w:t>
            </w:r>
            <w:proofErr w:type="gramEnd"/>
            <w:r>
              <w:t xml:space="preserve"> и операционным менеджментом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Применять корпоративные документы и процедуры для организации процесса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Обладать навыками построения и внедрения системы управления рисками и процесса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управления проектами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теории и подходы к осуществлению организационных изменений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Содержание, основные элементы и принципы процесса оперативного планирования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Основные теории и концепции взаимодействия работников в организации, включая вопросы корпоративной этики, мотивации, групповой динамики, </w:t>
            </w:r>
            <w:proofErr w:type="spellStart"/>
            <w:r>
              <w:t>командообразования</w:t>
            </w:r>
            <w:proofErr w:type="spellEnd"/>
            <w:r>
              <w:t>, коммуникаций, лидерства, управления конфликтами, внедрения инноваций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Методы и инструменты, применяемые для предупреждения рисков несоответствия законодательству Российской Федерации и регуляторным требованиям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Этапы разработки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Стратегия развития управления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Компоненты системы управления рисками и их взаимосвязь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Полномочия и обязательства работников организации по реализации плана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Персональная ответственность за распределение значительных ресурсов и за результат деятельности организации и подчиненных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Проявление лидерских качеств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Нестандартное мышление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3.4.3.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Создание организационной структуры системы управления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D/03.8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Разработка и участие во внедрении единой внутренней организационной структуры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Инициация и обоснование предложения о создании коллегиального органа управления рисками (при необходимости)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Информирование членов коллегиального органа управления рисками в организации о рисках, которым подвержена организация, об изменениях уровней рисков, о статусе выполнения мероприятий и эффективности предпринятых мер по оптимизации воздействия рисков на организацию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Выработка позиции по спорным вопросам управления рисками и информирование о ней принимающего решение коллегиального органа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Организация, курирование и контроль деятельности подразделения по управлению рисками, ответственного за функционирование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разработки и утверждение положения о подразделении по управлению рисками, ответственного за функционирование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Утверждение политик и регламентов по управлению рисками, описывающих общие принципы системы управления рисками и функциональные обязанности всех участников процесса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Устанавливать и поддерживать деловые контакты, связи, отношения, коммуникации с работниками организации и заинтересованными сторонами по вопросам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Оценивать ресурсы, необходимые для создания организационной структуры управления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Руководить разработкой и разрабатывать документацию и положения об организационной структуре системы управления рисками, о коллегиальном органе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Формировать предложения для принятия коллегиальным органом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Применять корпоративные документы и процедуры для организации эффективной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Определять систему внутренней и внешней коммуникации и отчетности в организации по процессу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Организовывать командное взаимодействие для решения поставленных задач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организационного планирования и управления работниками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подходы к осуществлению организационных изменений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Полномочия и обязательства сотрудников организации по реализации </w:t>
            </w:r>
            <w:r>
              <w:lastRenderedPageBreak/>
              <w:t>плана и внедрению процесса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Распределение полномочий и ответственности в системе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Корпоративные нормативные акты по управлению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Механизмы и система внутренней и внешней коммуникации и отчетности по процессу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Бизнес-процессы в сфере управления персоналом в организации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Персональная ответственность за распределение значительных ресурсов и за результат деятельности организации и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Проявление лидерских качеств и нестандартное мышление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3.4.4.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Координация работ по технико-информационному обеспечению системы управления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D/04.8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Установление требований к организации технико-информационного обеспечения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Установление требований к функционированию технико-информационного обеспечения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Формирование требований и объемов закупки товаров и услуг для обеспечения процесса </w:t>
            </w:r>
            <w:proofErr w:type="gramStart"/>
            <w:r>
              <w:t>риск-менеджмента</w:t>
            </w:r>
            <w:proofErr w:type="gramEnd"/>
            <w:r>
              <w:t xml:space="preserve"> в организации (базы данных, информационное системы, специализированные средства, консультационные услуги)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консультационной поддержки по вопросам технико-информационного обеспечения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действий по обеспечению работников подразделения по управлению рисками необходимым оборудованием и доступом к информационным системам организации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Анализировать информацию, тенденции о лучших мировых практиках и об уровне технико-информационного обеспечения системы управления </w:t>
            </w:r>
            <w:r>
              <w:lastRenderedPageBreak/>
              <w:t>рисками в отрасли 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Оценивать ресурсные затраты на внедрение и функционирование технико-информационной составляющей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Оценивать эффективность внедрения автоматизированных информационных систем и затраты при внедрении автоматизированных информационных систем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Координировать деятельность сторонних организаций и вести переговоры по вопросам технико-информационного обеспечения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Разрабатывать, формулировать технические задания и управлять проектами технико-информационного обеспечения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Владеть программным обеспечением (текстовые, графические, табличные и аналитические приложения, приложения для визуального представления данных) для работы с информацией на уровне опытного пользователя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понятия и современные принципы работы с информацией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управления проектами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теории корпоративных финансов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положения национальных и международных стандартов и руководств в области управления информационными технологиями и информационной безопасности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информационные технологии, применяемые в управлении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Требования к технико-информационному обеспечению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Бюджет организации на внедрение и поддержание технико-информационного обеспечения системы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Персональная ответственность за распределение значительных ресурсов и за результат деятельности организации и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Иметь представление о корпоративных информационных системах и базах данных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Проявление лидерских качеств и нестандартное мышление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3.4.5.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Управление кадровым составом системы управления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D/05.8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lastRenderedPageBreak/>
              <w:t>8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Определение требований к работникам, занятым в процессе управления рисками, и организация разработки должностных инструкций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Создание системы мотивации и развития работников, отвечающего за процесс управления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Формирование и применение системы адаптации работников, отвечающего за процесс управления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Определение ключевых показателей эффективности деятельности работников на основе стратегических задач в области </w:t>
            </w:r>
            <w:proofErr w:type="gramStart"/>
            <w:r>
              <w:t>риск-менеджмента</w:t>
            </w:r>
            <w:proofErr w:type="gramEnd"/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Управление штатом </w:t>
            </w:r>
            <w:proofErr w:type="gramStart"/>
            <w:r>
              <w:t>риск-менеджеров</w:t>
            </w:r>
            <w:proofErr w:type="gramEnd"/>
            <w:r>
              <w:t xml:space="preserve"> всех бизнес-единиц и подразделений организации и контроль деятельности отдела и работников, отвечающих за процесс управления рисками в организации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Устанавливать и поддерживать деловые контакты, связи, отношения, коммуникации с работниками организации и заинтересованными сторонами по вопросам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кадровый потенциал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Формулировать требования к специалистам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Подбирать руководящие кадры управления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Проводить интервью с потенциальными кандидатами на должность руководителя подразделения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Определять основные ключевые показатели эффективности деятельности руководителей подразделений в части ответственности за управление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Определять основные ключевые показатели эффективности деятельности руководителя подразделения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Определять потребности в обучении работников вопросам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Распределять эффективно ответственность за управление рисками между участниками процесса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Контролировать качество работы подчиненных работников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Роль и место управления персоналом в общеорганизационном </w:t>
            </w:r>
            <w:r>
              <w:lastRenderedPageBreak/>
              <w:t>управлении и его связь со стратегическими задачами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Основные теории и концепции взаимодействия работников в организации, включая вопросы мотивации, групповой динамики, </w:t>
            </w:r>
            <w:proofErr w:type="spellStart"/>
            <w:r>
              <w:t>командообразования</w:t>
            </w:r>
            <w:proofErr w:type="spellEnd"/>
            <w:r>
              <w:t>, коммуникаций, лидерства и управления конфликтами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принципы организации труда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Система ключевых показателей эффективности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Бизнес-процессы в сфере управления персоналом в организации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Персональная ответственность за распределение значительных ресурсов и за результат деятельности организации и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Проявление лидерских качеств и нестандартное мышление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3.4.6.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Контроль процесса предоставления отчетности по рискам в организации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D/06.8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 и утверждение отчетности по рискам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 и утверждение плана мероприятий и контрольных процедур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Согласование отчетности по рискам для внешних пользователей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Контроль предоставления отчетности коллегиальному органу управления организацией и собственникам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и контроль подготовки предложений по вопросам ведения бизнеса для собственников на основе отчетности по рискам организации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финансовую отчетность организации в разрезе рисков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Вырабатывать рекомендации по принятию решений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Оценивать риски принимаемых решений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Организовывать и контролировать процесс отчетности по рискам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Организовывать взаимодействие между подразделениями в части составления и предоставления отчетности по рискам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планы мероприятий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Разрабатывать процедуры контроля соблюдения уровня приемлемого риска в организации и оповещения о его превышении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Подготавливать материалы по анализу общего уровня риска в организации, по отчетности перед собственниками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стандарты и принципы финансового учета, подготовки финансовой отчетности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Фундаментальные концепции финансового менеджмента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теории принятия решений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Требования и правила составления внутренней и внешней отчетности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Назначение, структура и содержание основных отчетов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Корпоративные нормативные акты по управлению рисками организации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Персональная ответственность за распределение значительных ресурсов и за результат деятельности организации и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Проявление лидерских качеств и нестандартное мышление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3.4.7.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Контроль процессов управления в чрезвычайной ситуации, антикризисного управления и управления непрерывностью бизнеса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D/07.8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Разработка требований и основных принципов плана действий в чрезвычайных и кризисных ситуациях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Согласование плана действий в чрезвычайных и кризисных ситуациях и периодическая адаптация его к изменениям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Организация внедрения плана действий в чрезвычайных и кризисных </w:t>
            </w:r>
            <w:r>
              <w:lastRenderedPageBreak/>
              <w:t>ситуациях в работу и контроль его исполнения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Утверждение результатов </w:t>
            </w:r>
            <w:proofErr w:type="gramStart"/>
            <w:r>
              <w:t>стресс-тестирования</w:t>
            </w:r>
            <w:proofErr w:type="gramEnd"/>
            <w:r>
              <w:t xml:space="preserve">, риск-аудитов, </w:t>
            </w:r>
            <w:proofErr w:type="spellStart"/>
            <w:r>
              <w:t>предстраховой</w:t>
            </w:r>
            <w:proofErr w:type="spellEnd"/>
            <w:r>
              <w:t xml:space="preserve"> оценки и оповещение о результатах членов коллегиального органа управления организацией и коллегиального органа управления рисками, выработка совместного решения о необходимых действиях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отчеты оценщиков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информацию о рисках в отрасли и глобальные отчеты о рисках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Формулировать задачи и принципы управления в чрезвычайных и кризисных ситуациях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и применять методики реагирования на риски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Вырабатывать рекомендации по принятию решений в чрезвычайных и кризисных ситуациях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Определять возможные сценарии действий и пути решения по управлению непрерывностью бизнеса в чрезвычайных и кризисных ситуациях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положения законодательства Российской Федерации, национальных и международных стандартов по управлению рисками и управлению непрерывностью бизнеса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Корпоративные нормативные акты по управлению рисками в организации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Персональная ответственность за распределение значительных ресурсов и за результат деятельности организации и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Проявление лидерских качеств и нестандартное мышление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3.4.8.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Оценка адекватности воздействия на риски (страховой защиты, хеджирования, гарантий)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D/08.8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Контроль применения методов воздействия на риск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Контроль соблюдения предельно допустимого уровня риска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Контроль отчетности по урегулированию убытков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и контроль подготовки предложений для ежегодных программ снижения внеплановых потерь, обусловленных авариями, произведенными неполадками и чрезвычайными ситуациями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и контроль разработки предложений по условиям страхования и размеру убытков, подлежащих страховой защите путем самострахования или передаваемых на страхование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Определять перечень мероприятий, достаточных для покрытия риска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Оценивать принимаемые решения по управлению рисками с точки зрения их влияния на создание и сохранение стоимости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Анализировать соответствие задач подразделения по управлению рисками </w:t>
            </w:r>
            <w:proofErr w:type="gramStart"/>
            <w:r>
              <w:t>бизнес-целям</w:t>
            </w:r>
            <w:proofErr w:type="gramEnd"/>
            <w:r>
              <w:t xml:space="preserve"> и задачам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ключевые показатели эффективности развития системы управления рисками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размеры и причины убытков от страховых случаев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текущую и перспективную конъюнктуру мировых рынков страхования и перестрахования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Осуществлять контроль системы управления рисками и надзор над ней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Разрабатывать предложения по совершенствованию вариантов воздействия на риски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страхового дела и актуарной математики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работы с производными финансовыми инструментами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варианты воздействия на риск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Методы расчета экономической эффективности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Принципы, способы и методы оценки активов, проектов, организаций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Тенденции развития рынков страхования и перестрахования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Ключевые показатели эффективности деятельности организации и системы управления рисками в организации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Персональная ответственность за распределение значительных ресурсов и за результат деятельности организации и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Проявление лидерских качеств и нестандартное мышление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3.4.9.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Координация процесса выполнения планов и бюджетов реагирования на риск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D/09.8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Утверждение полномочий по принятию риска, распределение установленных лимитов, утверждение бюджетов на отдельные мероприятия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внедрения контроля соблюдения утвержденных лимитов на риски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Оповещение вышестоящего руководства о нарушении лимитов на риски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Определять и согласовывать лимиты на риски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Разрабатывать предложения по лимитам на риски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бюджеты на риски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Составлять и корректировать бюджеты на риски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Оценивать полезность управления отдельными видами рисков и затраты на управление отдельными видами рисков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бюджетирования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Предельно допустимый уровень риска организации и система утвержденных лимитов на риски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Бюджет на управление рисками в организации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Персональная ответственность за распределение значительных ресурсов и за результат деятельности организации и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Проявление лидерских качеств и нестандартное мышление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3.4.10.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Развитие культуры управления рисками в организации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D/10.8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Определение общих принципов и норм управления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Определение основных положений кодекса корпоративной культуры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Интеграция системы управления рисками с процессами и нормами поведения, принятыми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процесса эффективных коммуникаций внутри организации по вопросам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Оценка степени развития и содействие в процессе совершенствования культуры управления рисками в организации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Определять приоритеты и ставить цели системы управления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Формировать основы единого понятийного аппарата в области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Применять корпоративные документы и процедуры для эффективной организации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Применять стандарты в области </w:t>
            </w:r>
            <w:proofErr w:type="gramStart"/>
            <w:r>
              <w:t>риск-менеджмента</w:t>
            </w:r>
            <w:proofErr w:type="gramEnd"/>
            <w:r>
              <w:t xml:space="preserve"> и лучшие практики в области создания и поддержания культуры управления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Вырабатывать рекомендации по совершенствованию культуры управления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Подготавливать предложения по изменению или совершенствованию корпоративной культуры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построения организационной культуры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положения международных и национальных стандартов по управлению рисками в части создания культуры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Международные и национальные документы по стандартам социальной отчетности и регулированию вопросов устойчивого развития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Бизнес-стратегия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Стратегия организации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 составления отчетности в области устойчивого развития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Информационная политика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Требования к коммерческой тайне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Нормы этики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Нормы профессиональной этики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Нормы корпоративного управления и корпоративной культуры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Персональная ответственность за распределение значительных ресурсов и за результат деятельности организации и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Проявление лидерских качеств и нестандартное мышление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3.5. Обобщенная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Стратегическое корпоративное управление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Член коллегиального органа корпоративного управления</w:t>
            </w:r>
          </w:p>
          <w:p w:rsidR="006D678D" w:rsidRDefault="006D678D">
            <w:pPr>
              <w:pStyle w:val="ConsPlusNormal"/>
            </w:pPr>
            <w:r>
              <w:t>Член совета директоров</w:t>
            </w:r>
          </w:p>
          <w:p w:rsidR="006D678D" w:rsidRDefault="006D678D">
            <w:pPr>
              <w:pStyle w:val="ConsPlusNormal"/>
            </w:pPr>
            <w:r>
              <w:t>Член наблюдательного совета</w:t>
            </w:r>
          </w:p>
          <w:p w:rsidR="006D678D" w:rsidRDefault="006D678D">
            <w:pPr>
              <w:pStyle w:val="ConsPlusNormal"/>
            </w:pPr>
            <w:r>
              <w:t>Член коллегиального органа управления рисками (комитета по рискам)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 xml:space="preserve">Высшее образование - магистратура или </w:t>
            </w:r>
            <w:proofErr w:type="spellStart"/>
            <w:r>
              <w:t>специалитет</w:t>
            </w:r>
            <w:proofErr w:type="spellEnd"/>
          </w:p>
          <w:p w:rsidR="006D678D" w:rsidRDefault="006D678D">
            <w:pPr>
              <w:pStyle w:val="ConsPlusNormal"/>
            </w:pPr>
            <w:r>
              <w:t>Дополнительная подготовка по международным квалификационным программам управления рисками и (или) в функциональных областях деятельности организации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>Не менее пяти лет практического опыта руководства организацией не ниже 7-го квалификационного уровня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>-</w:t>
            </w:r>
          </w:p>
        </w:tc>
      </w:tr>
      <w:tr w:rsidR="006D678D">
        <w:tc>
          <w:tcPr>
            <w:tcW w:w="2580" w:type="dxa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</w:pPr>
            <w:r>
              <w:t>-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Дополнительные характеристики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320"/>
        <w:gridCol w:w="6480"/>
      </w:tblGrid>
      <w:tr w:rsidR="006D678D">
        <w:tc>
          <w:tcPr>
            <w:tcW w:w="1980" w:type="dxa"/>
          </w:tcPr>
          <w:p w:rsidR="006D678D" w:rsidRDefault="006D678D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320" w:type="dxa"/>
          </w:tcPr>
          <w:p w:rsidR="006D678D" w:rsidRDefault="006D67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480" w:type="dxa"/>
          </w:tcPr>
          <w:p w:rsidR="006D678D" w:rsidRDefault="006D678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D678D">
        <w:tc>
          <w:tcPr>
            <w:tcW w:w="1980" w:type="dxa"/>
          </w:tcPr>
          <w:p w:rsidR="006D678D" w:rsidRDefault="006D678D">
            <w:pPr>
              <w:pStyle w:val="ConsPlusNormal"/>
            </w:pPr>
            <w:r>
              <w:t>ОКЗ</w:t>
            </w:r>
          </w:p>
        </w:tc>
        <w:tc>
          <w:tcPr>
            <w:tcW w:w="1320" w:type="dxa"/>
          </w:tcPr>
          <w:p w:rsidR="006D678D" w:rsidRDefault="006D678D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1346</w:t>
              </w:r>
            </w:hyperlink>
          </w:p>
        </w:tc>
        <w:tc>
          <w:tcPr>
            <w:tcW w:w="6480" w:type="dxa"/>
          </w:tcPr>
          <w:p w:rsidR="006D678D" w:rsidRDefault="006D678D">
            <w:pPr>
              <w:pStyle w:val="ConsPlusNormal"/>
            </w:pPr>
            <w:r>
              <w:t>Руководители служб и подразделений в сфере финансовой деятельности и страхования</w:t>
            </w:r>
          </w:p>
        </w:tc>
      </w:tr>
      <w:tr w:rsidR="006D678D">
        <w:tc>
          <w:tcPr>
            <w:tcW w:w="1980" w:type="dxa"/>
          </w:tcPr>
          <w:p w:rsidR="006D678D" w:rsidRDefault="006D678D">
            <w:pPr>
              <w:pStyle w:val="ConsPlusNormal"/>
            </w:pPr>
            <w:r>
              <w:t>ОКПДТР</w:t>
            </w:r>
          </w:p>
        </w:tc>
        <w:tc>
          <w:tcPr>
            <w:tcW w:w="1320" w:type="dxa"/>
          </w:tcPr>
          <w:p w:rsidR="006D678D" w:rsidRDefault="006D678D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24705</w:t>
              </w:r>
            </w:hyperlink>
          </w:p>
        </w:tc>
        <w:tc>
          <w:tcPr>
            <w:tcW w:w="6480" w:type="dxa"/>
          </w:tcPr>
          <w:p w:rsidR="006D678D" w:rsidRDefault="006D678D">
            <w:pPr>
              <w:pStyle w:val="ConsPlusNormal"/>
            </w:pPr>
            <w:r>
              <w:t>Начальник отдела (функционального в прочих областях деятельности)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3.5.1.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Определение стратегии организации в части развития и поддержании системы управления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E/01.8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разработки и экспертизы стратегий и политик организации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Отбор проектов, выносимых на обсуждение коллегиального органа управления рисками и коллегиального органа управления организацией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Согласование бюджетов и страховых программ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Согласование корпоративных нормативных актов по управлению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Устанавливать и поддерживать деловые контакты, связи, отношения, коммуникации с сотрудниками организации и заинтересованными сторонами по вопросам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Понимать особенности бизнеса организации и его функционирование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общую стратегию организации, стратегии по отдельным видам бизнеса, проектам, бизнес-процессам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Определять наиболее важные для функционирования организации направления, бизнес-процессы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Определять приоритетные направления, подверженные наибольшим рискам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Анализировать внешний и внутренний контекст и проблемные области деятельности </w:t>
            </w:r>
            <w:proofErr w:type="gramStart"/>
            <w:r>
              <w:t>организации</w:t>
            </w:r>
            <w:proofErr w:type="gramEnd"/>
            <w:r>
              <w:t xml:space="preserve"> и потенциальные возможности для развития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Определять стратегические цели организации с учетом рисков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Разрабатывать стратегию развития системы управления рисками организации на основе современных методов и передовых достижений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Вносить предложения по изменению и совершенствованию стратегии управления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Формировать и анализировать показатели эффективности управления рисками в организации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теории стратегического менеджмента и маркетинга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элементы стратегического управления и планирования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Содержание и взаимосвязь основных элементов процесса стратегического управления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теории организационных систем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теории управления изменениями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финансового менеджмента и бюджетирования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Принципы формирования </w:t>
            </w:r>
            <w:proofErr w:type="gramStart"/>
            <w:r>
              <w:t>бизнес-стратегий</w:t>
            </w:r>
            <w:proofErr w:type="gramEnd"/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Принципы </w:t>
            </w:r>
            <w:proofErr w:type="gramStart"/>
            <w:r>
              <w:t>разработки стратегии развития системы управления</w:t>
            </w:r>
            <w:proofErr w:type="gramEnd"/>
            <w:r>
              <w:t xml:space="preserve">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 построения и совершенствования систем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тенденции развития международной и российской теории и практики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Структура бюджета организации и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Характеристики бизнеса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Корпоративные нормативные акты, определяющие общую стратегию развития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Ключевые бизнес-процессы организации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Персональная ответственность за распределение значительных ресурсов и за результат деятельности организации и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Сложность и многообразие действий при выполнении функций управления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Проявление лидерских качеств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3.5.2.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Установление предельно допустимого уровня риска на стратегическом уровне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E/02.8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Разработка и уточнение уровня предельно допустимого риска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Установление и утверждение лимитов на риски и других форм проявления предельно допустимого уровня риска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Отстаивание отношения к риску собственников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Защита интересов собственников по ключевым вопросам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Устанавливать и поддерживать деловые контакты, связи, отношения, коммуникации с работниками организации и заинтересованными сторонами по вопросам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Выявлять внешний и внутренний контекст функционирования организации, а также интересы собственников и других заинтересованных сторон относительно предельно допустимого уровня риска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Сопоставлять угрозы, возможности и эффект, которые неопределенность оказывает на цели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и утверждать системы лимитов и другие решения по принятию уровня риска в организации (по проектам, контрагентам, бизнес-процессам)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Идентифицировать, анализировать и ранжировать ожидания заинтересованных сторон организации с позиции корпоративной социальной ответственности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Методы принятия решений в условиях неопределенности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Теория корпоративных финансов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показатели финансовой устойчивости, ликвидности, платежеспособности, деловой и рыночной активности, эффективности и рентабельности деятельности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Ключевые показатели эффективности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Корпоративные нормативные акты, определяющие общую стратегию развития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Психологические аспекты внедрения процесса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Персональная ответственность за распределение значительных ресурсов и за результат деятельности организации и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Сложность и многообразие действий при выполнении функций управления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Проявление лидерских качеств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3.5.3.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Определение целей системы управления рисками организации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E/03.8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Утверждение принципов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Постановка задач системы управления рисками перед менеджментом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Формулировка требований к системе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Выявлять внешний и внутренний контекст функционирования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ключевые бизнес-процессы и показатели деятельности организации с точки зрения выявленных рисков и возможностей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Отбирать, определять и формулировать основные цели, задачи, принципы системы управления рисками в организации, системы страховой защиты и управления непрерывностью бизнеса и требования к этим системам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Ставить задачи и определять основы </w:t>
            </w:r>
            <w:proofErr w:type="gramStart"/>
            <w:r>
              <w:t>риск-менеджмента</w:t>
            </w:r>
            <w:proofErr w:type="gramEnd"/>
            <w:r>
              <w:t xml:space="preserve"> для управленческого звена организации (в соответствии с международными и национальными стандартами, а также корпоративными нормативными актами по риск-менеджменту, внутреннему аудиту, корпоративной культуре)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 целеполагания, виды и методы организационного планирования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 построения и совершенствования систем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Актуальные международные и национальные стандарты по управлению рисками, по организации страховой защиты и непрерывности бизнеса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Соотношение международных и национальных стандартов по управлению рисками, по организации страховой защиты и непрерывности бизнеса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Персональная ответственность за распределение значительных ресурсов и за результат деятельности организации и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Сложность и многообразие действий при выполнении функций управления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Проявление лидерских качеств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3.5.4.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Контроль системы управления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E/04.8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Контроль разработки системы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Руководство деятельностью руководителей, ответственных за процесс управления рисками в целом или его отдельных составляющих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Контроль предельно допустимого уровня риска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Контроль соблюдения стратегии по управлению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Стратегический анализ ключевых показателей эффективности подразделения управления рисками в соответствии с </w:t>
            </w:r>
            <w:proofErr w:type="gramStart"/>
            <w:r>
              <w:t>бизнес-стратегией</w:t>
            </w:r>
            <w:proofErr w:type="gramEnd"/>
            <w:r>
              <w:t xml:space="preserve">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Установление механизмов внутренней и внешней отчетности по рискам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Мониторинг процесса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Анализировать соответствие задач </w:t>
            </w:r>
            <w:proofErr w:type="gramStart"/>
            <w:r>
              <w:t>риск-менеджмента</w:t>
            </w:r>
            <w:proofErr w:type="gramEnd"/>
            <w:r>
              <w:t xml:space="preserve"> бизнес-целям и задачам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отчетность по рискам руководства организации (анализировать бухгалтерскую, управленческую отчетность)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целевые показатели системы управления рисками и их динамику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Формулировать рекомендации (требования) для руководства </w:t>
            </w:r>
            <w:r>
              <w:lastRenderedPageBreak/>
              <w:t xml:space="preserve">организации по совершенствованию процесса </w:t>
            </w:r>
            <w:proofErr w:type="gramStart"/>
            <w:r>
              <w:t>риск-менеджмента</w:t>
            </w:r>
            <w:proofErr w:type="gramEnd"/>
            <w:r>
              <w:t xml:space="preserve"> на основе отчетности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Контролировать ключевые показатели эффективности деятельности руководителей и сотрудников, ответственных за процесс управления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Производить периодический мониторинг предельно допустимого уровня риска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Информировать собственников о существенных фактах по рискам организации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виды и процедуры корпоративного контроля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Назначение, структура и содержание основных отчетов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Законодательство Российской Федерации, международных и национальных стандартов в части надзора за системами управления рисками (со стороны государства и заинтересованных сторон)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Принципы формирования и анализа показателей эффективности системы управления рисками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Система ключевых показателей эффективности деятельности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Психологические аспекты внедрения процесса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Персональная ответственность за распределение значительных ресурсов и за результат деятельности организации и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Сложность и многообразие действий при выполнении функций управления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Проявление лидерских качеств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Соблюдение норм профессиональной этики риск-менеджера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3.5.5.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Определение направлений развития корпоративной культуры в части управления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E/05.8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Определение основных требований к корпоративной культуре </w:t>
            </w:r>
            <w:r>
              <w:lastRenderedPageBreak/>
              <w:t>управления рисками и ее принципов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Определение требований к внутренним и внешним коммуникациям с собственниками и заинтересованными сторонами по решению критически важных вопросов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Организация и проведение регулярных встреч с руководством организации по вопросам управления рисками, поддержания и совершенствования корпоративной культуры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Принятие решений об изменении основополагающих принципов культуры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Утверждение корпоративных нормативных актов, определяющих правила корпоративной культуры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Устанавливать и поддерживать деловые контакты, связи, отношения, коммуникации с сотрудниками организации и заинтересованными сторонами по вопросам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Определять основные приоритеты развития </w:t>
            </w:r>
            <w:proofErr w:type="gramStart"/>
            <w:r>
              <w:t>риск-менеджмента</w:t>
            </w:r>
            <w:proofErr w:type="gramEnd"/>
            <w:r>
              <w:t xml:space="preserve"> в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Взаимодействовать и осуществлять обмен информацией (мнениями) с руководством организации по определению основ корпоративной культуры по рискам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Определять порядок взаимодействия с собственниками по вопросам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Применять лучшие практики в области создания и поддержания культуры управления рисками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Типы организационной культуры и методы ее формирования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делового общения, принципы и методы организации деловых коммуникаций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Современный международный и национальный опыт профессиональной деятельности риск-менеджера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 xml:space="preserve">Основные принципы кодекса этики профессиональных организаций по </w:t>
            </w:r>
            <w:proofErr w:type="gramStart"/>
            <w:r>
              <w:t>риск-менеджменту</w:t>
            </w:r>
            <w:proofErr w:type="gramEnd"/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Психологические аспекты внедрения процесса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Стратегия организации в области управления работниками и отношений с общественностью и средствами массовой информации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Методология и основы построения системы управления рисками несоответствия законодательству Российской Федерации и регуляторным требованиям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Информационная политика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Требования к коммерческой тайне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Нормы этики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Нормы профессиональной этики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Нормы корпоративного управления и корпоративной культуры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Персональная ответственность за распределение значительных ресурсов и за результат деятельности организации и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Сложность и многообразие действий при выполнении функций управления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Проявление лидерских качеств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3.5.6. Трудовая функция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840"/>
        <w:gridCol w:w="720"/>
        <w:gridCol w:w="840"/>
        <w:gridCol w:w="1920"/>
        <w:gridCol w:w="720"/>
      </w:tblGrid>
      <w:tr w:rsidR="006D678D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Определение целей и основных мероприятий по вопросам устойчивого развития и социальной отчетности организации в части управления рисками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</w:pPr>
            <w:r>
              <w:t>E/06.8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78D" w:rsidRDefault="006D678D">
            <w:pPr>
              <w:pStyle w:val="ConsPlusNormal"/>
              <w:jc w:val="center"/>
            </w:pPr>
            <w:r>
              <w:t>8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600"/>
        <w:gridCol w:w="1560"/>
        <w:gridCol w:w="1200"/>
        <w:gridCol w:w="2400"/>
      </w:tblGrid>
      <w:tr w:rsidR="006D678D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6D678D" w:rsidRDefault="006D678D">
            <w:pPr>
              <w:pStyle w:val="ConsPlusNormal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6D678D" w:rsidRDefault="006D678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D678D" w:rsidRDefault="006D678D">
            <w:pPr>
              <w:pStyle w:val="ConsPlusNormal"/>
            </w:pPr>
          </w:p>
        </w:tc>
        <w:tc>
          <w:tcPr>
            <w:tcW w:w="2400" w:type="dxa"/>
          </w:tcPr>
          <w:p w:rsidR="006D678D" w:rsidRDefault="006D678D">
            <w:pPr>
              <w:pStyle w:val="ConsPlusNormal"/>
            </w:pPr>
          </w:p>
        </w:tc>
      </w:tr>
      <w:tr w:rsidR="006D678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6D678D" w:rsidRDefault="006D678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Определение и утверждение принципов и требований по вопросам устойчивого развития и социальной отчетности в части управления рисками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Определение целей, направлений социальной политики и социально значимых аспектов деятельности организации, которые могут повлечь существенные последствия для самой организации, потребителей ее продукции, собственников, государственных органов, контрагентов или каких-либо иных, связанных с ней, групп общества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Согласование социальной отчетности организации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Согласование и корректировка бюджетов на социальные программы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Производить оценку и мониторинг исполнения стратегии организации, направленной на долгосрочное устойчивое развитие, с учетом принципов социальной ответственности бизнеса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Анализировать и объединять потенциальные возможности управления рисками с точки зрения социального, экономического, нормативно-законодательного, экологического и технологического контекста для создания долгосрочной стоимости для собственников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теории корпоративной социальной ответственности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теории управления человеческими ресурсами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Основы теории управления изменениями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положения международных и национальных документов по стандартам социальной отчетности и регулированию вопросов устойчивого развития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Основные вопросы устойчивого развития организации и социальной ответственности</w:t>
            </w:r>
          </w:p>
        </w:tc>
      </w:tr>
      <w:tr w:rsidR="006D678D">
        <w:tc>
          <w:tcPr>
            <w:tcW w:w="2580" w:type="dxa"/>
            <w:vMerge w:val="restart"/>
          </w:tcPr>
          <w:p w:rsidR="006D678D" w:rsidRDefault="006D678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Персональная ответственность за распределение значительных ресурсов и за результат деятельности организации и работников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Сложность и многообразие действий при выполнении функций управления</w:t>
            </w:r>
          </w:p>
        </w:tc>
      </w:tr>
      <w:tr w:rsidR="006D678D">
        <w:tc>
          <w:tcPr>
            <w:tcW w:w="2580" w:type="dxa"/>
            <w:vMerge/>
          </w:tcPr>
          <w:p w:rsidR="006D678D" w:rsidRDefault="006D678D"/>
        </w:tc>
        <w:tc>
          <w:tcPr>
            <w:tcW w:w="7200" w:type="dxa"/>
          </w:tcPr>
          <w:p w:rsidR="006D678D" w:rsidRDefault="006D678D">
            <w:pPr>
              <w:pStyle w:val="ConsPlusNormal"/>
              <w:jc w:val="both"/>
            </w:pPr>
            <w:r>
              <w:t>Проявление лидерских качеств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center"/>
      </w:pPr>
      <w:r>
        <w:t>IV. Сведения об организациях - разработчиках</w:t>
      </w:r>
    </w:p>
    <w:p w:rsidR="006D678D" w:rsidRDefault="006D678D">
      <w:pPr>
        <w:pStyle w:val="ConsPlusNormal"/>
        <w:jc w:val="center"/>
      </w:pPr>
      <w:r>
        <w:t>профессионального стандарта</w:t>
      </w:r>
    </w:p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4.1. Ответственная организация-разработчик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040"/>
      </w:tblGrid>
      <w:tr w:rsidR="006D678D">
        <w:tc>
          <w:tcPr>
            <w:tcW w:w="9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Общероссийское объединение работодателей "Российский союз промышленников и предпринимателей" (РСПП), город Москва</w:t>
            </w:r>
          </w:p>
        </w:tc>
      </w:tr>
      <w:tr w:rsidR="006D678D">
        <w:tc>
          <w:tcPr>
            <w:tcW w:w="4740" w:type="dxa"/>
            <w:tcBorders>
              <w:left w:val="single" w:sz="4" w:space="0" w:color="auto"/>
              <w:right w:val="nil"/>
            </w:tcBorders>
          </w:tcPr>
          <w:p w:rsidR="006D678D" w:rsidRDefault="006D678D">
            <w:pPr>
              <w:pStyle w:val="ConsPlusNormal"/>
            </w:pPr>
            <w:r>
              <w:t>Исполнительный вице-президент</w:t>
            </w:r>
          </w:p>
        </w:tc>
        <w:tc>
          <w:tcPr>
            <w:tcW w:w="5040" w:type="dxa"/>
            <w:tcBorders>
              <w:left w:val="nil"/>
              <w:right w:val="single" w:sz="4" w:space="0" w:color="auto"/>
            </w:tcBorders>
          </w:tcPr>
          <w:p w:rsidR="006D678D" w:rsidRDefault="006D678D">
            <w:pPr>
              <w:pStyle w:val="ConsPlusNormal"/>
            </w:pPr>
            <w:r>
              <w:t>Кузьмин Дмитрий Владимирович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jc w:val="both"/>
      </w:pPr>
      <w:r>
        <w:t>4.2. Наименования организаций-разработчиков</w:t>
      </w:r>
    </w:p>
    <w:p w:rsidR="006D678D" w:rsidRDefault="006D67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9242"/>
      </w:tblGrid>
      <w:tr w:rsidR="006D678D">
        <w:tc>
          <w:tcPr>
            <w:tcW w:w="538" w:type="dxa"/>
          </w:tcPr>
          <w:p w:rsidR="006D678D" w:rsidRDefault="006D678D">
            <w:pPr>
              <w:pStyle w:val="ConsPlusNormal"/>
            </w:pPr>
            <w:r>
              <w:t>1</w:t>
            </w:r>
          </w:p>
        </w:tc>
        <w:tc>
          <w:tcPr>
            <w:tcW w:w="9242" w:type="dxa"/>
          </w:tcPr>
          <w:p w:rsidR="006D678D" w:rsidRDefault="006D678D">
            <w:pPr>
              <w:pStyle w:val="ConsPlusNormal"/>
            </w:pPr>
            <w:r>
              <w:t>НП "Русское общество управления рисками", город Москва</w:t>
            </w:r>
          </w:p>
        </w:tc>
      </w:tr>
      <w:tr w:rsidR="006D678D">
        <w:tc>
          <w:tcPr>
            <w:tcW w:w="538" w:type="dxa"/>
          </w:tcPr>
          <w:p w:rsidR="006D678D" w:rsidRDefault="006D678D">
            <w:pPr>
              <w:pStyle w:val="ConsPlusNormal"/>
            </w:pPr>
            <w:r>
              <w:t>2</w:t>
            </w:r>
          </w:p>
        </w:tc>
        <w:tc>
          <w:tcPr>
            <w:tcW w:w="9242" w:type="dxa"/>
          </w:tcPr>
          <w:p w:rsidR="006D678D" w:rsidRDefault="006D678D">
            <w:pPr>
              <w:pStyle w:val="ConsPlusNormal"/>
            </w:pPr>
            <w:r>
              <w:t>ФГБОУ ВПО "Финансовый университет при Правительстве Российской Федерации (Финансовый университет)", город Москва</w:t>
            </w:r>
          </w:p>
        </w:tc>
      </w:tr>
    </w:tbl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ind w:firstLine="540"/>
        <w:jc w:val="both"/>
      </w:pPr>
      <w:r>
        <w:t>--------------------------------</w:t>
      </w:r>
    </w:p>
    <w:p w:rsidR="006D678D" w:rsidRDefault="006D678D">
      <w:pPr>
        <w:pStyle w:val="ConsPlusNormal"/>
        <w:ind w:firstLine="540"/>
        <w:jc w:val="both"/>
      </w:pPr>
      <w:bookmarkStart w:id="2" w:name="P2096"/>
      <w:bookmarkEnd w:id="2"/>
      <w:r>
        <w:t xml:space="preserve">&lt;1&gt; Общероссийский </w:t>
      </w:r>
      <w:hyperlink r:id="rId22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6D678D" w:rsidRDefault="006D678D">
      <w:pPr>
        <w:pStyle w:val="ConsPlusNormal"/>
        <w:ind w:firstLine="540"/>
        <w:jc w:val="both"/>
      </w:pPr>
      <w:bookmarkStart w:id="3" w:name="P2097"/>
      <w:bookmarkEnd w:id="3"/>
      <w:r>
        <w:t xml:space="preserve">&lt;2&gt; Общероссийский </w:t>
      </w:r>
      <w:hyperlink r:id="rId23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6D678D" w:rsidRDefault="006D678D">
      <w:pPr>
        <w:pStyle w:val="ConsPlusNormal"/>
        <w:ind w:firstLine="540"/>
        <w:jc w:val="both"/>
      </w:pPr>
      <w:bookmarkStart w:id="4" w:name="P2098"/>
      <w:bookmarkEnd w:id="4"/>
      <w:r>
        <w:t xml:space="preserve">&lt;3&gt; Общероссийский </w:t>
      </w:r>
      <w:hyperlink r:id="rId24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ind w:firstLine="540"/>
        <w:jc w:val="both"/>
      </w:pPr>
    </w:p>
    <w:p w:rsidR="006D678D" w:rsidRDefault="006D67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523F" w:rsidRDefault="00F3523F"/>
    <w:sectPr w:rsidR="00F3523F" w:rsidSect="006D678D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8D"/>
    <w:rsid w:val="006D678D"/>
    <w:rsid w:val="00F3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7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67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67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67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67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D67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67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7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67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67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67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67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D67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67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8FF3216FEC82A71956CA9DECEC2C71DDD891AFFE173564E15988E6EEBFD6A617E3B3E5DB1A101AR5Z5G" TargetMode="External"/><Relationship Id="rId13" Type="http://schemas.openxmlformats.org/officeDocument/2006/relationships/hyperlink" Target="consultantplus://offline/ref=808FF3216FEC82A71956CA9DECEC2C71DDD790A1F8153564E15988E6EEBFD6A617E3B3E5DB1E1A19R5ZAG" TargetMode="External"/><Relationship Id="rId18" Type="http://schemas.openxmlformats.org/officeDocument/2006/relationships/hyperlink" Target="consultantplus://offline/ref=808FF3216FEC82A71956CA9DECEC2C71DDD790A1F8153564E15988E6EEBFD6A617E3B3E5DB1E1A19R5ZA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08FF3216FEC82A71956CA9DECEC2C71DDD392A1F4103564E15988E6EEBFD6A617E3B3E5DB181F1BR5Z1G" TargetMode="External"/><Relationship Id="rId7" Type="http://schemas.openxmlformats.org/officeDocument/2006/relationships/hyperlink" Target="consultantplus://offline/ref=808FF3216FEC82A71956CA9DECEC2C71DDD790A1F8153564E15988E6EEBFD6A617E3B3E5DB1E1D18R5Z3G" TargetMode="External"/><Relationship Id="rId12" Type="http://schemas.openxmlformats.org/officeDocument/2006/relationships/hyperlink" Target="consultantplus://offline/ref=808FF3216FEC82A71956CA9DECEC2C71DDD392A1F4103564E15988E6EEBFD6A617E3B3E5DB181D1CR5ZAG" TargetMode="External"/><Relationship Id="rId17" Type="http://schemas.openxmlformats.org/officeDocument/2006/relationships/hyperlink" Target="consultantplus://offline/ref=808FF3216FEC82A71956CA9DECEC2C71DDD392A1F4103564E15988E6EEBFD6A617E3B3E5DB181F1DR5Z0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8FF3216FEC82A71956CA9DECEC2C71DDD790A1F8153564E15988E6EEBFD6A617E3B3E5DB1E1D18R5Z3G" TargetMode="External"/><Relationship Id="rId20" Type="http://schemas.openxmlformats.org/officeDocument/2006/relationships/hyperlink" Target="consultantplus://offline/ref=808FF3216FEC82A71956CA9DECEC2C71DDD790A1F8153564E15988E6EEBFD6A617E3B3E5DB1E1A19R5Z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8FF3216FEC82A71956CA9DECEC2C71DDD790A1F8153564E15988E6EEBFD6A617E3B3E5DB1E1A19R5ZAG" TargetMode="External"/><Relationship Id="rId11" Type="http://schemas.openxmlformats.org/officeDocument/2006/relationships/hyperlink" Target="consultantplus://offline/ref=808FF3216FEC82A71956CA9DECEC2C71DDD790A1F8153564E15988E6EEBFD6A617E3B3E5DB1E1D18R5Z3G" TargetMode="External"/><Relationship Id="rId24" Type="http://schemas.openxmlformats.org/officeDocument/2006/relationships/hyperlink" Target="consultantplus://offline/ref=808FF3216FEC82A71956CA9DECEC2C71DDD392A1F4103564E15988E6EEBFD6A617E3B3E5DB1E1819R5Z3G" TargetMode="External"/><Relationship Id="rId5" Type="http://schemas.openxmlformats.org/officeDocument/2006/relationships/hyperlink" Target="consultantplus://offline/ref=808FF3216FEC82A71956CA9DECEC2C71DDD69EA8F8173564E15988E6EEBFD6A617E3B3REZDG" TargetMode="External"/><Relationship Id="rId15" Type="http://schemas.openxmlformats.org/officeDocument/2006/relationships/hyperlink" Target="consultantplus://offline/ref=808FF3216FEC82A71956CA9DECEC2C71DDD790A1F8153564E15988E6EEBFD6A617E3B3E5DB1E1A19R5ZAG" TargetMode="External"/><Relationship Id="rId23" Type="http://schemas.openxmlformats.org/officeDocument/2006/relationships/hyperlink" Target="consultantplus://offline/ref=808FF3216FEC82A71956CA9DECEC2C71DDD891AFFE173564E15988E6EERBZFG" TargetMode="External"/><Relationship Id="rId10" Type="http://schemas.openxmlformats.org/officeDocument/2006/relationships/hyperlink" Target="consultantplus://offline/ref=808FF3216FEC82A71956CA9DECEC2C71DDD790A1F8153564E15988E6EEBFD6A617E3B3E5DB1E1A19R5ZAG" TargetMode="External"/><Relationship Id="rId19" Type="http://schemas.openxmlformats.org/officeDocument/2006/relationships/hyperlink" Target="consultantplus://offline/ref=808FF3216FEC82A71956CA9DECEC2C71DDD392A1F4103564E15988E6EEBFD6A617E3B3E5DB181F1BR5Z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8FF3216FEC82A71956CA9DECEC2C71DDD891AFFE173564E15988E6EEBFD6A617E3B3E5DB1A1110R5Z3G" TargetMode="External"/><Relationship Id="rId14" Type="http://schemas.openxmlformats.org/officeDocument/2006/relationships/hyperlink" Target="consultantplus://offline/ref=808FF3216FEC82A71956CA9DECEC2C71DDD392A1F4103564E15988E6EEBFD6A617E3B3E5DB181018R5ZBG" TargetMode="External"/><Relationship Id="rId22" Type="http://schemas.openxmlformats.org/officeDocument/2006/relationships/hyperlink" Target="consultantplus://offline/ref=808FF3216FEC82A71956CA9DECEC2C71DDD790A1F8153564E15988E6EERBZ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13898</Words>
  <Characters>79225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Клековкин</dc:creator>
  <cp:lastModifiedBy>Денис Клековкин</cp:lastModifiedBy>
  <cp:revision>1</cp:revision>
  <dcterms:created xsi:type="dcterms:W3CDTF">2015-10-21T06:25:00Z</dcterms:created>
  <dcterms:modified xsi:type="dcterms:W3CDTF">2015-10-21T06:28:00Z</dcterms:modified>
</cp:coreProperties>
</file>