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9C0" w:rsidRDefault="009A49C0" w:rsidP="009A49C0">
      <w:pPr>
        <w:jc w:val="right"/>
      </w:pPr>
      <w:r>
        <w:rPr>
          <w:b/>
          <w:sz w:val="28"/>
          <w:szCs w:val="28"/>
        </w:rPr>
        <w:t>Приложение 2</w:t>
      </w:r>
      <w:bookmarkStart w:id="0" w:name="_GoBack"/>
      <w:bookmarkEnd w:id="0"/>
    </w:p>
    <w:tbl>
      <w:tblPr>
        <w:tblStyle w:val="a3"/>
        <w:tblW w:w="0" w:type="auto"/>
        <w:tblLook w:val="04A0" w:firstRow="1" w:lastRow="0" w:firstColumn="1" w:lastColumn="0" w:noHBand="0" w:noVBand="1"/>
      </w:tblPr>
      <w:tblGrid>
        <w:gridCol w:w="7196"/>
        <w:gridCol w:w="7513"/>
      </w:tblGrid>
      <w:tr w:rsidR="0026752E" w:rsidRPr="0026752E" w:rsidTr="00CA43C3">
        <w:tc>
          <w:tcPr>
            <w:tcW w:w="7196" w:type="dxa"/>
          </w:tcPr>
          <w:p w:rsidR="004431CA" w:rsidRPr="0026752E" w:rsidRDefault="004431CA" w:rsidP="0026752E">
            <w:pPr>
              <w:contextualSpacing/>
              <w:jc w:val="center"/>
              <w:rPr>
                <w:b/>
                <w:sz w:val="28"/>
                <w:szCs w:val="28"/>
              </w:rPr>
            </w:pPr>
            <w:r w:rsidRPr="0026752E">
              <w:rPr>
                <w:b/>
                <w:sz w:val="28"/>
                <w:szCs w:val="28"/>
              </w:rPr>
              <w:t>КоАП (действующая редакция)</w:t>
            </w:r>
          </w:p>
        </w:tc>
        <w:tc>
          <w:tcPr>
            <w:tcW w:w="7513" w:type="dxa"/>
          </w:tcPr>
          <w:p w:rsidR="004431CA" w:rsidRPr="0026752E" w:rsidRDefault="004431CA" w:rsidP="0026752E">
            <w:pPr>
              <w:contextualSpacing/>
              <w:jc w:val="center"/>
              <w:rPr>
                <w:b/>
                <w:sz w:val="28"/>
                <w:szCs w:val="28"/>
              </w:rPr>
            </w:pPr>
            <w:r w:rsidRPr="0026752E">
              <w:rPr>
                <w:b/>
                <w:sz w:val="28"/>
                <w:szCs w:val="28"/>
              </w:rPr>
              <w:t>КоАП (проект)</w:t>
            </w:r>
          </w:p>
        </w:tc>
      </w:tr>
      <w:tr w:rsidR="0026752E" w:rsidRPr="0026752E" w:rsidTr="00CA43C3">
        <w:tc>
          <w:tcPr>
            <w:tcW w:w="7196" w:type="dxa"/>
          </w:tcPr>
          <w:p w:rsidR="004431CA" w:rsidRDefault="004431CA" w:rsidP="0026752E">
            <w:pPr>
              <w:autoSpaceDE w:val="0"/>
              <w:autoSpaceDN w:val="0"/>
              <w:adjustRightInd w:val="0"/>
              <w:ind w:firstLine="540"/>
              <w:contextualSpacing/>
              <w:jc w:val="both"/>
              <w:outlineLvl w:val="0"/>
              <w:rPr>
                <w:rFonts w:cs="Times New Roman"/>
                <w:b/>
                <w:bCs/>
                <w:sz w:val="20"/>
                <w:szCs w:val="20"/>
              </w:rPr>
            </w:pPr>
            <w:r w:rsidRPr="0026752E">
              <w:rPr>
                <w:rFonts w:cs="Times New Roman"/>
                <w:b/>
                <w:bCs/>
                <w:sz w:val="20"/>
                <w:szCs w:val="20"/>
              </w:rPr>
              <w:t>Статья 13.25. Нарушение требований законодательства о хранении документов и информации, содержащейся в информационных системах</w:t>
            </w:r>
          </w:p>
          <w:p w:rsidR="0026752E" w:rsidRPr="0026752E" w:rsidRDefault="0026752E" w:rsidP="0026752E">
            <w:pPr>
              <w:autoSpaceDE w:val="0"/>
              <w:autoSpaceDN w:val="0"/>
              <w:adjustRightInd w:val="0"/>
              <w:ind w:firstLine="540"/>
              <w:contextualSpacing/>
              <w:jc w:val="both"/>
              <w:outlineLvl w:val="0"/>
              <w:rPr>
                <w:rFonts w:cs="Times New Roman"/>
                <w:b/>
                <w:bCs/>
                <w:sz w:val="20"/>
                <w:szCs w:val="20"/>
              </w:rPr>
            </w:pPr>
          </w:p>
          <w:p w:rsidR="004431CA" w:rsidRDefault="004431CA"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1. </w:t>
            </w:r>
            <w:proofErr w:type="gramStart"/>
            <w:r w:rsidRPr="0026752E">
              <w:rPr>
                <w:rFonts w:cs="Times New Roman"/>
                <w:sz w:val="20"/>
                <w:szCs w:val="20"/>
              </w:rPr>
              <w:t>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w:t>
            </w:r>
            <w:proofErr w:type="gramEnd"/>
            <w:r w:rsidRPr="0026752E">
              <w:rPr>
                <w:rFonts w:cs="Times New Roman"/>
                <w:sz w:val="20"/>
                <w:szCs w:val="20"/>
              </w:rPr>
              <w:t xml:space="preserve"> </w:t>
            </w:r>
            <w:proofErr w:type="gramStart"/>
            <w:r w:rsidRPr="0026752E">
              <w:rPr>
                <w:rFonts w:cs="Times New Roman"/>
                <w:sz w:val="20"/>
                <w:szCs w:val="20"/>
              </w:rPr>
              <w:t>хранение</w:t>
            </w:r>
            <w:proofErr w:type="gramEnd"/>
            <w:r w:rsidRPr="0026752E">
              <w:rPr>
                <w:rFonts w:cs="Times New Roman"/>
                <w:sz w:val="20"/>
                <w:szCs w:val="20"/>
              </w:rPr>
              <w:t xml:space="preserve"> которых является обязательным, а также нарушение установленных порядка и </w:t>
            </w:r>
            <w:hyperlink r:id="rId7" w:history="1">
              <w:r w:rsidRPr="0026752E">
                <w:rPr>
                  <w:rFonts w:cs="Times New Roman"/>
                  <w:sz w:val="20"/>
                  <w:szCs w:val="20"/>
                </w:rPr>
                <w:t>сроков</w:t>
              </w:r>
            </w:hyperlink>
            <w:r w:rsidRPr="0026752E">
              <w:rPr>
                <w:rFonts w:cs="Times New Roman"/>
                <w:sz w:val="20"/>
                <w:szCs w:val="20"/>
              </w:rPr>
              <w:t xml:space="preserve"> хранения таких документов -</w:t>
            </w:r>
          </w:p>
          <w:p w:rsidR="0026752E" w:rsidRPr="0026752E" w:rsidRDefault="0026752E" w:rsidP="0026752E">
            <w:pPr>
              <w:autoSpaceDE w:val="0"/>
              <w:autoSpaceDN w:val="0"/>
              <w:adjustRightInd w:val="0"/>
              <w:ind w:firstLine="540"/>
              <w:contextualSpacing/>
              <w:jc w:val="both"/>
              <w:rPr>
                <w:rFonts w:cs="Times New Roman"/>
                <w:sz w:val="20"/>
                <w:szCs w:val="20"/>
              </w:rPr>
            </w:pPr>
          </w:p>
          <w:p w:rsidR="004431CA" w:rsidRPr="0026752E" w:rsidRDefault="004431CA"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влечет наложение </w:t>
            </w:r>
            <w:r w:rsidRPr="0026752E">
              <w:rPr>
                <w:rFonts w:cs="Times New Roman"/>
                <w:sz w:val="20"/>
                <w:szCs w:val="20"/>
                <w:highlight w:val="yellow"/>
              </w:rPr>
              <w:t>административного штрафа</w:t>
            </w:r>
            <w:r w:rsidRPr="0026752E">
              <w:rPr>
                <w:rFonts w:cs="Times New Roman"/>
                <w:sz w:val="20"/>
                <w:szCs w:val="20"/>
              </w:rPr>
              <w:t xml:space="preserve"> на должностных лиц в размере от двух тысяч пятисот до пяти тысяч рублей; на юридических лиц - от двухсот тысяч до трехсот тысяч рублей.</w:t>
            </w:r>
          </w:p>
          <w:p w:rsidR="004431CA" w:rsidRPr="0026752E" w:rsidRDefault="004431CA" w:rsidP="0026752E">
            <w:pPr>
              <w:contextualSpacing/>
              <w:jc w:val="both"/>
              <w:rPr>
                <w:sz w:val="20"/>
                <w:szCs w:val="20"/>
              </w:rPr>
            </w:pPr>
          </w:p>
        </w:tc>
        <w:tc>
          <w:tcPr>
            <w:tcW w:w="7513" w:type="dxa"/>
          </w:tcPr>
          <w:p w:rsidR="004431CA" w:rsidRPr="0026752E" w:rsidRDefault="004431CA" w:rsidP="0026752E">
            <w:pPr>
              <w:contextualSpacing/>
              <w:jc w:val="both"/>
              <w:rPr>
                <w:b/>
                <w:bCs/>
                <w:sz w:val="20"/>
                <w:szCs w:val="20"/>
              </w:rPr>
            </w:pPr>
            <w:r w:rsidRPr="0026752E">
              <w:rPr>
                <w:b/>
                <w:sz w:val="20"/>
                <w:szCs w:val="20"/>
              </w:rPr>
              <w:t>Статья 30.11.</w:t>
            </w:r>
            <w:r w:rsidRPr="0026752E">
              <w:rPr>
                <w:b/>
                <w:bCs/>
                <w:sz w:val="20"/>
                <w:szCs w:val="20"/>
              </w:rPr>
              <w:tab/>
              <w:t>Нарушение требований законодательства о хранении документов</w:t>
            </w:r>
          </w:p>
          <w:p w:rsidR="0026752E" w:rsidRDefault="0026752E" w:rsidP="0026752E">
            <w:pPr>
              <w:contextualSpacing/>
              <w:jc w:val="both"/>
              <w:rPr>
                <w:sz w:val="20"/>
                <w:szCs w:val="20"/>
              </w:rPr>
            </w:pPr>
          </w:p>
          <w:p w:rsidR="004431CA" w:rsidRPr="0026752E" w:rsidRDefault="004431CA" w:rsidP="0026752E">
            <w:pPr>
              <w:contextualSpacing/>
              <w:jc w:val="both"/>
              <w:rPr>
                <w:sz w:val="20"/>
                <w:szCs w:val="20"/>
              </w:rPr>
            </w:pPr>
            <w:r w:rsidRPr="0026752E">
              <w:rPr>
                <w:sz w:val="20"/>
                <w:szCs w:val="20"/>
              </w:rPr>
              <w:t xml:space="preserve">Неисполнение акционерным обществом, </w:t>
            </w:r>
            <w:proofErr w:type="spellStart"/>
            <w:r w:rsidRPr="0026752E">
              <w:rPr>
                <w:sz w:val="20"/>
                <w:szCs w:val="20"/>
              </w:rPr>
              <w:t>некредитной</w:t>
            </w:r>
            <w:proofErr w:type="spellEnd"/>
            <w:r w:rsidRPr="0026752E">
              <w:rPr>
                <w:sz w:val="20"/>
                <w:szCs w:val="20"/>
              </w:rPr>
              <w:t xml:space="preserve"> финансовой организацией обязанности по хранению документов, в том числе  электронных документов, предусмотренных федеральными законами и (или) принятыми в соответствии с ними нормативными актами Банка России, а также нарушение установленных порядка и (или) сроков хранения таких документов -</w:t>
            </w:r>
          </w:p>
          <w:p w:rsidR="0026752E" w:rsidRDefault="0026752E" w:rsidP="0026752E">
            <w:pPr>
              <w:contextualSpacing/>
              <w:jc w:val="both"/>
              <w:rPr>
                <w:sz w:val="20"/>
                <w:szCs w:val="20"/>
              </w:rPr>
            </w:pPr>
          </w:p>
          <w:p w:rsidR="004431CA" w:rsidRPr="0026752E" w:rsidRDefault="004431CA"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w:t>
            </w:r>
            <w:proofErr w:type="gramStart"/>
            <w:r w:rsidRPr="0026752E">
              <w:rPr>
                <w:sz w:val="20"/>
                <w:szCs w:val="20"/>
              </w:rPr>
              <w:t>на должностных лиц в размере от двух с половиной тысяч до пяти тысяч рублей</w:t>
            </w:r>
            <w:proofErr w:type="gramEnd"/>
            <w:r w:rsidRPr="0026752E">
              <w:rPr>
                <w:sz w:val="20"/>
                <w:szCs w:val="20"/>
              </w:rPr>
              <w:t>; на индивидуальных предпринимателей - от пяти до десяти тысяч рублей; на юридических лиц - от пятидесяти  тысяч до ста тысяч рублей.</w:t>
            </w:r>
          </w:p>
        </w:tc>
      </w:tr>
      <w:tr w:rsidR="0026752E" w:rsidRPr="0026752E" w:rsidTr="00CA43C3">
        <w:tc>
          <w:tcPr>
            <w:tcW w:w="7196" w:type="dxa"/>
          </w:tcPr>
          <w:p w:rsidR="004431CA" w:rsidRPr="0026752E" w:rsidRDefault="004431CA" w:rsidP="0026752E">
            <w:pPr>
              <w:autoSpaceDE w:val="0"/>
              <w:autoSpaceDN w:val="0"/>
              <w:adjustRightInd w:val="0"/>
              <w:ind w:firstLine="540"/>
              <w:contextualSpacing/>
              <w:jc w:val="both"/>
              <w:outlineLvl w:val="0"/>
              <w:rPr>
                <w:rFonts w:cs="Calibri"/>
                <w:b/>
                <w:bCs/>
                <w:sz w:val="20"/>
                <w:szCs w:val="20"/>
              </w:rPr>
            </w:pPr>
            <w:r w:rsidRPr="0026752E">
              <w:rPr>
                <w:rFonts w:cs="Calibri"/>
                <w:b/>
                <w:bCs/>
                <w:sz w:val="20"/>
                <w:szCs w:val="20"/>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26752E" w:rsidRDefault="0026752E" w:rsidP="0026752E">
            <w:pPr>
              <w:autoSpaceDE w:val="0"/>
              <w:autoSpaceDN w:val="0"/>
              <w:adjustRightInd w:val="0"/>
              <w:ind w:firstLine="540"/>
              <w:contextualSpacing/>
              <w:jc w:val="both"/>
              <w:rPr>
                <w:rFonts w:cs="Calibri"/>
                <w:sz w:val="20"/>
                <w:szCs w:val="20"/>
              </w:rPr>
            </w:pPr>
          </w:p>
          <w:p w:rsidR="004431CA" w:rsidRPr="0026752E" w:rsidRDefault="004431CA" w:rsidP="0026752E">
            <w:pPr>
              <w:autoSpaceDE w:val="0"/>
              <w:autoSpaceDN w:val="0"/>
              <w:adjustRightInd w:val="0"/>
              <w:ind w:firstLine="540"/>
              <w:contextualSpacing/>
              <w:jc w:val="both"/>
              <w:rPr>
                <w:rFonts w:cs="Calibri"/>
                <w:sz w:val="20"/>
                <w:szCs w:val="20"/>
              </w:rPr>
            </w:pPr>
            <w:r w:rsidRPr="0026752E">
              <w:rPr>
                <w:rFonts w:cs="Calibri"/>
                <w:sz w:val="20"/>
                <w:szCs w:val="20"/>
              </w:rPr>
              <w:t>Воспрепятствование должностными лицами кредитной или иной финансовой организации осуществлению функций временной администрации -</w:t>
            </w:r>
          </w:p>
          <w:p w:rsidR="004431CA" w:rsidRPr="0026752E" w:rsidRDefault="004431CA"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в размере от двух тысяч до трех тысяч рублей.</w:t>
            </w:r>
          </w:p>
          <w:p w:rsidR="004431CA" w:rsidRPr="0026752E" w:rsidRDefault="004431CA" w:rsidP="0026752E">
            <w:pPr>
              <w:contextualSpacing/>
              <w:jc w:val="both"/>
              <w:rPr>
                <w:sz w:val="20"/>
                <w:szCs w:val="20"/>
              </w:rPr>
            </w:pPr>
          </w:p>
        </w:tc>
        <w:tc>
          <w:tcPr>
            <w:tcW w:w="7513" w:type="dxa"/>
          </w:tcPr>
          <w:p w:rsidR="004431CA" w:rsidRPr="0026752E" w:rsidRDefault="00B34B96" w:rsidP="0026752E">
            <w:pPr>
              <w:contextualSpacing/>
              <w:jc w:val="both"/>
              <w:rPr>
                <w:b/>
                <w:sz w:val="20"/>
                <w:szCs w:val="20"/>
              </w:rPr>
            </w:pPr>
            <w:r w:rsidRPr="0026752E">
              <w:rPr>
                <w:b/>
                <w:sz w:val="20"/>
                <w:szCs w:val="20"/>
              </w:rPr>
              <w:t>Статья 23.15.</w:t>
            </w:r>
            <w:r w:rsidRPr="0026752E">
              <w:rPr>
                <w:sz w:val="20"/>
                <w:szCs w:val="20"/>
              </w:rPr>
              <w:t xml:space="preserve"> </w:t>
            </w:r>
            <w:r w:rsidRPr="0026752E">
              <w:rPr>
                <w:b/>
                <w:sz w:val="20"/>
                <w:szCs w:val="20"/>
              </w:rPr>
              <w:t>Неправомерные действия при банкротстве</w:t>
            </w:r>
          </w:p>
          <w:p w:rsidR="0026752E" w:rsidRDefault="0026752E" w:rsidP="0026752E">
            <w:pPr>
              <w:contextualSpacing/>
              <w:jc w:val="both"/>
              <w:rPr>
                <w:sz w:val="20"/>
                <w:szCs w:val="20"/>
              </w:rPr>
            </w:pPr>
          </w:p>
          <w:p w:rsidR="00B34B96" w:rsidRPr="0026752E" w:rsidRDefault="00B34B96" w:rsidP="0026752E">
            <w:pPr>
              <w:contextualSpacing/>
              <w:jc w:val="both"/>
              <w:rPr>
                <w:sz w:val="20"/>
                <w:szCs w:val="20"/>
              </w:rPr>
            </w:pPr>
            <w:r w:rsidRPr="0026752E">
              <w:rPr>
                <w:sz w:val="20"/>
                <w:szCs w:val="20"/>
              </w:rPr>
              <w:t xml:space="preserve">8. </w:t>
            </w:r>
            <w:proofErr w:type="gramStart"/>
            <w:r w:rsidRPr="0026752E">
              <w:rPr>
                <w:sz w:val="20"/>
                <w:szCs w:val="20"/>
              </w:rPr>
              <w:t>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w:t>
            </w:r>
            <w:proofErr w:type="gramEnd"/>
            <w:r w:rsidRPr="0026752E">
              <w:rPr>
                <w:sz w:val="20"/>
                <w:szCs w:val="20"/>
              </w:rPr>
              <w:t xml:space="preserve"> </w:t>
            </w:r>
            <w:proofErr w:type="gramStart"/>
            <w:r w:rsidRPr="0026752E">
              <w:rPr>
                <w:sz w:val="20"/>
                <w:szCs w:val="20"/>
              </w:rPr>
              <w:t xml:space="preserve">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 </w:t>
            </w:r>
            <w:proofErr w:type="gramEnd"/>
          </w:p>
          <w:p w:rsidR="0026752E" w:rsidRDefault="0026752E" w:rsidP="0026752E">
            <w:pPr>
              <w:contextualSpacing/>
              <w:jc w:val="both"/>
              <w:rPr>
                <w:sz w:val="20"/>
                <w:szCs w:val="20"/>
              </w:rPr>
            </w:pPr>
          </w:p>
          <w:p w:rsidR="00B34B96" w:rsidRPr="0026752E" w:rsidRDefault="00B34B96" w:rsidP="0026752E">
            <w:pPr>
              <w:contextualSpacing/>
              <w:jc w:val="both"/>
              <w:rPr>
                <w:sz w:val="20"/>
                <w:szCs w:val="20"/>
              </w:rPr>
            </w:pPr>
            <w:r w:rsidRPr="0026752E">
              <w:rPr>
                <w:sz w:val="20"/>
                <w:szCs w:val="20"/>
              </w:rPr>
              <w:t xml:space="preserve">влечет наложение </w:t>
            </w:r>
            <w:r w:rsidRPr="0026752E">
              <w:rPr>
                <w:sz w:val="20"/>
                <w:szCs w:val="20"/>
                <w:highlight w:val="yellow"/>
              </w:rPr>
              <w:t>административного штрафа</w:t>
            </w:r>
            <w:r w:rsidRPr="0026752E">
              <w:rPr>
                <w:sz w:val="20"/>
                <w:szCs w:val="20"/>
              </w:rPr>
              <w:t xml:space="preserve"> на должностных лиц в размере от сорока тысяч до пятидесяти тысяч рублей </w:t>
            </w:r>
            <w:r w:rsidRPr="0026752E">
              <w:rPr>
                <w:sz w:val="20"/>
                <w:szCs w:val="20"/>
                <w:highlight w:val="yellow"/>
              </w:rPr>
              <w:t>или дисквалификацию</w:t>
            </w:r>
            <w:r w:rsidRPr="0026752E">
              <w:rPr>
                <w:sz w:val="20"/>
                <w:szCs w:val="20"/>
              </w:rPr>
              <w:t xml:space="preserve"> на срок от шести месяцев до одного года.</w:t>
            </w:r>
          </w:p>
        </w:tc>
      </w:tr>
      <w:tr w:rsidR="0026752E" w:rsidRPr="0026752E" w:rsidTr="00CA43C3">
        <w:tc>
          <w:tcPr>
            <w:tcW w:w="7196" w:type="dxa"/>
          </w:tcPr>
          <w:p w:rsidR="00B34B96" w:rsidRPr="0026752E" w:rsidRDefault="00B34B96" w:rsidP="0026752E">
            <w:pPr>
              <w:autoSpaceDE w:val="0"/>
              <w:autoSpaceDN w:val="0"/>
              <w:adjustRightInd w:val="0"/>
              <w:ind w:firstLine="540"/>
              <w:contextualSpacing/>
              <w:jc w:val="both"/>
              <w:outlineLvl w:val="0"/>
              <w:rPr>
                <w:rFonts w:cs="Calibri"/>
                <w:b/>
                <w:bCs/>
                <w:sz w:val="20"/>
                <w:szCs w:val="20"/>
              </w:rPr>
            </w:pPr>
            <w:r w:rsidRPr="0026752E">
              <w:rPr>
                <w:rFonts w:cs="Calibri"/>
                <w:b/>
                <w:bCs/>
                <w:sz w:val="20"/>
                <w:szCs w:val="20"/>
              </w:rPr>
              <w:lastRenderedPageBreak/>
              <w:t>Статья 15.18. Незаконные операции с эмиссионными ценными бумагами</w:t>
            </w:r>
          </w:p>
          <w:p w:rsidR="0026752E" w:rsidRDefault="0026752E" w:rsidP="0026752E">
            <w:pPr>
              <w:autoSpaceDE w:val="0"/>
              <w:autoSpaceDN w:val="0"/>
              <w:adjustRightInd w:val="0"/>
              <w:ind w:firstLine="540"/>
              <w:contextualSpacing/>
              <w:jc w:val="both"/>
              <w:rPr>
                <w:rFonts w:cs="Calibri"/>
                <w:sz w:val="20"/>
                <w:szCs w:val="20"/>
              </w:rPr>
            </w:pPr>
          </w:p>
          <w:p w:rsidR="00B34B96" w:rsidRPr="0026752E" w:rsidRDefault="00B34B96"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w:t>
            </w:r>
            <w:hyperlink r:id="rId8" w:history="1">
              <w:r w:rsidRPr="0026752E">
                <w:rPr>
                  <w:rFonts w:cs="Calibri"/>
                  <w:sz w:val="20"/>
                  <w:szCs w:val="20"/>
                </w:rPr>
                <w:t>деяния</w:t>
              </w:r>
            </w:hyperlink>
            <w:r w:rsidRPr="0026752E">
              <w:rPr>
                <w:rFonts w:cs="Calibri"/>
                <w:sz w:val="20"/>
                <w:szCs w:val="20"/>
              </w:rPr>
              <w:t>, -</w:t>
            </w:r>
          </w:p>
          <w:p w:rsidR="0026752E" w:rsidRDefault="0026752E" w:rsidP="0026752E">
            <w:pPr>
              <w:autoSpaceDE w:val="0"/>
              <w:autoSpaceDN w:val="0"/>
              <w:adjustRightInd w:val="0"/>
              <w:ind w:firstLine="540"/>
              <w:contextualSpacing/>
              <w:jc w:val="both"/>
              <w:rPr>
                <w:rFonts w:cs="Calibri"/>
                <w:sz w:val="20"/>
                <w:szCs w:val="20"/>
              </w:rPr>
            </w:pPr>
          </w:p>
          <w:p w:rsidR="004431CA" w:rsidRPr="0026752E" w:rsidRDefault="00B34B96"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должностных лиц в размере от пяти тысяч до десяти тысяч рублей; на юридических лиц - от трехсот тысяч до </w:t>
            </w:r>
            <w:r w:rsidR="0026752E">
              <w:rPr>
                <w:rFonts w:cs="Calibri"/>
                <w:sz w:val="20"/>
                <w:szCs w:val="20"/>
              </w:rPr>
              <w:t>пятисот тысяч рублей.</w:t>
            </w:r>
          </w:p>
        </w:tc>
        <w:tc>
          <w:tcPr>
            <w:tcW w:w="7513" w:type="dxa"/>
          </w:tcPr>
          <w:p w:rsidR="003A1492" w:rsidRPr="0026752E" w:rsidRDefault="003A1492" w:rsidP="0026752E">
            <w:pPr>
              <w:contextualSpacing/>
              <w:jc w:val="both"/>
              <w:rPr>
                <w:sz w:val="20"/>
                <w:szCs w:val="20"/>
              </w:rPr>
            </w:pPr>
          </w:p>
        </w:tc>
      </w:tr>
      <w:tr w:rsidR="0026752E" w:rsidRPr="0026752E" w:rsidTr="007861C4">
        <w:tc>
          <w:tcPr>
            <w:tcW w:w="7196" w:type="dxa"/>
          </w:tcPr>
          <w:p w:rsidR="004844FB" w:rsidRPr="0026752E" w:rsidRDefault="004844FB" w:rsidP="0026752E">
            <w:pPr>
              <w:autoSpaceDE w:val="0"/>
              <w:autoSpaceDN w:val="0"/>
              <w:adjustRightInd w:val="0"/>
              <w:ind w:firstLine="540"/>
              <w:contextualSpacing/>
              <w:jc w:val="both"/>
              <w:outlineLvl w:val="0"/>
              <w:rPr>
                <w:rFonts w:cs="Times New Roman"/>
                <w:b/>
                <w:bCs/>
                <w:sz w:val="20"/>
                <w:szCs w:val="20"/>
              </w:rPr>
            </w:pPr>
            <w:r w:rsidRPr="0026752E">
              <w:rPr>
                <w:rFonts w:cs="Times New Roman"/>
                <w:b/>
                <w:bCs/>
                <w:sz w:val="20"/>
                <w:szCs w:val="20"/>
              </w:rPr>
              <w:t>Статья 15.19. Нарушение требований законодательства, касающихся представления и раскрытия информации на финансовых рынках</w:t>
            </w:r>
          </w:p>
          <w:p w:rsidR="00CA43C3" w:rsidRDefault="00CA43C3" w:rsidP="0026752E">
            <w:pPr>
              <w:autoSpaceDE w:val="0"/>
              <w:autoSpaceDN w:val="0"/>
              <w:adjustRightInd w:val="0"/>
              <w:ind w:firstLine="540"/>
              <w:contextualSpacing/>
              <w:jc w:val="both"/>
              <w:rPr>
                <w:rFonts w:cs="Times New Roman"/>
                <w:sz w:val="20"/>
                <w:szCs w:val="20"/>
              </w:rPr>
            </w:pPr>
          </w:p>
          <w:p w:rsidR="004844FB" w:rsidRPr="0026752E" w:rsidRDefault="004844FB"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1. </w:t>
            </w:r>
            <w:proofErr w:type="gramStart"/>
            <w:r w:rsidRPr="0026752E">
              <w:rPr>
                <w:rFonts w:cs="Times New Roman"/>
                <w:sz w:val="20"/>
                <w:szCs w:val="20"/>
              </w:rPr>
              <w:t>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w:t>
            </w:r>
            <w:proofErr w:type="gramEnd"/>
            <w:r w:rsidRPr="0026752E">
              <w:rPr>
                <w:rFonts w:cs="Times New Roman"/>
                <w:sz w:val="20"/>
                <w:szCs w:val="20"/>
              </w:rPr>
              <w:t xml:space="preserve">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w:t>
            </w:r>
            <w:hyperlink r:id="rId9" w:history="1">
              <w:r w:rsidRPr="0026752E">
                <w:rPr>
                  <w:rFonts w:cs="Times New Roman"/>
                  <w:sz w:val="20"/>
                  <w:szCs w:val="20"/>
                </w:rPr>
                <w:t>статьей 19.7.3</w:t>
              </w:r>
            </w:hyperlink>
            <w:r w:rsidRPr="0026752E">
              <w:rPr>
                <w:rFonts w:cs="Times New Roman"/>
                <w:sz w:val="20"/>
                <w:szCs w:val="20"/>
              </w:rPr>
              <w:t xml:space="preserve"> настоящего Кодекса, если эти действия (бездействие) не содержат уголовно наказуемого </w:t>
            </w:r>
            <w:hyperlink r:id="rId10" w:history="1">
              <w:r w:rsidRPr="0026752E">
                <w:rPr>
                  <w:rFonts w:cs="Times New Roman"/>
                  <w:sz w:val="20"/>
                  <w:szCs w:val="20"/>
                </w:rPr>
                <w:t>деяния</w:t>
              </w:r>
            </w:hyperlink>
            <w:r w:rsidRPr="0026752E">
              <w:rPr>
                <w:rFonts w:cs="Times New Roman"/>
                <w:sz w:val="20"/>
                <w:szCs w:val="20"/>
              </w:rPr>
              <w:t>, -</w:t>
            </w:r>
          </w:p>
          <w:p w:rsidR="00CA43C3" w:rsidRDefault="00CA43C3" w:rsidP="0026752E">
            <w:pPr>
              <w:autoSpaceDE w:val="0"/>
              <w:autoSpaceDN w:val="0"/>
              <w:adjustRightInd w:val="0"/>
              <w:ind w:firstLine="540"/>
              <w:contextualSpacing/>
              <w:jc w:val="both"/>
              <w:rPr>
                <w:rFonts w:cs="Times New Roman"/>
                <w:sz w:val="20"/>
                <w:szCs w:val="20"/>
              </w:rPr>
            </w:pPr>
          </w:p>
          <w:p w:rsidR="004844FB" w:rsidRPr="0026752E" w:rsidRDefault="004844FB"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влечет наложение </w:t>
            </w:r>
            <w:r w:rsidRPr="0026752E">
              <w:rPr>
                <w:rFonts w:cs="Times New Roman"/>
                <w:sz w:val="20"/>
                <w:szCs w:val="20"/>
                <w:highlight w:val="yellow"/>
              </w:rPr>
              <w:t>административного штрафа</w:t>
            </w:r>
            <w:r w:rsidRPr="0026752E">
              <w:rPr>
                <w:rFonts w:cs="Times New Roman"/>
                <w:sz w:val="20"/>
                <w:szCs w:val="20"/>
              </w:rPr>
              <w:t xml:space="preserve"> на должностных лиц в размере от двадцати тысяч до тридцати тысяч рублей </w:t>
            </w:r>
            <w:r w:rsidRPr="0026752E">
              <w:rPr>
                <w:rFonts w:cs="Times New Roman"/>
                <w:sz w:val="20"/>
                <w:szCs w:val="20"/>
                <w:highlight w:val="yellow"/>
              </w:rPr>
              <w:t>или дисквалификацию</w:t>
            </w:r>
            <w:r w:rsidRPr="0026752E">
              <w:rPr>
                <w:rFonts w:cs="Times New Roman"/>
                <w:sz w:val="20"/>
                <w:szCs w:val="20"/>
              </w:rPr>
              <w:t xml:space="preserve"> на срок до одного года; на юридических лиц - от пятисот тысяч до семисот тысяч рублей.</w:t>
            </w:r>
          </w:p>
          <w:p w:rsidR="00CA43C3" w:rsidRDefault="00CA43C3" w:rsidP="0026752E">
            <w:pPr>
              <w:autoSpaceDE w:val="0"/>
              <w:autoSpaceDN w:val="0"/>
              <w:adjustRightInd w:val="0"/>
              <w:ind w:firstLine="540"/>
              <w:contextualSpacing/>
              <w:jc w:val="both"/>
              <w:rPr>
                <w:rFonts w:cs="Times New Roman"/>
                <w:sz w:val="20"/>
                <w:szCs w:val="20"/>
              </w:rPr>
            </w:pPr>
          </w:p>
          <w:p w:rsidR="004844FB" w:rsidRPr="0026752E" w:rsidRDefault="004844FB"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2. </w:t>
            </w:r>
            <w:proofErr w:type="spellStart"/>
            <w:proofErr w:type="gramStart"/>
            <w:r w:rsidRPr="0026752E">
              <w:rPr>
                <w:rFonts w:cs="Times New Roman"/>
                <w:sz w:val="20"/>
                <w:szCs w:val="20"/>
              </w:rPr>
              <w:t>Нераскрытие</w:t>
            </w:r>
            <w:proofErr w:type="spellEnd"/>
            <w:r w:rsidRPr="0026752E">
              <w:rPr>
                <w:rFonts w:cs="Times New Roman"/>
                <w:sz w:val="20"/>
                <w:szCs w:val="20"/>
              </w:rPr>
              <w:t xml:space="preserve">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w:t>
            </w:r>
            <w:proofErr w:type="gramEnd"/>
            <w:r w:rsidRPr="0026752E">
              <w:rPr>
                <w:rFonts w:cs="Times New Roman"/>
                <w:sz w:val="20"/>
                <w:szCs w:val="20"/>
              </w:rPr>
              <w:t xml:space="preserve">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CA43C3" w:rsidRDefault="00CA43C3" w:rsidP="0026752E">
            <w:pPr>
              <w:autoSpaceDE w:val="0"/>
              <w:autoSpaceDN w:val="0"/>
              <w:adjustRightInd w:val="0"/>
              <w:ind w:firstLine="540"/>
              <w:contextualSpacing/>
              <w:jc w:val="both"/>
              <w:rPr>
                <w:rFonts w:cs="Times New Roman"/>
                <w:sz w:val="20"/>
                <w:szCs w:val="20"/>
              </w:rPr>
            </w:pPr>
          </w:p>
          <w:p w:rsidR="004844FB" w:rsidRPr="0026752E" w:rsidRDefault="004844FB"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влечет наложение </w:t>
            </w:r>
            <w:r w:rsidRPr="0026752E">
              <w:rPr>
                <w:rFonts w:cs="Times New Roman"/>
                <w:sz w:val="20"/>
                <w:szCs w:val="20"/>
                <w:highlight w:val="yellow"/>
              </w:rPr>
              <w:t>административного штрафа</w:t>
            </w:r>
            <w:r w:rsidRPr="0026752E">
              <w:rPr>
                <w:rFonts w:cs="Times New Roman"/>
                <w:sz w:val="20"/>
                <w:szCs w:val="20"/>
              </w:rPr>
              <w:t xml:space="preserve"> на должностных лиц в размере от тридцати тысяч до пятидесяти тысяч рублей </w:t>
            </w:r>
            <w:r w:rsidRPr="0026752E">
              <w:rPr>
                <w:rFonts w:cs="Times New Roman"/>
                <w:sz w:val="20"/>
                <w:szCs w:val="20"/>
                <w:highlight w:val="yellow"/>
              </w:rPr>
              <w:t>или дисквалификацию</w:t>
            </w:r>
            <w:r w:rsidRPr="0026752E">
              <w:rPr>
                <w:rFonts w:cs="Times New Roman"/>
                <w:sz w:val="20"/>
                <w:szCs w:val="20"/>
              </w:rPr>
              <w:t xml:space="preserve"> на срок от одного года до двух лет; на юридических лиц - от семисот тысяч до одного миллиона рублей.</w:t>
            </w:r>
          </w:p>
        </w:tc>
        <w:tc>
          <w:tcPr>
            <w:tcW w:w="7513" w:type="dxa"/>
          </w:tcPr>
          <w:p w:rsidR="004844FB" w:rsidRPr="0026752E" w:rsidRDefault="004844FB" w:rsidP="0026752E">
            <w:pPr>
              <w:contextualSpacing/>
              <w:jc w:val="both"/>
              <w:rPr>
                <w:b/>
                <w:bCs/>
                <w:sz w:val="20"/>
                <w:szCs w:val="20"/>
              </w:rPr>
            </w:pPr>
            <w:r w:rsidRPr="00CA43C3">
              <w:rPr>
                <w:b/>
                <w:sz w:val="20"/>
                <w:szCs w:val="20"/>
              </w:rPr>
              <w:lastRenderedPageBreak/>
              <w:t>Статья 30.10.</w:t>
            </w:r>
            <w:r w:rsidRPr="00CA43C3">
              <w:rPr>
                <w:b/>
                <w:bCs/>
                <w:sz w:val="20"/>
                <w:szCs w:val="20"/>
              </w:rPr>
              <w:tab/>
            </w:r>
            <w:r w:rsidRPr="0026752E">
              <w:rPr>
                <w:b/>
                <w:bCs/>
                <w:sz w:val="20"/>
                <w:szCs w:val="20"/>
              </w:rPr>
              <w:t>Нарушения порядка и сроков раскрытия информации</w:t>
            </w:r>
          </w:p>
          <w:p w:rsidR="00CA43C3" w:rsidRDefault="00CA43C3"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 xml:space="preserve">2. </w:t>
            </w:r>
            <w:proofErr w:type="spellStart"/>
            <w:proofErr w:type="gramStart"/>
            <w:r w:rsidRPr="0026752E">
              <w:rPr>
                <w:sz w:val="20"/>
                <w:szCs w:val="20"/>
              </w:rPr>
              <w:t>Нераскрытие</w:t>
            </w:r>
            <w:proofErr w:type="spellEnd"/>
            <w:r w:rsidRPr="0026752E">
              <w:rPr>
                <w:sz w:val="20"/>
                <w:szCs w:val="20"/>
              </w:rPr>
              <w:t xml:space="preserve"> или существенное нарушение </w:t>
            </w:r>
            <w:proofErr w:type="spellStart"/>
            <w:r w:rsidRPr="0026752E">
              <w:rPr>
                <w:sz w:val="20"/>
                <w:szCs w:val="20"/>
              </w:rPr>
              <w:t>некредитной</w:t>
            </w:r>
            <w:proofErr w:type="spellEnd"/>
            <w:r w:rsidRPr="0026752E">
              <w:rPr>
                <w:sz w:val="20"/>
                <w:szCs w:val="20"/>
              </w:rPr>
              <w:t xml:space="preserve"> финансовой организацией порядка и (или) сроков раскрытия информации, предусмотренной федеральными законами и (или) принятыми в соответствии с ними нормативными актами Банка России, а равно раскрытие информации не в полном объеме, и (или) недостоверной информации, и (или) вводящей в заблуждение информации, а также отсутствие и (или) необеспечение доступа к такой информации, за исключением случаев, предусмотренных частью</w:t>
            </w:r>
            <w:proofErr w:type="gramEnd"/>
            <w:r w:rsidRPr="0026752E">
              <w:rPr>
                <w:sz w:val="20"/>
                <w:szCs w:val="20"/>
              </w:rPr>
              <w:t xml:space="preserve"> 5 статьи 30.26 настоящего Кодекса, -</w:t>
            </w:r>
          </w:p>
          <w:p w:rsidR="00CA43C3" w:rsidRDefault="00CA43C3"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должностных лиц в размере  от десяти тысяч до двадцати пяти тысяч рублей; на индивидуальных предпринимателей - от двадцати тысяч до пятидесяти тысяч рублей; на юридических лиц – от тридцати  тысяч до ста  тысяч рублей.</w:t>
            </w:r>
          </w:p>
          <w:p w:rsidR="004844FB" w:rsidRPr="0026752E" w:rsidRDefault="004844FB" w:rsidP="0026752E">
            <w:pPr>
              <w:contextualSpacing/>
              <w:jc w:val="both"/>
              <w:rPr>
                <w:sz w:val="20"/>
                <w:szCs w:val="20"/>
              </w:rPr>
            </w:pPr>
          </w:p>
          <w:p w:rsidR="004844FB" w:rsidRPr="0026752E" w:rsidRDefault="004844FB" w:rsidP="0026752E">
            <w:pPr>
              <w:contextualSpacing/>
              <w:jc w:val="both"/>
              <w:rPr>
                <w:b/>
                <w:bCs/>
                <w:sz w:val="20"/>
                <w:szCs w:val="20"/>
              </w:rPr>
            </w:pPr>
            <w:r w:rsidRPr="00CA43C3">
              <w:rPr>
                <w:b/>
                <w:sz w:val="20"/>
                <w:szCs w:val="20"/>
              </w:rPr>
              <w:t>Статья 30.16.</w:t>
            </w:r>
            <w:r w:rsidRPr="00CA43C3">
              <w:rPr>
                <w:b/>
                <w:sz w:val="20"/>
                <w:szCs w:val="20"/>
              </w:rPr>
              <w:tab/>
            </w:r>
            <w:r w:rsidRPr="0026752E">
              <w:rPr>
                <w:b/>
                <w:bCs/>
                <w:sz w:val="20"/>
                <w:szCs w:val="20"/>
              </w:rPr>
              <w:t xml:space="preserve">Неисполнение обязанности по предоставлению информации владельцам ценных бумаг, клиентам </w:t>
            </w:r>
            <w:proofErr w:type="spellStart"/>
            <w:r w:rsidRPr="0026752E">
              <w:rPr>
                <w:b/>
                <w:bCs/>
                <w:sz w:val="20"/>
                <w:szCs w:val="20"/>
              </w:rPr>
              <w:t>некредитной</w:t>
            </w:r>
            <w:proofErr w:type="spellEnd"/>
            <w:r w:rsidRPr="0026752E">
              <w:rPr>
                <w:b/>
                <w:bCs/>
                <w:sz w:val="20"/>
                <w:szCs w:val="20"/>
              </w:rPr>
              <w:t xml:space="preserve"> финансовой организации и иным лицам</w:t>
            </w:r>
          </w:p>
          <w:p w:rsidR="00CA43C3" w:rsidRDefault="00CA43C3" w:rsidP="0026752E">
            <w:pPr>
              <w:contextualSpacing/>
              <w:jc w:val="both"/>
              <w:rPr>
                <w:sz w:val="20"/>
                <w:szCs w:val="20"/>
              </w:rPr>
            </w:pPr>
          </w:p>
          <w:p w:rsidR="004844FB" w:rsidRPr="0026752E" w:rsidRDefault="004844FB" w:rsidP="0026752E">
            <w:pPr>
              <w:contextualSpacing/>
              <w:jc w:val="both"/>
              <w:rPr>
                <w:sz w:val="20"/>
                <w:szCs w:val="20"/>
              </w:rPr>
            </w:pPr>
            <w:proofErr w:type="gramStart"/>
            <w:r w:rsidRPr="0026752E">
              <w:rPr>
                <w:sz w:val="20"/>
                <w:szCs w:val="20"/>
              </w:rPr>
              <w:t>Непредставление (</w:t>
            </w:r>
            <w:proofErr w:type="spellStart"/>
            <w:r w:rsidRPr="0026752E">
              <w:rPr>
                <w:sz w:val="20"/>
                <w:szCs w:val="20"/>
              </w:rPr>
              <w:t>неинформирование</w:t>
            </w:r>
            <w:proofErr w:type="spellEnd"/>
            <w:r w:rsidRPr="0026752E">
              <w:rPr>
                <w:sz w:val="20"/>
                <w:szCs w:val="20"/>
              </w:rPr>
              <w:t xml:space="preserve">, не доведение до сведения) или нарушение эмитентом или лицом, обязанным по ценным бумагам, </w:t>
            </w:r>
            <w:proofErr w:type="spellStart"/>
            <w:r w:rsidRPr="0026752E">
              <w:rPr>
                <w:sz w:val="20"/>
                <w:szCs w:val="20"/>
              </w:rPr>
              <w:t>некредитной</w:t>
            </w:r>
            <w:proofErr w:type="spellEnd"/>
            <w:r w:rsidRPr="0026752E">
              <w:rPr>
                <w:sz w:val="20"/>
                <w:szCs w:val="20"/>
              </w:rPr>
              <w:t xml:space="preserve"> финансовой организацией порядка и (или)  сроков представления (информирования, доведения </w:t>
            </w:r>
            <w:r w:rsidRPr="0026752E">
              <w:rPr>
                <w:sz w:val="20"/>
                <w:szCs w:val="20"/>
              </w:rPr>
              <w:lastRenderedPageBreak/>
              <w:t xml:space="preserve">до сведения) информации (уведомлений), предусмотренной (предусмотренных) федеральными законами и (или) принятыми в соответствии с ними иными нормативными правовыми актами Российской Федерации, нормативными актами Банка России, владельцам ценных бумаг, клиентам </w:t>
            </w:r>
            <w:proofErr w:type="spellStart"/>
            <w:r w:rsidRPr="0026752E">
              <w:rPr>
                <w:sz w:val="20"/>
                <w:szCs w:val="20"/>
              </w:rPr>
              <w:t>некредитной</w:t>
            </w:r>
            <w:proofErr w:type="spellEnd"/>
            <w:r w:rsidRPr="0026752E">
              <w:rPr>
                <w:sz w:val="20"/>
                <w:szCs w:val="20"/>
              </w:rPr>
              <w:t xml:space="preserve"> финансовой организации или иным лицам</w:t>
            </w:r>
            <w:proofErr w:type="gramEnd"/>
            <w:r w:rsidRPr="0026752E">
              <w:rPr>
                <w:sz w:val="20"/>
                <w:szCs w:val="20"/>
              </w:rPr>
              <w:t xml:space="preserve">, </w:t>
            </w:r>
            <w:proofErr w:type="gramStart"/>
            <w:r w:rsidRPr="0026752E">
              <w:rPr>
                <w:sz w:val="20"/>
                <w:szCs w:val="20"/>
              </w:rPr>
              <w:t>которым информация (уведомления) подлежит предоставлению в соответствии с законодательством Российской Федерации о ценных бумагах, а равно представление данной информации не в полном объеме, и (или) недостоверной информации, и (или) вводящей в заблуждение информации, если эти действия (бездействие) не содержат уголовно наказуемого деяния -</w:t>
            </w:r>
            <w:proofErr w:type="gramEnd"/>
          </w:p>
          <w:p w:rsidR="00CA43C3" w:rsidRDefault="00CA43C3"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 xml:space="preserve">влечет  наложение </w:t>
            </w:r>
            <w:r w:rsidRPr="00CA43C3">
              <w:rPr>
                <w:sz w:val="20"/>
                <w:szCs w:val="20"/>
                <w:highlight w:val="yellow"/>
              </w:rPr>
              <w:t>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 от  ста  тысяч до пятисот  тысяч рублей.</w:t>
            </w:r>
          </w:p>
        </w:tc>
      </w:tr>
      <w:tr w:rsidR="0026752E" w:rsidRPr="0026752E" w:rsidTr="00CA43C3">
        <w:tc>
          <w:tcPr>
            <w:tcW w:w="7196" w:type="dxa"/>
          </w:tcPr>
          <w:p w:rsidR="008F02B8" w:rsidRPr="0026752E" w:rsidRDefault="008F02B8" w:rsidP="0026752E">
            <w:pPr>
              <w:autoSpaceDE w:val="0"/>
              <w:autoSpaceDN w:val="0"/>
              <w:adjustRightInd w:val="0"/>
              <w:ind w:firstLine="540"/>
              <w:contextualSpacing/>
              <w:jc w:val="both"/>
              <w:outlineLvl w:val="0"/>
              <w:rPr>
                <w:rFonts w:cs="Times New Roman"/>
                <w:b/>
                <w:bCs/>
                <w:sz w:val="20"/>
                <w:szCs w:val="20"/>
              </w:rPr>
            </w:pPr>
            <w:r w:rsidRPr="0026752E">
              <w:rPr>
                <w:rFonts w:cs="Times New Roman"/>
                <w:b/>
                <w:bCs/>
                <w:sz w:val="20"/>
                <w:szCs w:val="20"/>
              </w:rPr>
              <w:lastRenderedPageBreak/>
              <w:t>Статья 15.20. Воспрепятствование осуществлению прав, удостоверенных ценными бумагами</w:t>
            </w:r>
          </w:p>
          <w:p w:rsidR="00DB30E1" w:rsidRDefault="00DB30E1" w:rsidP="0026752E">
            <w:pPr>
              <w:autoSpaceDE w:val="0"/>
              <w:autoSpaceDN w:val="0"/>
              <w:adjustRightInd w:val="0"/>
              <w:ind w:firstLine="540"/>
              <w:contextualSpacing/>
              <w:jc w:val="both"/>
              <w:rPr>
                <w:rFonts w:cs="Times New Roman"/>
                <w:sz w:val="20"/>
                <w:szCs w:val="20"/>
              </w:rPr>
            </w:pPr>
          </w:p>
          <w:p w:rsidR="008F02B8" w:rsidRPr="0026752E" w:rsidRDefault="008F02B8"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w:t>
            </w:r>
            <w:hyperlink r:id="rId11" w:history="1">
              <w:r w:rsidRPr="0026752E">
                <w:rPr>
                  <w:rFonts w:cs="Times New Roman"/>
                  <w:sz w:val="20"/>
                  <w:szCs w:val="20"/>
                </w:rPr>
                <w:t>частями 1</w:t>
              </w:r>
            </w:hyperlink>
            <w:r w:rsidRPr="0026752E">
              <w:rPr>
                <w:rFonts w:cs="Times New Roman"/>
                <w:sz w:val="20"/>
                <w:szCs w:val="20"/>
              </w:rPr>
              <w:t xml:space="preserve">, </w:t>
            </w:r>
            <w:hyperlink r:id="rId12" w:history="1">
              <w:r w:rsidRPr="0026752E">
                <w:rPr>
                  <w:rFonts w:cs="Times New Roman"/>
                  <w:sz w:val="20"/>
                  <w:szCs w:val="20"/>
                </w:rPr>
                <w:t>2</w:t>
              </w:r>
            </w:hyperlink>
            <w:r w:rsidRPr="0026752E">
              <w:rPr>
                <w:rFonts w:cs="Times New Roman"/>
                <w:sz w:val="20"/>
                <w:szCs w:val="20"/>
              </w:rPr>
              <w:t xml:space="preserve">, </w:t>
            </w:r>
            <w:hyperlink r:id="rId13" w:history="1">
              <w:r w:rsidRPr="0026752E">
                <w:rPr>
                  <w:rFonts w:cs="Times New Roman"/>
                  <w:sz w:val="20"/>
                  <w:szCs w:val="20"/>
                </w:rPr>
                <w:t>4</w:t>
              </w:r>
            </w:hyperlink>
            <w:r w:rsidRPr="0026752E">
              <w:rPr>
                <w:rFonts w:cs="Times New Roman"/>
                <w:sz w:val="20"/>
                <w:szCs w:val="20"/>
              </w:rPr>
              <w:t xml:space="preserve">, </w:t>
            </w:r>
            <w:hyperlink r:id="rId14" w:history="1">
              <w:r w:rsidRPr="0026752E">
                <w:rPr>
                  <w:rFonts w:cs="Times New Roman"/>
                  <w:sz w:val="20"/>
                  <w:szCs w:val="20"/>
                </w:rPr>
                <w:t>5</w:t>
              </w:r>
            </w:hyperlink>
            <w:r w:rsidRPr="0026752E">
              <w:rPr>
                <w:rFonts w:cs="Times New Roman"/>
                <w:sz w:val="20"/>
                <w:szCs w:val="20"/>
              </w:rPr>
              <w:t xml:space="preserve">, </w:t>
            </w:r>
            <w:hyperlink r:id="rId15" w:history="1">
              <w:r w:rsidRPr="0026752E">
                <w:rPr>
                  <w:rFonts w:cs="Times New Roman"/>
                  <w:sz w:val="20"/>
                  <w:szCs w:val="20"/>
                </w:rPr>
                <w:t>8</w:t>
              </w:r>
            </w:hyperlink>
            <w:r w:rsidRPr="0026752E">
              <w:rPr>
                <w:rFonts w:cs="Times New Roman"/>
                <w:sz w:val="20"/>
                <w:szCs w:val="20"/>
              </w:rPr>
              <w:t xml:space="preserve"> и </w:t>
            </w:r>
            <w:hyperlink r:id="rId16" w:history="1">
              <w:r w:rsidRPr="0026752E">
                <w:rPr>
                  <w:rFonts w:cs="Times New Roman"/>
                  <w:sz w:val="20"/>
                  <w:szCs w:val="20"/>
                </w:rPr>
                <w:t>10 статьи 15.23.1</w:t>
              </w:r>
            </w:hyperlink>
            <w:r w:rsidRPr="0026752E">
              <w:rPr>
                <w:rFonts w:cs="Times New Roman"/>
                <w:sz w:val="20"/>
                <w:szCs w:val="20"/>
              </w:rPr>
              <w:t xml:space="preserve"> настоящего Кодекса, -</w:t>
            </w:r>
          </w:p>
          <w:p w:rsidR="00DB30E1" w:rsidRDefault="00DB30E1" w:rsidP="0026752E">
            <w:pPr>
              <w:autoSpaceDE w:val="0"/>
              <w:autoSpaceDN w:val="0"/>
              <w:adjustRightInd w:val="0"/>
              <w:ind w:firstLine="540"/>
              <w:contextualSpacing/>
              <w:jc w:val="both"/>
              <w:rPr>
                <w:rFonts w:cs="Times New Roman"/>
                <w:sz w:val="20"/>
                <w:szCs w:val="20"/>
              </w:rPr>
            </w:pPr>
          </w:p>
          <w:p w:rsidR="008F02B8" w:rsidRPr="0026752E" w:rsidRDefault="008F02B8"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влечет наложение </w:t>
            </w:r>
            <w:r w:rsidRPr="0026752E">
              <w:rPr>
                <w:rFonts w:cs="Times New Roman"/>
                <w:sz w:val="20"/>
                <w:szCs w:val="20"/>
                <w:highlight w:val="yellow"/>
              </w:rPr>
              <w:t>административного штрафа</w:t>
            </w:r>
            <w:r w:rsidRPr="0026752E">
              <w:rPr>
                <w:rFonts w:cs="Times New Roman"/>
                <w:sz w:val="20"/>
                <w:szCs w:val="20"/>
              </w:rPr>
              <w:t xml:space="preserve">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4431CA" w:rsidRPr="0026752E" w:rsidRDefault="004431CA" w:rsidP="0026752E">
            <w:pPr>
              <w:contextualSpacing/>
              <w:jc w:val="both"/>
              <w:rPr>
                <w:sz w:val="20"/>
                <w:szCs w:val="20"/>
              </w:rPr>
            </w:pPr>
          </w:p>
        </w:tc>
        <w:tc>
          <w:tcPr>
            <w:tcW w:w="7513" w:type="dxa"/>
          </w:tcPr>
          <w:p w:rsidR="00BC532F" w:rsidRPr="0026752E" w:rsidRDefault="00BC532F" w:rsidP="0026752E">
            <w:pPr>
              <w:contextualSpacing/>
              <w:jc w:val="both"/>
              <w:rPr>
                <w:b/>
                <w:bCs/>
                <w:sz w:val="20"/>
                <w:szCs w:val="20"/>
              </w:rPr>
            </w:pPr>
            <w:r w:rsidRPr="00DB30E1">
              <w:rPr>
                <w:b/>
                <w:sz w:val="20"/>
                <w:szCs w:val="20"/>
              </w:rPr>
              <w:t>Статья 30.15.</w:t>
            </w:r>
            <w:r w:rsidRPr="0026752E">
              <w:rPr>
                <w:b/>
                <w:bCs/>
                <w:sz w:val="20"/>
                <w:szCs w:val="20"/>
              </w:rPr>
              <w:tab/>
              <w:t>Воспрепятствование осуществлению прав по ценным бумагам</w:t>
            </w:r>
          </w:p>
          <w:p w:rsidR="00DB30E1" w:rsidRDefault="00DB30E1" w:rsidP="0026752E">
            <w:pPr>
              <w:contextualSpacing/>
              <w:jc w:val="both"/>
              <w:rPr>
                <w:sz w:val="20"/>
                <w:szCs w:val="20"/>
              </w:rPr>
            </w:pPr>
          </w:p>
          <w:p w:rsidR="00BC532F" w:rsidRPr="0026752E" w:rsidRDefault="00BC532F" w:rsidP="0026752E">
            <w:pPr>
              <w:contextualSpacing/>
              <w:jc w:val="both"/>
              <w:rPr>
                <w:sz w:val="20"/>
                <w:szCs w:val="20"/>
              </w:rPr>
            </w:pPr>
            <w:r w:rsidRPr="0026752E">
              <w:rPr>
                <w:sz w:val="20"/>
                <w:szCs w:val="20"/>
              </w:rPr>
              <w:t xml:space="preserve">1. Нарушение требований федеральных законов и (или) принятых в соответствии с ними нормативных актов Банка России к порядку получения (принятия) заявлений, требований, предложений и (или) иных документов, направляемых для осуществления прав по ценным бумагам, - </w:t>
            </w:r>
          </w:p>
          <w:p w:rsidR="00DB30E1" w:rsidRDefault="00DB30E1" w:rsidP="0026752E">
            <w:pPr>
              <w:contextualSpacing/>
              <w:jc w:val="both"/>
              <w:rPr>
                <w:sz w:val="20"/>
                <w:szCs w:val="20"/>
              </w:rPr>
            </w:pPr>
          </w:p>
          <w:p w:rsidR="00BC532F" w:rsidRPr="0026752E" w:rsidRDefault="00BC532F"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граждан в размере от одной тысячи до пяти тысяч рублей; на должностных лиц – от десяти тысяч до двадцати пяти тысяч рублей; на юридических лиц - от пятидесяти  тысяч до ста тысяч рублей. </w:t>
            </w:r>
          </w:p>
          <w:p w:rsidR="00DB30E1" w:rsidRDefault="00DB30E1" w:rsidP="0026752E">
            <w:pPr>
              <w:contextualSpacing/>
              <w:jc w:val="both"/>
              <w:rPr>
                <w:sz w:val="20"/>
                <w:szCs w:val="20"/>
              </w:rPr>
            </w:pPr>
          </w:p>
          <w:p w:rsidR="00BC532F" w:rsidRPr="0026752E" w:rsidRDefault="00BC532F" w:rsidP="0026752E">
            <w:pPr>
              <w:contextualSpacing/>
              <w:jc w:val="both"/>
              <w:rPr>
                <w:sz w:val="20"/>
                <w:szCs w:val="20"/>
              </w:rPr>
            </w:pPr>
            <w:r w:rsidRPr="0026752E">
              <w:rPr>
                <w:sz w:val="20"/>
                <w:szCs w:val="20"/>
              </w:rPr>
              <w:t xml:space="preserve">2. </w:t>
            </w:r>
            <w:proofErr w:type="gramStart"/>
            <w:r w:rsidRPr="0026752E">
              <w:rPr>
                <w:sz w:val="20"/>
                <w:szCs w:val="20"/>
              </w:rPr>
              <w:t>Нарушение требований федеральных законов и (или) принятых в соответствии с ними нормативных актов Банка России к определению даты, на которую составляется список лиц, осуществляющих права по ценным бумагам, определению лиц, подлежащих включению в указанный список, либо незаконный отказ или уклонение от включения владельца ценных бумаг или иного лица, которое в соответствии с федеральными законами вправе от своего имени осуществлять права</w:t>
            </w:r>
            <w:proofErr w:type="gramEnd"/>
            <w:r w:rsidRPr="0026752E">
              <w:rPr>
                <w:sz w:val="20"/>
                <w:szCs w:val="20"/>
              </w:rPr>
              <w:t xml:space="preserve"> по ценным бумагам, в указанный список, за исключением случаев, установленных частью 4 статьи 30.14 настоящего Кодекса -</w:t>
            </w:r>
          </w:p>
          <w:p w:rsidR="00DB30E1" w:rsidRDefault="00DB30E1" w:rsidP="0026752E">
            <w:pPr>
              <w:contextualSpacing/>
              <w:jc w:val="both"/>
              <w:rPr>
                <w:sz w:val="20"/>
                <w:szCs w:val="20"/>
              </w:rPr>
            </w:pPr>
          </w:p>
          <w:p w:rsidR="00BC532F" w:rsidRPr="0026752E" w:rsidRDefault="00BC532F" w:rsidP="0026752E">
            <w:pPr>
              <w:contextualSpacing/>
              <w:jc w:val="both"/>
              <w:rPr>
                <w:sz w:val="20"/>
                <w:szCs w:val="20"/>
              </w:rPr>
            </w:pPr>
            <w:r w:rsidRPr="0026752E">
              <w:rPr>
                <w:sz w:val="20"/>
                <w:szCs w:val="20"/>
              </w:rPr>
              <w:t xml:space="preserve">влечет наложение </w:t>
            </w:r>
            <w:r w:rsidRPr="0026752E">
              <w:rPr>
                <w:sz w:val="20"/>
                <w:szCs w:val="20"/>
                <w:highlight w:val="yellow"/>
              </w:rPr>
              <w:t>административного штрафа</w:t>
            </w:r>
            <w:r w:rsidRPr="0026752E">
              <w:rPr>
                <w:sz w:val="20"/>
                <w:szCs w:val="20"/>
              </w:rPr>
              <w:t xml:space="preserve"> на граждан в размере от пяти тысяч до десяти тысяч рублей; на должностных лиц - от пятидесяти  тысяч до ста  тысяч рублей; на юридических лиц - от ста  тысяч до пятисот тысяч рублей.</w:t>
            </w:r>
          </w:p>
          <w:p w:rsidR="004431CA" w:rsidRPr="0026752E" w:rsidRDefault="004431CA" w:rsidP="0026752E">
            <w:pPr>
              <w:contextualSpacing/>
              <w:jc w:val="both"/>
              <w:rPr>
                <w:sz w:val="20"/>
                <w:szCs w:val="20"/>
              </w:rPr>
            </w:pPr>
          </w:p>
        </w:tc>
      </w:tr>
      <w:tr w:rsidR="0026752E" w:rsidRPr="0026752E" w:rsidTr="00CA43C3">
        <w:tc>
          <w:tcPr>
            <w:tcW w:w="7196" w:type="dxa"/>
          </w:tcPr>
          <w:p w:rsidR="00BC532F" w:rsidRPr="0026752E" w:rsidRDefault="00BC532F" w:rsidP="0026752E">
            <w:pPr>
              <w:autoSpaceDE w:val="0"/>
              <w:autoSpaceDN w:val="0"/>
              <w:adjustRightInd w:val="0"/>
              <w:ind w:firstLine="540"/>
              <w:contextualSpacing/>
              <w:jc w:val="both"/>
              <w:outlineLvl w:val="0"/>
              <w:rPr>
                <w:rFonts w:cs="Calibri"/>
                <w:b/>
                <w:bCs/>
                <w:sz w:val="20"/>
                <w:szCs w:val="20"/>
              </w:rPr>
            </w:pPr>
            <w:r w:rsidRPr="0026752E">
              <w:rPr>
                <w:rFonts w:cs="Calibri"/>
                <w:b/>
                <w:bCs/>
                <w:sz w:val="20"/>
                <w:szCs w:val="20"/>
              </w:rPr>
              <w:lastRenderedPageBreak/>
              <w:t>Статья 15.21. Неправомерное использование инсайдерской информации</w:t>
            </w:r>
          </w:p>
          <w:p w:rsidR="00DB30E1" w:rsidRDefault="00DB30E1" w:rsidP="0026752E">
            <w:pPr>
              <w:autoSpaceDE w:val="0"/>
              <w:autoSpaceDN w:val="0"/>
              <w:adjustRightInd w:val="0"/>
              <w:ind w:firstLine="540"/>
              <w:contextualSpacing/>
              <w:jc w:val="both"/>
              <w:rPr>
                <w:rFonts w:cs="Calibri"/>
                <w:sz w:val="20"/>
                <w:szCs w:val="20"/>
              </w:rPr>
            </w:pPr>
          </w:p>
          <w:p w:rsidR="00BC532F" w:rsidRPr="0026752E" w:rsidRDefault="00BC532F"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Неправомерное использование инсайдерской информации, если это действие не содержит уголовно наказуемого </w:t>
            </w:r>
            <w:hyperlink r:id="rId17" w:history="1">
              <w:r w:rsidRPr="0026752E">
                <w:rPr>
                  <w:rFonts w:cs="Calibri"/>
                  <w:sz w:val="20"/>
                  <w:szCs w:val="20"/>
                </w:rPr>
                <w:t>деяния</w:t>
              </w:r>
            </w:hyperlink>
            <w:r w:rsidRPr="0026752E">
              <w:rPr>
                <w:rFonts w:cs="Calibri"/>
                <w:sz w:val="20"/>
                <w:szCs w:val="20"/>
              </w:rPr>
              <w:t>, -</w:t>
            </w:r>
          </w:p>
          <w:p w:rsidR="00DB30E1" w:rsidRDefault="00DB30E1" w:rsidP="0026752E">
            <w:pPr>
              <w:autoSpaceDE w:val="0"/>
              <w:autoSpaceDN w:val="0"/>
              <w:adjustRightInd w:val="0"/>
              <w:ind w:firstLine="540"/>
              <w:contextualSpacing/>
              <w:jc w:val="both"/>
              <w:rPr>
                <w:rFonts w:cs="Calibri"/>
                <w:sz w:val="20"/>
                <w:szCs w:val="20"/>
              </w:rPr>
            </w:pPr>
          </w:p>
          <w:p w:rsidR="00BC532F" w:rsidRPr="0026752E" w:rsidRDefault="00BC532F"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4431CA" w:rsidRPr="0026752E" w:rsidRDefault="004431CA" w:rsidP="0026752E">
            <w:pPr>
              <w:contextualSpacing/>
              <w:jc w:val="both"/>
              <w:rPr>
                <w:sz w:val="20"/>
                <w:szCs w:val="20"/>
              </w:rPr>
            </w:pPr>
          </w:p>
        </w:tc>
        <w:tc>
          <w:tcPr>
            <w:tcW w:w="7513" w:type="dxa"/>
          </w:tcPr>
          <w:p w:rsidR="00433747" w:rsidRPr="0026752E" w:rsidRDefault="00433747" w:rsidP="0026752E">
            <w:pPr>
              <w:contextualSpacing/>
              <w:jc w:val="both"/>
              <w:rPr>
                <w:b/>
                <w:bCs/>
                <w:sz w:val="20"/>
                <w:szCs w:val="20"/>
              </w:rPr>
            </w:pPr>
            <w:r w:rsidRPr="00DB30E1">
              <w:rPr>
                <w:b/>
                <w:sz w:val="20"/>
                <w:szCs w:val="20"/>
              </w:rPr>
              <w:t>Статья 30.24.</w:t>
            </w:r>
            <w:r w:rsidRPr="0026752E">
              <w:rPr>
                <w:b/>
                <w:bCs/>
                <w:sz w:val="20"/>
                <w:szCs w:val="20"/>
              </w:rPr>
              <w:tab/>
              <w:t>Неправомерное использование инсайдерской информации</w:t>
            </w:r>
          </w:p>
          <w:p w:rsidR="00DB30E1" w:rsidRDefault="00DB30E1" w:rsidP="0026752E">
            <w:pPr>
              <w:contextualSpacing/>
              <w:jc w:val="both"/>
              <w:rPr>
                <w:sz w:val="20"/>
                <w:szCs w:val="20"/>
              </w:rPr>
            </w:pPr>
          </w:p>
          <w:p w:rsidR="00433747" w:rsidRPr="0026752E" w:rsidRDefault="00433747" w:rsidP="0026752E">
            <w:pPr>
              <w:contextualSpacing/>
              <w:jc w:val="both"/>
              <w:rPr>
                <w:sz w:val="20"/>
                <w:szCs w:val="20"/>
              </w:rPr>
            </w:pPr>
            <w:r w:rsidRPr="0026752E">
              <w:rPr>
                <w:sz w:val="20"/>
                <w:szCs w:val="20"/>
              </w:rPr>
              <w:t>Неправомерное использование инсайдерской информации, если это действие не содержит уголовно наказуемого деяния, -</w:t>
            </w:r>
          </w:p>
          <w:p w:rsidR="00DB30E1" w:rsidRDefault="00DB30E1" w:rsidP="0026752E">
            <w:pPr>
              <w:contextualSpacing/>
              <w:jc w:val="both"/>
              <w:rPr>
                <w:sz w:val="20"/>
                <w:szCs w:val="20"/>
              </w:rPr>
            </w:pPr>
          </w:p>
          <w:p w:rsidR="004431CA" w:rsidRPr="0026752E" w:rsidRDefault="00433747"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двухсот тысяч рублей; на юридических лиц – в размере суммы излишнего дохода либо суммы убытков, которых гражданин, индивидуальный предприниматель,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tc>
      </w:tr>
      <w:tr w:rsidR="0026752E" w:rsidRPr="0026752E" w:rsidTr="00CA43C3">
        <w:tc>
          <w:tcPr>
            <w:tcW w:w="7196" w:type="dxa"/>
          </w:tcPr>
          <w:p w:rsidR="00433747" w:rsidRPr="0026752E" w:rsidRDefault="00433747" w:rsidP="0026752E">
            <w:pPr>
              <w:autoSpaceDE w:val="0"/>
              <w:autoSpaceDN w:val="0"/>
              <w:adjustRightInd w:val="0"/>
              <w:ind w:firstLine="540"/>
              <w:contextualSpacing/>
              <w:jc w:val="both"/>
              <w:outlineLvl w:val="0"/>
              <w:rPr>
                <w:rFonts w:cs="Times New Roman"/>
                <w:b/>
                <w:bCs/>
                <w:sz w:val="20"/>
                <w:szCs w:val="20"/>
              </w:rPr>
            </w:pPr>
            <w:r w:rsidRPr="0026752E">
              <w:rPr>
                <w:rFonts w:cs="Times New Roman"/>
                <w:b/>
                <w:bCs/>
                <w:sz w:val="20"/>
                <w:szCs w:val="20"/>
              </w:rPr>
              <w:t>Статья 15.22. Нарушение ведения реестра владельцев ценных бумаг</w:t>
            </w:r>
          </w:p>
          <w:p w:rsidR="00DB30E1" w:rsidRDefault="00DB30E1" w:rsidP="0026752E">
            <w:pPr>
              <w:autoSpaceDE w:val="0"/>
              <w:autoSpaceDN w:val="0"/>
              <w:adjustRightInd w:val="0"/>
              <w:ind w:firstLine="540"/>
              <w:contextualSpacing/>
              <w:jc w:val="both"/>
              <w:rPr>
                <w:rFonts w:cs="Times New Roman"/>
                <w:sz w:val="20"/>
                <w:szCs w:val="20"/>
              </w:rPr>
            </w:pPr>
          </w:p>
          <w:p w:rsidR="00433747" w:rsidRPr="0026752E" w:rsidRDefault="00433747"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1. </w:t>
            </w:r>
            <w:proofErr w:type="gramStart"/>
            <w:r w:rsidRPr="0026752E">
              <w:rPr>
                <w:rFonts w:cs="Times New Roman"/>
                <w:sz w:val="20"/>
                <w:szCs w:val="20"/>
              </w:rPr>
              <w:t>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w:t>
            </w:r>
            <w:proofErr w:type="gramEnd"/>
            <w:r w:rsidRPr="0026752E">
              <w:rPr>
                <w:rFonts w:cs="Times New Roman"/>
                <w:sz w:val="20"/>
                <w:szCs w:val="20"/>
              </w:rPr>
              <w:t xml:space="preserve">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DB30E1" w:rsidRDefault="00DB30E1" w:rsidP="0026752E">
            <w:pPr>
              <w:autoSpaceDE w:val="0"/>
              <w:autoSpaceDN w:val="0"/>
              <w:adjustRightInd w:val="0"/>
              <w:ind w:firstLine="540"/>
              <w:contextualSpacing/>
              <w:jc w:val="both"/>
              <w:rPr>
                <w:rFonts w:cs="Times New Roman"/>
                <w:sz w:val="20"/>
                <w:szCs w:val="20"/>
              </w:rPr>
            </w:pPr>
          </w:p>
          <w:p w:rsidR="00433747" w:rsidRPr="0026752E" w:rsidRDefault="00433747"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влечет наложение </w:t>
            </w:r>
            <w:r w:rsidRPr="0026752E">
              <w:rPr>
                <w:rFonts w:cs="Times New Roman"/>
                <w:sz w:val="20"/>
                <w:szCs w:val="20"/>
                <w:highlight w:val="yellow"/>
              </w:rPr>
              <w:t>административного штрафа</w:t>
            </w:r>
            <w:r w:rsidRPr="0026752E">
              <w:rPr>
                <w:rFonts w:cs="Times New Roman"/>
                <w:sz w:val="20"/>
                <w:szCs w:val="20"/>
              </w:rPr>
              <w:t xml:space="preserve">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B30E1" w:rsidRDefault="00DB30E1" w:rsidP="0026752E">
            <w:pPr>
              <w:autoSpaceDE w:val="0"/>
              <w:autoSpaceDN w:val="0"/>
              <w:adjustRightInd w:val="0"/>
              <w:ind w:firstLine="540"/>
              <w:contextualSpacing/>
              <w:jc w:val="both"/>
              <w:rPr>
                <w:rFonts w:cs="Times New Roman"/>
                <w:sz w:val="20"/>
                <w:szCs w:val="20"/>
              </w:rPr>
            </w:pPr>
          </w:p>
          <w:p w:rsidR="00433747" w:rsidRPr="0026752E" w:rsidRDefault="00433747"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2. </w:t>
            </w:r>
            <w:proofErr w:type="gramStart"/>
            <w:r w:rsidRPr="0026752E">
              <w:rPr>
                <w:rFonts w:cs="Times New Roman"/>
                <w:sz w:val="20"/>
                <w:szCs w:val="20"/>
              </w:rPr>
              <w:t xml:space="preserve">Незаконное ведение реестра владельцев ценных бумаг, а равно в случае замены лица, осуществляющего ведение реестра владельцев ценных </w:t>
            </w:r>
            <w:r w:rsidRPr="0026752E">
              <w:rPr>
                <w:rFonts w:cs="Times New Roman"/>
                <w:sz w:val="20"/>
                <w:szCs w:val="20"/>
              </w:rPr>
              <w:lastRenderedPageBreak/>
              <w:t>бумаг, уклонение такого лица от передачи 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roofErr w:type="gramEnd"/>
          </w:p>
          <w:p w:rsidR="00DB30E1" w:rsidRDefault="00DB30E1" w:rsidP="0026752E">
            <w:pPr>
              <w:autoSpaceDE w:val="0"/>
              <w:autoSpaceDN w:val="0"/>
              <w:adjustRightInd w:val="0"/>
              <w:ind w:firstLine="540"/>
              <w:contextualSpacing/>
              <w:jc w:val="both"/>
              <w:rPr>
                <w:rFonts w:cs="Times New Roman"/>
                <w:sz w:val="20"/>
                <w:szCs w:val="20"/>
              </w:rPr>
            </w:pPr>
          </w:p>
          <w:p w:rsidR="00433747" w:rsidRPr="0026752E" w:rsidRDefault="00433747"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влечет наложение </w:t>
            </w:r>
            <w:r w:rsidRPr="0026752E">
              <w:rPr>
                <w:rFonts w:cs="Times New Roman"/>
                <w:sz w:val="20"/>
                <w:szCs w:val="20"/>
                <w:highlight w:val="yellow"/>
              </w:rPr>
              <w:t>административного штрафа</w:t>
            </w:r>
            <w:r w:rsidRPr="0026752E">
              <w:rPr>
                <w:rFonts w:cs="Times New Roman"/>
                <w:sz w:val="20"/>
                <w:szCs w:val="20"/>
              </w:rPr>
              <w:t xml:space="preserve">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DB30E1" w:rsidRDefault="00DB30E1" w:rsidP="0026752E">
            <w:pPr>
              <w:autoSpaceDE w:val="0"/>
              <w:autoSpaceDN w:val="0"/>
              <w:adjustRightInd w:val="0"/>
              <w:ind w:firstLine="540"/>
              <w:contextualSpacing/>
              <w:jc w:val="both"/>
              <w:rPr>
                <w:rFonts w:cs="Times New Roman"/>
                <w:sz w:val="20"/>
                <w:szCs w:val="20"/>
              </w:rPr>
            </w:pPr>
          </w:p>
          <w:p w:rsidR="00433747" w:rsidRPr="0026752E" w:rsidRDefault="00433747"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DB30E1" w:rsidRDefault="00DB30E1" w:rsidP="0026752E">
            <w:pPr>
              <w:autoSpaceDE w:val="0"/>
              <w:autoSpaceDN w:val="0"/>
              <w:adjustRightInd w:val="0"/>
              <w:ind w:firstLine="540"/>
              <w:contextualSpacing/>
              <w:jc w:val="both"/>
              <w:rPr>
                <w:rFonts w:cs="Times New Roman"/>
                <w:sz w:val="20"/>
                <w:szCs w:val="20"/>
              </w:rPr>
            </w:pPr>
          </w:p>
          <w:p w:rsidR="00433747" w:rsidRPr="0026752E" w:rsidRDefault="00433747"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влечет наложение </w:t>
            </w:r>
            <w:r w:rsidRPr="0026752E">
              <w:rPr>
                <w:rFonts w:cs="Times New Roman"/>
                <w:sz w:val="20"/>
                <w:szCs w:val="20"/>
                <w:highlight w:val="yellow"/>
              </w:rPr>
              <w:t>административного штрафа</w:t>
            </w:r>
            <w:r w:rsidRPr="0026752E">
              <w:rPr>
                <w:rFonts w:cs="Times New Roman"/>
                <w:sz w:val="20"/>
                <w:szCs w:val="20"/>
              </w:rPr>
              <w:t xml:space="preserve"> на должностных лиц в размере от пяти тысяч до десяти тысяч рублей; на юридических лиц - от ста тысяч до трехсот тысяч рублей.</w:t>
            </w:r>
          </w:p>
          <w:p w:rsidR="004431CA" w:rsidRPr="0026752E" w:rsidRDefault="004431CA" w:rsidP="0026752E">
            <w:pPr>
              <w:contextualSpacing/>
              <w:jc w:val="both"/>
              <w:rPr>
                <w:sz w:val="20"/>
                <w:szCs w:val="20"/>
              </w:rPr>
            </w:pPr>
          </w:p>
        </w:tc>
        <w:tc>
          <w:tcPr>
            <w:tcW w:w="7513" w:type="dxa"/>
          </w:tcPr>
          <w:p w:rsidR="00433747" w:rsidRPr="0026752E" w:rsidRDefault="00433747" w:rsidP="0026752E">
            <w:pPr>
              <w:contextualSpacing/>
              <w:jc w:val="both"/>
              <w:rPr>
                <w:b/>
                <w:bCs/>
                <w:sz w:val="20"/>
                <w:szCs w:val="20"/>
              </w:rPr>
            </w:pPr>
            <w:r w:rsidRPr="00DB30E1">
              <w:rPr>
                <w:b/>
                <w:sz w:val="20"/>
                <w:szCs w:val="20"/>
              </w:rPr>
              <w:lastRenderedPageBreak/>
              <w:t>Статья 30.17.</w:t>
            </w:r>
            <w:r w:rsidRPr="00DB30E1">
              <w:rPr>
                <w:b/>
                <w:bCs/>
                <w:sz w:val="20"/>
                <w:szCs w:val="20"/>
              </w:rPr>
              <w:t xml:space="preserve"> Нарушение законодательства Российской Федерации об учете прав на ценные бумаги</w:t>
            </w:r>
            <w:r w:rsidRPr="0026752E">
              <w:rPr>
                <w:b/>
                <w:bCs/>
                <w:sz w:val="20"/>
                <w:szCs w:val="20"/>
              </w:rPr>
              <w:t xml:space="preserve"> </w:t>
            </w:r>
          </w:p>
          <w:p w:rsidR="00DB30E1" w:rsidRDefault="00DB30E1" w:rsidP="0026752E">
            <w:pPr>
              <w:contextualSpacing/>
              <w:jc w:val="both"/>
              <w:rPr>
                <w:sz w:val="20"/>
                <w:szCs w:val="20"/>
              </w:rPr>
            </w:pPr>
          </w:p>
          <w:p w:rsidR="00433747" w:rsidRPr="0026752E" w:rsidRDefault="00433747" w:rsidP="0026752E">
            <w:pPr>
              <w:contextualSpacing/>
              <w:jc w:val="both"/>
              <w:rPr>
                <w:sz w:val="20"/>
                <w:szCs w:val="20"/>
              </w:rPr>
            </w:pPr>
            <w:r w:rsidRPr="0026752E">
              <w:rPr>
                <w:sz w:val="20"/>
                <w:szCs w:val="20"/>
              </w:rPr>
              <w:t xml:space="preserve">1. Нарушение установленного федеральными законами и (или) принятыми в соответствии с ними нормативными актами </w:t>
            </w:r>
            <w:proofErr w:type="gramStart"/>
            <w:r w:rsidRPr="0026752E">
              <w:rPr>
                <w:sz w:val="20"/>
                <w:szCs w:val="20"/>
              </w:rPr>
              <w:t>Банка России порядка ведения реестра владельцев ценных бумаг</w:t>
            </w:r>
            <w:proofErr w:type="gramEnd"/>
            <w:r w:rsidRPr="0026752E">
              <w:rPr>
                <w:sz w:val="20"/>
                <w:szCs w:val="20"/>
              </w:rPr>
              <w:t>,  -</w:t>
            </w:r>
          </w:p>
          <w:p w:rsidR="00DB30E1" w:rsidRDefault="00DB30E1" w:rsidP="0026752E">
            <w:pPr>
              <w:contextualSpacing/>
              <w:jc w:val="both"/>
              <w:rPr>
                <w:sz w:val="20"/>
                <w:szCs w:val="20"/>
              </w:rPr>
            </w:pPr>
          </w:p>
          <w:p w:rsidR="00433747" w:rsidRPr="0026752E" w:rsidRDefault="00433747"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должностных лиц в размере от тридцати тысяч до пятидесяти тысяч рублей; на юридических лиц - от пятидесяти  тысяч до ста  тысяч рублей.</w:t>
            </w:r>
          </w:p>
          <w:p w:rsidR="00DB30E1" w:rsidRDefault="00DB30E1" w:rsidP="0026752E">
            <w:pPr>
              <w:contextualSpacing/>
              <w:jc w:val="both"/>
              <w:rPr>
                <w:sz w:val="20"/>
                <w:szCs w:val="20"/>
              </w:rPr>
            </w:pPr>
          </w:p>
          <w:p w:rsidR="00433747" w:rsidRPr="0026752E" w:rsidRDefault="00433747" w:rsidP="0026752E">
            <w:pPr>
              <w:contextualSpacing/>
              <w:jc w:val="both"/>
              <w:rPr>
                <w:sz w:val="20"/>
                <w:szCs w:val="20"/>
              </w:rPr>
            </w:pPr>
            <w:r w:rsidRPr="0026752E">
              <w:rPr>
                <w:sz w:val="20"/>
                <w:szCs w:val="20"/>
              </w:rPr>
              <w:t>2. Незаконное ведение реестра владельцев ценных бумаг, в том числе  совершение операций по лицевым счетам после прекращения договора на ведение реестра, либо  нарушение держателем реестра в случае прекращения договора с ним порядка и (или) сроков передачи реестра, составленного на дату прекращения договора, и документов, связанных с ведением реестра</w:t>
            </w:r>
            <w:proofErr w:type="gramStart"/>
            <w:r w:rsidRPr="0026752E">
              <w:rPr>
                <w:sz w:val="20"/>
                <w:szCs w:val="20"/>
              </w:rPr>
              <w:t>, -–</w:t>
            </w:r>
            <w:proofErr w:type="gramEnd"/>
          </w:p>
          <w:p w:rsidR="00DB30E1" w:rsidRDefault="00DB30E1" w:rsidP="0026752E">
            <w:pPr>
              <w:contextualSpacing/>
              <w:jc w:val="both"/>
              <w:rPr>
                <w:sz w:val="20"/>
                <w:szCs w:val="20"/>
              </w:rPr>
            </w:pPr>
          </w:p>
          <w:p w:rsidR="00433747" w:rsidRPr="0026752E" w:rsidRDefault="00433747"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 от ста тысяч до пятисот тысяч рублей.</w:t>
            </w:r>
          </w:p>
          <w:p w:rsidR="00DB30E1" w:rsidRDefault="00DB30E1" w:rsidP="0026752E">
            <w:pPr>
              <w:contextualSpacing/>
              <w:jc w:val="both"/>
              <w:rPr>
                <w:sz w:val="20"/>
                <w:szCs w:val="20"/>
              </w:rPr>
            </w:pPr>
          </w:p>
          <w:p w:rsidR="00433747" w:rsidRPr="0026752E" w:rsidRDefault="00433747" w:rsidP="0026752E">
            <w:pPr>
              <w:contextualSpacing/>
              <w:jc w:val="both"/>
              <w:rPr>
                <w:sz w:val="20"/>
                <w:szCs w:val="20"/>
              </w:rPr>
            </w:pPr>
            <w:r w:rsidRPr="0026752E">
              <w:rPr>
                <w:sz w:val="20"/>
                <w:szCs w:val="20"/>
              </w:rPr>
              <w:t>3. Нарушение установленных федеральными законами и (или) принятыми в соответствии с ними нормативными актами Банка России порядка открытия и ведения лицевых счетов (счетов депо) и иных счетов, а равно необеспечение депозитарием полноты, достоверности и сохранности записей по счетам депо, нарушение депозитарием порядка и сроков выплат по ценным бумагам  -</w:t>
            </w:r>
          </w:p>
          <w:p w:rsidR="00DB30E1" w:rsidRDefault="00DB30E1" w:rsidP="0026752E">
            <w:pPr>
              <w:contextualSpacing/>
              <w:jc w:val="both"/>
              <w:rPr>
                <w:sz w:val="20"/>
                <w:szCs w:val="20"/>
              </w:rPr>
            </w:pPr>
          </w:p>
          <w:p w:rsidR="00433747" w:rsidRPr="0026752E" w:rsidRDefault="00433747"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 от ста тысяч до пятисот тысяч рублей.</w:t>
            </w:r>
          </w:p>
          <w:p w:rsidR="004431CA" w:rsidRPr="0026752E" w:rsidRDefault="004431CA" w:rsidP="0026752E">
            <w:pPr>
              <w:contextualSpacing/>
              <w:jc w:val="both"/>
              <w:rPr>
                <w:sz w:val="20"/>
                <w:szCs w:val="20"/>
              </w:rPr>
            </w:pPr>
          </w:p>
        </w:tc>
      </w:tr>
      <w:tr w:rsidR="0026752E" w:rsidRPr="0026752E" w:rsidTr="00CA43C3">
        <w:tc>
          <w:tcPr>
            <w:tcW w:w="7196" w:type="dxa"/>
          </w:tcPr>
          <w:p w:rsidR="00433747" w:rsidRPr="0026752E" w:rsidRDefault="00433747" w:rsidP="0026752E">
            <w:pPr>
              <w:autoSpaceDE w:val="0"/>
              <w:autoSpaceDN w:val="0"/>
              <w:adjustRightInd w:val="0"/>
              <w:ind w:firstLine="540"/>
              <w:contextualSpacing/>
              <w:jc w:val="both"/>
              <w:outlineLvl w:val="0"/>
              <w:rPr>
                <w:rFonts w:cs="Calibri"/>
                <w:b/>
                <w:bCs/>
                <w:sz w:val="20"/>
                <w:szCs w:val="20"/>
              </w:rPr>
            </w:pPr>
            <w:r w:rsidRPr="0026752E">
              <w:rPr>
                <w:rFonts w:cs="Calibri"/>
                <w:b/>
                <w:bCs/>
                <w:sz w:val="20"/>
                <w:szCs w:val="20"/>
              </w:rPr>
              <w:lastRenderedPageBreak/>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1. </w:t>
            </w:r>
            <w:proofErr w:type="gramStart"/>
            <w:r w:rsidRPr="0026752E">
              <w:rPr>
                <w:rFonts w:cs="Calibri"/>
                <w:sz w:val="20"/>
                <w:szCs w:val="20"/>
              </w:rPr>
              <w:t>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w:t>
            </w:r>
            <w:proofErr w:type="gramEnd"/>
            <w:r w:rsidRPr="0026752E">
              <w:rPr>
                <w:rFonts w:cs="Calibri"/>
                <w:sz w:val="20"/>
                <w:szCs w:val="20"/>
              </w:rPr>
              <w:t xml:space="preserve"> должность единоличного исполнительного органа акционерного общества -</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двух тысяч до четырех тысяч рублей; на должностных лиц -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 тысяч до семисот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2. </w:t>
            </w:r>
            <w:proofErr w:type="gramStart"/>
            <w:r w:rsidRPr="0026752E">
              <w:rPr>
                <w:rFonts w:cs="Calibri"/>
                <w:sz w:val="20"/>
                <w:szCs w:val="20"/>
              </w:rPr>
              <w:t xml:space="preserve">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а равно </w:t>
            </w:r>
            <w:proofErr w:type="spellStart"/>
            <w:r w:rsidRPr="0026752E">
              <w:rPr>
                <w:rFonts w:cs="Calibri"/>
                <w:sz w:val="20"/>
                <w:szCs w:val="20"/>
              </w:rPr>
              <w:t>непредоставление</w:t>
            </w:r>
            <w:proofErr w:type="spellEnd"/>
            <w:r w:rsidRPr="0026752E">
              <w:rPr>
                <w:rFonts w:cs="Calibri"/>
                <w:sz w:val="20"/>
                <w:szCs w:val="20"/>
              </w:rPr>
              <w:t xml:space="preserve">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w:t>
            </w:r>
            <w:proofErr w:type="gramEnd"/>
            <w:r w:rsidRPr="0026752E">
              <w:rPr>
                <w:rFonts w:cs="Calibri"/>
                <w:sz w:val="20"/>
                <w:szCs w:val="20"/>
              </w:rPr>
              <w:t xml:space="preserve"> паев закрытого паевого инвестиционного фонда) -</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двух тысяч до четырех тысяч рублей; на должностных лиц -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 тысяч до семисот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двух тысяч до четырех тысяч рублей; на должностных лиц -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 тысяч до семисот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4. </w:t>
            </w:r>
            <w:proofErr w:type="spellStart"/>
            <w:r w:rsidRPr="0026752E">
              <w:rPr>
                <w:rFonts w:cs="Calibri"/>
                <w:sz w:val="20"/>
                <w:szCs w:val="20"/>
              </w:rPr>
              <w:t>Ненаправление</w:t>
            </w:r>
            <w:proofErr w:type="spellEnd"/>
            <w:r w:rsidRPr="0026752E">
              <w:rPr>
                <w:rFonts w:cs="Calibri"/>
                <w:sz w:val="20"/>
                <w:szCs w:val="20"/>
              </w:rPr>
              <w:t xml:space="preserve"> (невручение, </w:t>
            </w:r>
            <w:proofErr w:type="spellStart"/>
            <w:r w:rsidRPr="0026752E">
              <w:rPr>
                <w:rFonts w:cs="Calibri"/>
                <w:sz w:val="20"/>
                <w:szCs w:val="20"/>
              </w:rPr>
              <w:t>неопубликование</w:t>
            </w:r>
            <w:proofErr w:type="spellEnd"/>
            <w:r w:rsidRPr="0026752E">
              <w:rPr>
                <w:rFonts w:cs="Calibri"/>
                <w:sz w:val="20"/>
                <w:szCs w:val="20"/>
              </w:rPr>
              <w:t>)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двух тысяч до четырех тысяч рублей; на должностных лиц -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 тысяч до семисот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lastRenderedPageBreak/>
              <w:t xml:space="preserve">5. </w:t>
            </w:r>
            <w:proofErr w:type="gramStart"/>
            <w:r w:rsidRPr="0026752E">
              <w:rPr>
                <w:rFonts w:cs="Calibri"/>
                <w:sz w:val="20"/>
                <w:szCs w:val="20"/>
              </w:rPr>
              <w:t>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w:t>
            </w:r>
            <w:proofErr w:type="gramEnd"/>
            <w:r w:rsidRPr="0026752E">
              <w:rPr>
                <w:rFonts w:cs="Calibri"/>
                <w:sz w:val="20"/>
                <w:szCs w:val="20"/>
              </w:rPr>
              <w:t xml:space="preserve"> или лицами, созывающими общее собрание акционеров (общее собрание владельцев инвестиционных паев закрытого паевого инвестиционного фонда), -</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двух тысяч до четырех тысяч рублей; на должностных лиц -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 тысяч до семисот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6. </w:t>
            </w:r>
            <w:proofErr w:type="gramStart"/>
            <w:r w:rsidRPr="0026752E">
              <w:rPr>
                <w:rFonts w:cs="Calibri"/>
                <w:sz w:val="20"/>
                <w:szCs w:val="20"/>
              </w:rPr>
              <w:t>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w:t>
            </w:r>
            <w:proofErr w:type="gramEnd"/>
            <w:r w:rsidRPr="0026752E">
              <w:rPr>
                <w:rFonts w:cs="Calibri"/>
                <w:sz w:val="20"/>
                <w:szCs w:val="20"/>
              </w:rPr>
              <w:t xml:space="preserve"> инвестиционных паев закрытого паевого инвестиционного фонда) -</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двух тысяч до четырех тысяч рублей; на должностных лиц -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 тысяч до семисот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двух тысяч до четырех тысяч рублей; на должностных лиц - от двадцати тысяч до </w:t>
            </w:r>
            <w:r w:rsidRPr="0026752E">
              <w:rPr>
                <w:rFonts w:cs="Calibri"/>
                <w:sz w:val="20"/>
                <w:szCs w:val="20"/>
              </w:rPr>
              <w:lastRenderedPageBreak/>
              <w:t xml:space="preserve">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 тысяч до семисот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8. </w:t>
            </w:r>
            <w:proofErr w:type="gramStart"/>
            <w:r w:rsidRPr="0026752E">
              <w:rPr>
                <w:rFonts w:cs="Calibri"/>
                <w:sz w:val="20"/>
                <w:szCs w:val="20"/>
              </w:rPr>
              <w:t>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w:t>
            </w:r>
            <w:proofErr w:type="gramEnd"/>
            <w:r w:rsidRPr="0026752E">
              <w:rPr>
                <w:rFonts w:cs="Calibri"/>
                <w:sz w:val="20"/>
                <w:szCs w:val="20"/>
              </w:rPr>
              <w:t xml:space="preserve"> </w:t>
            </w:r>
            <w:proofErr w:type="gramStart"/>
            <w:r w:rsidRPr="0026752E">
              <w:rPr>
                <w:rFonts w:cs="Calibri"/>
                <w:sz w:val="20"/>
                <w:szCs w:val="20"/>
              </w:rPr>
              <w:t>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w:t>
            </w:r>
            <w:proofErr w:type="gramEnd"/>
            <w:r w:rsidRPr="0026752E">
              <w:rPr>
                <w:rFonts w:cs="Calibri"/>
                <w:sz w:val="20"/>
                <w:szCs w:val="20"/>
              </w:rPr>
              <w:t xml:space="preserve"> актов к порядку определения кворума общего собрания акционеров -</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должностных лиц в размере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 тысяч до семисот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w:t>
            </w:r>
            <w:r w:rsidRPr="0026752E">
              <w:rPr>
                <w:rFonts w:cs="Calibri"/>
                <w:sz w:val="20"/>
                <w:szCs w:val="20"/>
              </w:rPr>
              <w:lastRenderedPageBreak/>
              <w:t>закрытого паевого инвестиционного фонда) решений, принятых общим собранием, либо результатов голосования -</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должностных лиц в размере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 тысяч до семисот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433747"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347BE6" w:rsidRDefault="00347BE6" w:rsidP="0026752E">
            <w:pPr>
              <w:autoSpaceDE w:val="0"/>
              <w:autoSpaceDN w:val="0"/>
              <w:adjustRightInd w:val="0"/>
              <w:ind w:firstLine="540"/>
              <w:contextualSpacing/>
              <w:jc w:val="both"/>
              <w:rPr>
                <w:rFonts w:cs="Calibri"/>
                <w:sz w:val="20"/>
                <w:szCs w:val="20"/>
              </w:rPr>
            </w:pPr>
          </w:p>
          <w:p w:rsidR="004431CA" w:rsidRPr="0026752E" w:rsidRDefault="00433747"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двух тысяч до четырех тысяч рублей; на должностных лиц - от двадцати тысяч до тридцати тысяч рублей; на юридических лиц - от пятисот</w:t>
            </w:r>
            <w:r w:rsidR="00D152D2" w:rsidRPr="0026752E">
              <w:rPr>
                <w:rFonts w:cs="Calibri"/>
                <w:sz w:val="20"/>
                <w:szCs w:val="20"/>
              </w:rPr>
              <w:t xml:space="preserve"> тысяч до семисот тысяч рублей.</w:t>
            </w:r>
          </w:p>
        </w:tc>
        <w:tc>
          <w:tcPr>
            <w:tcW w:w="7513" w:type="dxa"/>
          </w:tcPr>
          <w:p w:rsidR="00D152D2" w:rsidRPr="0026752E" w:rsidRDefault="00D152D2" w:rsidP="0026752E">
            <w:pPr>
              <w:contextualSpacing/>
              <w:jc w:val="both"/>
              <w:rPr>
                <w:b/>
                <w:bCs/>
                <w:sz w:val="20"/>
                <w:szCs w:val="20"/>
              </w:rPr>
            </w:pPr>
            <w:r w:rsidRPr="00347BE6">
              <w:rPr>
                <w:b/>
                <w:sz w:val="20"/>
                <w:szCs w:val="20"/>
              </w:rPr>
              <w:lastRenderedPageBreak/>
              <w:t>Статья 30.14.</w:t>
            </w:r>
            <w:r w:rsidRPr="00347BE6">
              <w:rPr>
                <w:b/>
                <w:bCs/>
                <w:sz w:val="20"/>
                <w:szCs w:val="20"/>
              </w:rPr>
              <w:tab/>
            </w:r>
            <w:r w:rsidRPr="0026752E">
              <w:rPr>
                <w:b/>
                <w:bCs/>
                <w:sz w:val="20"/>
                <w:szCs w:val="20"/>
              </w:rPr>
              <w:t>Нарушение требований законодательства о подготовке, созыве и проведении общих собраний владельцев ценных бумаг</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1. </w:t>
            </w:r>
            <w:proofErr w:type="gramStart"/>
            <w:r w:rsidRPr="0026752E">
              <w:rPr>
                <w:sz w:val="20"/>
                <w:szCs w:val="20"/>
              </w:rPr>
              <w:t>Нарушение требований федеральных законов и (или) принятых в соответствии с ними нормативных актов Банка России к содержанию, форме или сроку составления протокола об итогах голосования и (или) протокола общего собрания владельцев ценных бумаг, либо уклонение или незаконный отказ от подписания указанных протоколов, а равно требований к оглашению или доведению до сведения лиц, имеющих право на участие в общем собрании владельцев</w:t>
            </w:r>
            <w:proofErr w:type="gramEnd"/>
            <w:r w:rsidRPr="0026752E">
              <w:rPr>
                <w:sz w:val="20"/>
                <w:szCs w:val="20"/>
              </w:rPr>
              <w:t xml:space="preserve"> ценных бумаг решений, принятых общим собранием, и (или) результатов голосования –</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w:t>
            </w:r>
            <w:r w:rsidRPr="00347BE6">
              <w:rPr>
                <w:sz w:val="20"/>
                <w:szCs w:val="20"/>
                <w:highlight w:val="yellow"/>
              </w:rPr>
              <w:t>предупреждение или наложение административного штрафа</w:t>
            </w:r>
            <w:r w:rsidRPr="0026752E">
              <w:rPr>
                <w:sz w:val="20"/>
                <w:szCs w:val="20"/>
              </w:rPr>
              <w:t xml:space="preserve"> на граждан в размере от двух тысяч до четырех тысяч рублей; на должностных лиц - от двадцати тысяч до пятидесяти тысяч рублей; на юридических лиц - от пятидесяти тысяч до ста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2. Незаконный отказ в созыве или уклонение от созыва общего собрания владельцев ценных бумаг, а равно незаконный отказ или уклонение от внесения </w:t>
            </w:r>
            <w:r w:rsidRPr="0026752E">
              <w:rPr>
                <w:sz w:val="20"/>
                <w:szCs w:val="20"/>
              </w:rPr>
              <w:lastRenderedPageBreak/>
              <w:t>вопросов в повестку дня общего собрания либо кандидатов в список для голосования, –</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наложение </w:t>
            </w:r>
            <w:r w:rsidRPr="00347BE6">
              <w:rPr>
                <w:sz w:val="20"/>
                <w:szCs w:val="20"/>
                <w:highlight w:val="yellow"/>
              </w:rPr>
              <w:t>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 от ста тысяч до семисот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3. </w:t>
            </w:r>
            <w:proofErr w:type="gramStart"/>
            <w:r w:rsidRPr="0026752E">
              <w:rPr>
                <w:sz w:val="20"/>
                <w:szCs w:val="20"/>
              </w:rPr>
              <w:t>Нарушение установленных в соответствии с федеральными законами порядка и (или) сроков доведения до сведения лиц, имеющих право на участие в общем собрании владельцев ценных бумаг, сообщения о проведении общего собрания, бюллетеней для голосования, информации (материалов), подлежащей предоставлению в соответствии с федеральными законами и (или) принятыми в соответствии с ними нормативными актами Банка России –</w:t>
            </w:r>
            <w:proofErr w:type="gramEnd"/>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наложение </w:t>
            </w:r>
            <w:r w:rsidRPr="00347BE6">
              <w:rPr>
                <w:sz w:val="20"/>
                <w:szCs w:val="20"/>
                <w:highlight w:val="yellow"/>
              </w:rPr>
              <w:t>административного штрафа</w:t>
            </w:r>
            <w:r w:rsidRPr="0026752E">
              <w:rPr>
                <w:sz w:val="20"/>
                <w:szCs w:val="20"/>
              </w:rPr>
              <w:t xml:space="preserve"> на граждан в размере от пяти тысяч до десяти тысяч рублей; на должностных лиц - от пятидесяти тысяч до семидесяти пяти тысяч рублей; на юридических лиц - от ста тысяч до пятисот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4. </w:t>
            </w:r>
            <w:proofErr w:type="gramStart"/>
            <w:r w:rsidRPr="0026752E">
              <w:rPr>
                <w:sz w:val="20"/>
                <w:szCs w:val="20"/>
              </w:rPr>
              <w:t>Нарушение требований федеральных законов и (или) принятых в соответствии с ними нормативных актов Банка России к определению даты, на которую составляется список лиц, имеющих право на участие в общем собрании владельцев ценных бумаг, определению лиц, подлежащих включению в указанный список, порядку составления указанного списка,  либо незаконный отказ или уклонение от включения лица, имеющего право на участие в общем собрании, в</w:t>
            </w:r>
            <w:proofErr w:type="gramEnd"/>
            <w:r w:rsidRPr="0026752E">
              <w:rPr>
                <w:sz w:val="20"/>
                <w:szCs w:val="20"/>
              </w:rPr>
              <w:t xml:space="preserve"> указанный список, а равно нарушение требований к форме, сроку или месту проведения общего собрания владельцев ценных бумаг, </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наложение </w:t>
            </w:r>
            <w:r w:rsidRPr="00347BE6">
              <w:rPr>
                <w:sz w:val="20"/>
                <w:szCs w:val="20"/>
                <w:highlight w:val="yellow"/>
              </w:rPr>
              <w:t>административного штрафа</w:t>
            </w:r>
            <w:r w:rsidRPr="0026752E">
              <w:rPr>
                <w:sz w:val="20"/>
                <w:szCs w:val="20"/>
              </w:rPr>
              <w:t xml:space="preserve"> на граждан в размере от пяти тысяч до десяти тысяч рублей; на должностных лиц - от пятидесяти тысяч до семидесяти пяти тысяч рублей; на юридических лиц - от ста тысяч до пятисот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5. Нарушение установленных федеральными законами и (или) принятыми в соответствии с ними нормативными актами Банка России требований к порядку регистрации лиц, принимающих участие в общем собрании владельцев ценных бумаг, либо к определению кворума для рассмотрения вопросов на общем собрании, а равно требований к определению результатов голосования, -</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наложение </w:t>
            </w:r>
            <w:r w:rsidRPr="00347BE6">
              <w:rPr>
                <w:sz w:val="20"/>
                <w:szCs w:val="20"/>
                <w:highlight w:val="yellow"/>
              </w:rPr>
              <w:t>административного штрафа</w:t>
            </w:r>
            <w:r w:rsidRPr="0026752E">
              <w:rPr>
                <w:sz w:val="20"/>
                <w:szCs w:val="20"/>
              </w:rPr>
              <w:t xml:space="preserve"> на граждан в размере от пяти тысяч </w:t>
            </w:r>
            <w:r w:rsidRPr="0026752E">
              <w:rPr>
                <w:sz w:val="20"/>
                <w:szCs w:val="20"/>
              </w:rPr>
              <w:lastRenderedPageBreak/>
              <w:t>до десяти тысяч рублей; на должностных лиц - от пятидесяти тысяч до семидесяти пяти тысяч рублей; на юридических лиц - от ста тысяч до пятисот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6. Действия, предусмотренные частями 1 – 5 настоящей статьи, совершенные при подготовке, созыве и (или) проведении общего собрания  акционеров публичного акционерного общества, - </w:t>
            </w:r>
          </w:p>
          <w:p w:rsidR="00347BE6" w:rsidRDefault="00347BE6" w:rsidP="0026752E">
            <w:pPr>
              <w:contextualSpacing/>
              <w:jc w:val="both"/>
              <w:rPr>
                <w:sz w:val="20"/>
                <w:szCs w:val="20"/>
              </w:rPr>
            </w:pPr>
          </w:p>
          <w:p w:rsidR="004431CA" w:rsidRPr="0026752E" w:rsidRDefault="00D152D2" w:rsidP="007861C4">
            <w:pPr>
              <w:contextualSpacing/>
              <w:jc w:val="both"/>
              <w:rPr>
                <w:sz w:val="20"/>
                <w:szCs w:val="20"/>
              </w:rPr>
            </w:pPr>
            <w:r w:rsidRPr="0026752E">
              <w:rPr>
                <w:sz w:val="20"/>
                <w:szCs w:val="20"/>
              </w:rPr>
              <w:t xml:space="preserve">влечет наложение </w:t>
            </w:r>
            <w:r w:rsidRPr="00347BE6">
              <w:rPr>
                <w:sz w:val="20"/>
                <w:szCs w:val="20"/>
                <w:highlight w:val="yellow"/>
              </w:rPr>
              <w:t>административного штрафа</w:t>
            </w:r>
            <w:r w:rsidRPr="0026752E">
              <w:rPr>
                <w:sz w:val="20"/>
                <w:szCs w:val="20"/>
              </w:rPr>
              <w:t xml:space="preserve"> на граждан в размере от пяти тысяч до десяти тысяч рублей; на должностных лиц - от пятидесяти тысяч до ста тысяч рублей; на юридических лиц - от ста тысяч до одного миллиона рублей.</w:t>
            </w:r>
          </w:p>
        </w:tc>
      </w:tr>
      <w:tr w:rsidR="0026752E" w:rsidRPr="0026752E" w:rsidTr="00CA43C3">
        <w:tc>
          <w:tcPr>
            <w:tcW w:w="7196" w:type="dxa"/>
          </w:tcPr>
          <w:p w:rsidR="00D152D2" w:rsidRPr="0026752E" w:rsidRDefault="00D152D2" w:rsidP="0026752E">
            <w:pPr>
              <w:autoSpaceDE w:val="0"/>
              <w:autoSpaceDN w:val="0"/>
              <w:adjustRightInd w:val="0"/>
              <w:ind w:firstLine="540"/>
              <w:contextualSpacing/>
              <w:jc w:val="both"/>
              <w:outlineLvl w:val="0"/>
              <w:rPr>
                <w:rFonts w:cs="Times New Roman"/>
                <w:b/>
                <w:bCs/>
                <w:sz w:val="20"/>
                <w:szCs w:val="20"/>
              </w:rPr>
            </w:pPr>
            <w:r w:rsidRPr="0026752E">
              <w:rPr>
                <w:rFonts w:cs="Times New Roman"/>
                <w:b/>
                <w:bCs/>
                <w:sz w:val="20"/>
                <w:szCs w:val="20"/>
              </w:rPr>
              <w:lastRenderedPageBreak/>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347BE6" w:rsidRDefault="00347BE6" w:rsidP="0026752E">
            <w:pPr>
              <w:autoSpaceDE w:val="0"/>
              <w:autoSpaceDN w:val="0"/>
              <w:adjustRightInd w:val="0"/>
              <w:ind w:firstLine="540"/>
              <w:contextualSpacing/>
              <w:jc w:val="both"/>
              <w:rPr>
                <w:rFonts w:cs="Times New Roman"/>
                <w:bCs/>
                <w:sz w:val="20"/>
                <w:szCs w:val="20"/>
              </w:rPr>
            </w:pPr>
            <w:bookmarkStart w:id="1" w:name="Par1"/>
            <w:bookmarkEnd w:id="1"/>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1. </w:t>
            </w:r>
            <w:proofErr w:type="gramStart"/>
            <w:r w:rsidRPr="00347BE6">
              <w:rPr>
                <w:rFonts w:cs="Times New Roman"/>
                <w:bCs/>
                <w:sz w:val="20"/>
                <w:szCs w:val="20"/>
              </w:rPr>
              <w:t>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w:t>
            </w:r>
            <w:proofErr w:type="gramEnd"/>
            <w:r w:rsidRPr="00347BE6">
              <w:rPr>
                <w:rFonts w:cs="Times New Roman"/>
                <w:bCs/>
                <w:sz w:val="20"/>
                <w:szCs w:val="20"/>
              </w:rPr>
              <w:t xml:space="preserve"> орган с нарушением установленных порядка и сроков, за исключением случаев, предусмотренных </w:t>
            </w:r>
            <w:hyperlink w:anchor="Par3" w:history="1">
              <w:r w:rsidRPr="00347BE6">
                <w:rPr>
                  <w:rFonts w:cs="Times New Roman"/>
                  <w:bCs/>
                  <w:sz w:val="20"/>
                  <w:szCs w:val="20"/>
                </w:rPr>
                <w:t>частями 1.1</w:t>
              </w:r>
            </w:hyperlink>
            <w:r w:rsidRPr="00347BE6">
              <w:rPr>
                <w:rFonts w:cs="Times New Roman"/>
                <w:bCs/>
                <w:sz w:val="20"/>
                <w:szCs w:val="20"/>
              </w:rPr>
              <w:t xml:space="preserve">, </w:t>
            </w:r>
            <w:hyperlink w:anchor="Par5" w:history="1">
              <w:r w:rsidRPr="00347BE6">
                <w:rPr>
                  <w:rFonts w:cs="Times New Roman"/>
                  <w:bCs/>
                  <w:sz w:val="20"/>
                  <w:szCs w:val="20"/>
                </w:rPr>
                <w:t>2</w:t>
              </w:r>
            </w:hyperlink>
            <w:r w:rsidRPr="00347BE6">
              <w:rPr>
                <w:rFonts w:cs="Times New Roman"/>
                <w:bCs/>
                <w:sz w:val="20"/>
                <w:szCs w:val="20"/>
              </w:rPr>
              <w:t xml:space="preserve"> - </w:t>
            </w:r>
            <w:hyperlink w:anchor="Par15" w:history="1">
              <w:r w:rsidRPr="00347BE6">
                <w:rPr>
                  <w:rFonts w:cs="Times New Roman"/>
                  <w:bCs/>
                  <w:sz w:val="20"/>
                  <w:szCs w:val="20"/>
                </w:rPr>
                <w:t>4</w:t>
              </w:r>
            </w:hyperlink>
            <w:r w:rsidRPr="00347BE6">
              <w:rPr>
                <w:rFonts w:cs="Times New Roman"/>
                <w:bCs/>
                <w:sz w:val="20"/>
                <w:szCs w:val="20"/>
              </w:rPr>
              <w:t xml:space="preserve"> настоящей статьи, -</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w:t>
            </w:r>
            <w:r w:rsidRPr="00347BE6">
              <w:rPr>
                <w:rFonts w:cs="Times New Roman"/>
                <w:bCs/>
                <w:sz w:val="20"/>
                <w:szCs w:val="20"/>
                <w:highlight w:val="yellow"/>
              </w:rPr>
              <w:t>предупреждение или наложение административного штрафа</w:t>
            </w:r>
            <w:r w:rsidRPr="00347BE6">
              <w:rPr>
                <w:rFonts w:cs="Times New Roman"/>
                <w:bCs/>
                <w:sz w:val="20"/>
                <w:szCs w:val="20"/>
              </w:rPr>
              <w:t xml:space="preserve"> на должностных лиц в размере от десяти тысяч до тридцати тысяч рублей; на юридических лиц - от пятидесяти тысяч до ста тысяч рублей.</w:t>
            </w:r>
          </w:p>
          <w:p w:rsidR="00347BE6" w:rsidRDefault="00347BE6" w:rsidP="0026752E">
            <w:pPr>
              <w:autoSpaceDE w:val="0"/>
              <w:autoSpaceDN w:val="0"/>
              <w:adjustRightInd w:val="0"/>
              <w:ind w:firstLine="540"/>
              <w:contextualSpacing/>
              <w:jc w:val="both"/>
              <w:rPr>
                <w:rFonts w:cs="Times New Roman"/>
                <w:bCs/>
                <w:sz w:val="20"/>
                <w:szCs w:val="20"/>
              </w:rPr>
            </w:pPr>
            <w:bookmarkStart w:id="2" w:name="Par3"/>
            <w:bookmarkEnd w:id="2"/>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1.1. Неисполнение кредитной организацией требований законодательства </w:t>
            </w:r>
            <w:r w:rsidRPr="00347BE6">
              <w:rPr>
                <w:rFonts w:cs="Times New Roman"/>
                <w:bCs/>
                <w:sz w:val="20"/>
                <w:szCs w:val="20"/>
              </w:rPr>
              <w:lastRenderedPageBreak/>
              <w:t xml:space="preserve">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w:t>
            </w:r>
            <w:hyperlink w:anchor="Par1" w:history="1">
              <w:r w:rsidRPr="00347BE6">
                <w:rPr>
                  <w:rFonts w:cs="Times New Roman"/>
                  <w:bCs/>
                  <w:sz w:val="20"/>
                  <w:szCs w:val="20"/>
                </w:rPr>
                <w:t>частями 1</w:t>
              </w:r>
            </w:hyperlink>
            <w:r w:rsidRPr="00347BE6">
              <w:rPr>
                <w:rFonts w:cs="Times New Roman"/>
                <w:bCs/>
                <w:sz w:val="20"/>
                <w:szCs w:val="20"/>
              </w:rPr>
              <w:t xml:space="preserve"> и </w:t>
            </w:r>
            <w:hyperlink w:anchor="Par5" w:history="1">
              <w:r w:rsidRPr="00347BE6">
                <w:rPr>
                  <w:rFonts w:cs="Times New Roman"/>
                  <w:bCs/>
                  <w:sz w:val="20"/>
                  <w:szCs w:val="20"/>
                </w:rPr>
                <w:t>2</w:t>
              </w:r>
            </w:hyperlink>
            <w:r w:rsidRPr="00347BE6">
              <w:rPr>
                <w:rFonts w:cs="Times New Roman"/>
                <w:bCs/>
                <w:sz w:val="20"/>
                <w:szCs w:val="20"/>
              </w:rPr>
              <w:t xml:space="preserve"> настоящей статьи, -</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w:t>
            </w:r>
            <w:r w:rsidRPr="00347BE6">
              <w:rPr>
                <w:rFonts w:cs="Times New Roman"/>
                <w:bCs/>
                <w:sz w:val="20"/>
                <w:szCs w:val="20"/>
                <w:highlight w:val="yellow"/>
              </w:rPr>
              <w:t>предупреждение или наложение административного штрафа</w:t>
            </w:r>
            <w:r w:rsidRPr="00347BE6">
              <w:rPr>
                <w:rFonts w:cs="Times New Roman"/>
                <w:bCs/>
                <w:sz w:val="20"/>
                <w:szCs w:val="20"/>
              </w:rPr>
              <w:t xml:space="preserve"> на должностных лиц в размере от десяти тысяч до двадцати тысяч рублей; на юридических лиц - в размере от ста тысяч до двухсот тысяч рублей.</w:t>
            </w:r>
          </w:p>
          <w:p w:rsidR="00347BE6" w:rsidRDefault="00347BE6" w:rsidP="0026752E">
            <w:pPr>
              <w:autoSpaceDE w:val="0"/>
              <w:autoSpaceDN w:val="0"/>
              <w:adjustRightInd w:val="0"/>
              <w:ind w:firstLine="540"/>
              <w:contextualSpacing/>
              <w:jc w:val="both"/>
              <w:rPr>
                <w:rFonts w:cs="Times New Roman"/>
                <w:bCs/>
                <w:sz w:val="20"/>
                <w:szCs w:val="20"/>
              </w:rPr>
            </w:pPr>
            <w:bookmarkStart w:id="3" w:name="Par5"/>
            <w:bookmarkEnd w:id="3"/>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2. </w:t>
            </w:r>
            <w:proofErr w:type="gramStart"/>
            <w:r w:rsidRPr="00347BE6">
              <w:rPr>
                <w:rFonts w:cs="Times New Roman"/>
                <w:bCs/>
                <w:sz w:val="20"/>
                <w:szCs w:val="20"/>
              </w:rPr>
              <w:t xml:space="preserve">Действия (бездействие), предусмотренные </w:t>
            </w:r>
            <w:hyperlink w:anchor="Par1" w:history="1">
              <w:r w:rsidRPr="00347BE6">
                <w:rPr>
                  <w:rFonts w:cs="Times New Roman"/>
                  <w:bCs/>
                  <w:sz w:val="20"/>
                  <w:szCs w:val="20"/>
                </w:rPr>
                <w:t>частью 1</w:t>
              </w:r>
            </w:hyperlink>
            <w:r w:rsidRPr="00347BE6">
              <w:rPr>
                <w:rFonts w:cs="Times New Roman"/>
                <w:bCs/>
                <w:sz w:val="20"/>
                <w:szCs w:val="20"/>
              </w:rPr>
              <w:t xml:space="preserve">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w:t>
            </w:r>
            <w:proofErr w:type="gramEnd"/>
            <w:r w:rsidRPr="00347BE6">
              <w:rPr>
                <w:rFonts w:cs="Times New Roman"/>
                <w:bCs/>
                <w:sz w:val="20"/>
                <w:szCs w:val="20"/>
              </w:rPr>
              <w:t xml:space="preserve">) доходов, полученных преступным путем, или финансирования терроризма, за исключением случаев, предусмотренных </w:t>
            </w:r>
            <w:hyperlink w:anchor="Par3" w:history="1">
              <w:r w:rsidRPr="00347BE6">
                <w:rPr>
                  <w:rFonts w:cs="Times New Roman"/>
                  <w:bCs/>
                  <w:sz w:val="20"/>
                  <w:szCs w:val="20"/>
                </w:rPr>
                <w:t>частью 1.1</w:t>
              </w:r>
            </w:hyperlink>
            <w:r w:rsidRPr="00347BE6">
              <w:rPr>
                <w:rFonts w:cs="Times New Roman"/>
                <w:bCs/>
                <w:sz w:val="20"/>
                <w:szCs w:val="20"/>
              </w:rPr>
              <w:t xml:space="preserve"> настоящей статьи, -</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влекут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пятидесяти тысяч рублей; на юридических лиц - от двухсот тысяч до четырехсот тысяч рублей </w:t>
            </w:r>
            <w:r w:rsidRPr="00347BE6">
              <w:rPr>
                <w:rFonts w:cs="Times New Roman"/>
                <w:bCs/>
                <w:sz w:val="20"/>
                <w:szCs w:val="20"/>
                <w:highlight w:val="yellow"/>
              </w:rPr>
              <w:t>или административное приостановление деятельности</w:t>
            </w:r>
            <w:r w:rsidRPr="00347BE6">
              <w:rPr>
                <w:rFonts w:cs="Times New Roman"/>
                <w:bCs/>
                <w:sz w:val="20"/>
                <w:szCs w:val="20"/>
              </w:rPr>
              <w:t xml:space="preserve"> на срок до шестидесяти суток.</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сорока тысяч рублей; на юридических лиц - от трехсот тысяч до пятисот тысяч рублей </w:t>
            </w:r>
            <w:r w:rsidRPr="00347BE6">
              <w:rPr>
                <w:rFonts w:cs="Times New Roman"/>
                <w:bCs/>
                <w:sz w:val="20"/>
                <w:szCs w:val="20"/>
                <w:highlight w:val="yellow"/>
              </w:rPr>
              <w:t>либо административное приостановление деятельности</w:t>
            </w:r>
            <w:r w:rsidRPr="00347BE6">
              <w:rPr>
                <w:rFonts w:cs="Times New Roman"/>
                <w:bCs/>
                <w:sz w:val="20"/>
                <w:szCs w:val="20"/>
              </w:rPr>
              <w:t xml:space="preserve"> на срок до шестидесяти суток.</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2.2. Непредставление в уполномоченный орган сведений о случаях отказа по основаниям, указанным в Федеральном </w:t>
            </w:r>
            <w:hyperlink r:id="rId18" w:history="1">
              <w:r w:rsidRPr="00347BE6">
                <w:rPr>
                  <w:rFonts w:cs="Times New Roman"/>
                  <w:bCs/>
                  <w:sz w:val="20"/>
                  <w:szCs w:val="20"/>
                </w:rPr>
                <w:t>законе</w:t>
              </w:r>
            </w:hyperlink>
            <w:r w:rsidRPr="00347BE6">
              <w:rPr>
                <w:rFonts w:cs="Times New Roman"/>
                <w:bCs/>
                <w:sz w:val="20"/>
                <w:szCs w:val="20"/>
              </w:rPr>
              <w:t xml:space="preserve"> от 7 августа 2001 года N 115-ФЗ "О противодействии легализации (отмыванию) доходов, полученных </w:t>
            </w:r>
            <w:r w:rsidRPr="00347BE6">
              <w:rPr>
                <w:rFonts w:cs="Times New Roman"/>
                <w:bCs/>
                <w:sz w:val="20"/>
                <w:szCs w:val="20"/>
              </w:rPr>
              <w:lastRenderedPageBreak/>
              <w:t>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сорока тысяч рублей; на юридических лиц - от трехсот тысяч до пятисот тысяч рублей </w:t>
            </w:r>
            <w:r w:rsidRPr="00347BE6">
              <w:rPr>
                <w:rFonts w:cs="Times New Roman"/>
                <w:bCs/>
                <w:sz w:val="20"/>
                <w:szCs w:val="20"/>
                <w:highlight w:val="yellow"/>
              </w:rPr>
              <w:t>либо административное приостановление деятельности</w:t>
            </w:r>
            <w:r w:rsidRPr="00347BE6">
              <w:rPr>
                <w:rFonts w:cs="Times New Roman"/>
                <w:bCs/>
                <w:sz w:val="20"/>
                <w:szCs w:val="20"/>
              </w:rPr>
              <w:t xml:space="preserve"> на срок до шестидесяти суток.</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2.3. </w:t>
            </w:r>
            <w:hyperlink r:id="rId19" w:history="1">
              <w:r w:rsidRPr="00347BE6">
                <w:rPr>
                  <w:rFonts w:cs="Times New Roman"/>
                  <w:bCs/>
                  <w:sz w:val="20"/>
                  <w:szCs w:val="20"/>
                </w:rPr>
                <w:t>Непредставление</w:t>
              </w:r>
            </w:hyperlink>
            <w:r w:rsidRPr="00347BE6">
              <w:rPr>
                <w:rFonts w:cs="Times New Roman"/>
                <w:bCs/>
                <w:sz w:val="20"/>
                <w:szCs w:val="20"/>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w:t>
            </w:r>
            <w:proofErr w:type="spellStart"/>
            <w:r w:rsidRPr="00347BE6">
              <w:rPr>
                <w:rFonts w:cs="Times New Roman"/>
                <w:bCs/>
                <w:sz w:val="20"/>
                <w:szCs w:val="20"/>
              </w:rPr>
              <w:t>бенефициарных</w:t>
            </w:r>
            <w:proofErr w:type="spellEnd"/>
            <w:r w:rsidRPr="00347BE6">
              <w:rPr>
                <w:rFonts w:cs="Times New Roman"/>
                <w:bCs/>
                <w:sz w:val="20"/>
                <w:szCs w:val="20"/>
              </w:rPr>
              <w:t xml:space="preserve"> владельцах клиентов либо информации о движении средств по счетам (вкладам) своих клиентов -</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w:t>
            </w:r>
            <w:r w:rsidRPr="00347BE6">
              <w:rPr>
                <w:rFonts w:cs="Times New Roman"/>
                <w:bCs/>
                <w:sz w:val="20"/>
                <w:szCs w:val="20"/>
                <w:highlight w:val="yellow"/>
              </w:rPr>
              <w:t>или административное приостановление деятельности</w:t>
            </w:r>
            <w:r w:rsidRPr="00347BE6">
              <w:rPr>
                <w:rFonts w:cs="Times New Roman"/>
                <w:bCs/>
                <w:sz w:val="20"/>
                <w:szCs w:val="20"/>
              </w:rPr>
              <w:t xml:space="preserve"> на срок до девяноста суток.</w:t>
            </w:r>
          </w:p>
          <w:p w:rsidR="00347BE6" w:rsidRDefault="00347BE6" w:rsidP="0026752E">
            <w:pPr>
              <w:autoSpaceDE w:val="0"/>
              <w:autoSpaceDN w:val="0"/>
              <w:adjustRightInd w:val="0"/>
              <w:ind w:firstLine="540"/>
              <w:contextualSpacing/>
              <w:jc w:val="both"/>
              <w:rPr>
                <w:rFonts w:cs="Times New Roman"/>
                <w:bCs/>
                <w:sz w:val="20"/>
                <w:szCs w:val="20"/>
              </w:rPr>
            </w:pPr>
            <w:bookmarkStart w:id="4" w:name="Par15"/>
            <w:bookmarkEnd w:id="4"/>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4. </w:t>
            </w:r>
            <w:proofErr w:type="gramStart"/>
            <w:r w:rsidRPr="00347BE6">
              <w:rPr>
                <w:rFonts w:cs="Times New Roman"/>
                <w:bCs/>
                <w:sz w:val="20"/>
                <w:szCs w:val="20"/>
              </w:rPr>
              <w:t xml:space="preserve">Неисполнение организацией, осуществляющей операции с денежными средствами или иным имуществом, или ее должностным лицом </w:t>
            </w:r>
            <w:hyperlink r:id="rId20" w:history="1">
              <w:r w:rsidRPr="00347BE6">
                <w:rPr>
                  <w:rFonts w:cs="Times New Roman"/>
                  <w:bCs/>
                  <w:sz w:val="20"/>
                  <w:szCs w:val="20"/>
                </w:rPr>
                <w:t>законодательства</w:t>
              </w:r>
            </w:hyperlink>
            <w:r w:rsidRPr="00347BE6">
              <w:rPr>
                <w:rFonts w:cs="Times New Roman"/>
                <w:bCs/>
                <w:sz w:val="20"/>
                <w:szCs w:val="20"/>
              </w:rPr>
              <w:t xml:space="preserve">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w:t>
            </w:r>
            <w:r w:rsidRPr="00347BE6">
              <w:rPr>
                <w:rFonts w:cs="Times New Roman"/>
                <w:bCs/>
                <w:sz w:val="20"/>
                <w:szCs w:val="20"/>
              </w:rPr>
              <w:lastRenderedPageBreak/>
              <w:t>(отмывание)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roofErr w:type="gramEnd"/>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пятидесяти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на срок от одного года до трех лет; на юридических лиц - от пятисот тысяч до одного миллиона рублей </w:t>
            </w:r>
            <w:r w:rsidRPr="00347BE6">
              <w:rPr>
                <w:rFonts w:cs="Times New Roman"/>
                <w:bCs/>
                <w:sz w:val="20"/>
                <w:szCs w:val="20"/>
                <w:highlight w:val="yellow"/>
              </w:rPr>
              <w:t>или административное приостановление деятельности</w:t>
            </w:r>
            <w:r w:rsidRPr="00347BE6">
              <w:rPr>
                <w:rFonts w:cs="Times New Roman"/>
                <w:bCs/>
                <w:sz w:val="20"/>
                <w:szCs w:val="20"/>
              </w:rPr>
              <w:t xml:space="preserve"> на срок до девяноста суток.</w:t>
            </w: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47BE6" w:rsidRDefault="00347BE6" w:rsidP="0026752E">
            <w:pPr>
              <w:autoSpaceDE w:val="0"/>
              <w:autoSpaceDN w:val="0"/>
              <w:adjustRightInd w:val="0"/>
              <w:ind w:firstLine="540"/>
              <w:contextualSpacing/>
              <w:jc w:val="both"/>
              <w:rPr>
                <w:rFonts w:cs="Times New Roman"/>
                <w:bCs/>
                <w:sz w:val="20"/>
                <w:szCs w:val="20"/>
              </w:rPr>
            </w:pPr>
          </w:p>
          <w:p w:rsidR="00D152D2" w:rsidRPr="00347BE6" w:rsidRDefault="00D152D2"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2. </w:t>
            </w:r>
            <w:proofErr w:type="gramStart"/>
            <w:r w:rsidRPr="00347BE6">
              <w:rPr>
                <w:rFonts w:cs="Times New Roman"/>
                <w:bCs/>
                <w:sz w:val="20"/>
                <w:szCs w:val="20"/>
              </w:rPr>
              <w:t xml:space="preserve">За административные правонарушения, предусмотренные </w:t>
            </w:r>
            <w:hyperlink w:anchor="Par1" w:history="1">
              <w:r w:rsidRPr="00347BE6">
                <w:rPr>
                  <w:rFonts w:cs="Times New Roman"/>
                  <w:bCs/>
                  <w:sz w:val="20"/>
                  <w:szCs w:val="20"/>
                </w:rPr>
                <w:t>частями 1</w:t>
              </w:r>
            </w:hyperlink>
            <w:r w:rsidRPr="00347BE6">
              <w:rPr>
                <w:rFonts w:cs="Times New Roman"/>
                <w:bCs/>
                <w:sz w:val="20"/>
                <w:szCs w:val="20"/>
              </w:rPr>
              <w:t xml:space="preserve"> и </w:t>
            </w:r>
            <w:hyperlink w:anchor="Par5" w:history="1">
              <w:r w:rsidRPr="00347BE6">
                <w:rPr>
                  <w:rFonts w:cs="Times New Roman"/>
                  <w:bCs/>
                  <w:sz w:val="20"/>
                  <w:szCs w:val="20"/>
                </w:rPr>
                <w:t>2</w:t>
              </w:r>
            </w:hyperlink>
            <w:r w:rsidRPr="00347BE6">
              <w:rPr>
                <w:rFonts w:cs="Times New Roman"/>
                <w:bCs/>
                <w:sz w:val="20"/>
                <w:szCs w:val="20"/>
              </w:rPr>
              <w:t xml:space="preserve">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w:t>
            </w:r>
            <w:proofErr w:type="gramEnd"/>
            <w:r w:rsidRPr="00347BE6">
              <w:rPr>
                <w:rFonts w:cs="Times New Roman"/>
                <w:bCs/>
                <w:sz w:val="20"/>
                <w:szCs w:val="20"/>
              </w:rPr>
              <w:t xml:space="preserve"> лица.</w:t>
            </w:r>
          </w:p>
          <w:p w:rsidR="00347BE6" w:rsidRDefault="00347BE6" w:rsidP="0026752E">
            <w:pPr>
              <w:autoSpaceDE w:val="0"/>
              <w:autoSpaceDN w:val="0"/>
              <w:adjustRightInd w:val="0"/>
              <w:ind w:firstLine="540"/>
              <w:contextualSpacing/>
              <w:jc w:val="both"/>
              <w:rPr>
                <w:rFonts w:cs="Times New Roman"/>
                <w:bCs/>
                <w:sz w:val="20"/>
                <w:szCs w:val="20"/>
              </w:rPr>
            </w:pPr>
          </w:p>
          <w:p w:rsidR="004431CA" w:rsidRPr="00347BE6" w:rsidRDefault="00D152D2" w:rsidP="00347BE6">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w:t>
            </w:r>
            <w:hyperlink w:anchor="Par3" w:history="1">
              <w:r w:rsidRPr="00347BE6">
                <w:rPr>
                  <w:rFonts w:cs="Times New Roman"/>
                  <w:bCs/>
                  <w:sz w:val="20"/>
                  <w:szCs w:val="20"/>
                </w:rPr>
                <w:t>частями 1.1</w:t>
              </w:r>
            </w:hyperlink>
            <w:r w:rsidRPr="00347BE6">
              <w:rPr>
                <w:rFonts w:cs="Times New Roman"/>
                <w:bCs/>
                <w:sz w:val="20"/>
                <w:szCs w:val="20"/>
              </w:rPr>
              <w:t xml:space="preserve"> и </w:t>
            </w:r>
            <w:hyperlink w:anchor="Par15" w:history="1">
              <w:r w:rsidRPr="00347BE6">
                <w:rPr>
                  <w:rFonts w:cs="Times New Roman"/>
                  <w:bCs/>
                  <w:sz w:val="20"/>
                  <w:szCs w:val="20"/>
                </w:rPr>
                <w:t>4</w:t>
              </w:r>
            </w:hyperlink>
            <w:r w:rsidR="00347BE6">
              <w:rPr>
                <w:rFonts w:cs="Times New Roman"/>
                <w:bCs/>
                <w:sz w:val="20"/>
                <w:szCs w:val="20"/>
              </w:rPr>
              <w:t xml:space="preserve"> настоящей статьи.</w:t>
            </w:r>
          </w:p>
        </w:tc>
        <w:tc>
          <w:tcPr>
            <w:tcW w:w="7513" w:type="dxa"/>
          </w:tcPr>
          <w:p w:rsidR="00D152D2" w:rsidRPr="0026752E" w:rsidRDefault="00D152D2" w:rsidP="0026752E">
            <w:pPr>
              <w:contextualSpacing/>
              <w:jc w:val="both"/>
              <w:rPr>
                <w:b/>
                <w:bCs/>
                <w:sz w:val="20"/>
                <w:szCs w:val="20"/>
              </w:rPr>
            </w:pPr>
            <w:r w:rsidRPr="00347BE6">
              <w:rPr>
                <w:b/>
                <w:sz w:val="20"/>
                <w:szCs w:val="20"/>
              </w:rPr>
              <w:lastRenderedPageBreak/>
              <w:t xml:space="preserve">Статья 30.3. </w:t>
            </w:r>
            <w:r w:rsidRPr="00347BE6">
              <w:rPr>
                <w:b/>
                <w:bCs/>
                <w:sz w:val="20"/>
                <w:szCs w:val="20"/>
              </w:rPr>
              <w:tab/>
            </w:r>
            <w:r w:rsidRPr="0026752E">
              <w:rPr>
                <w:b/>
                <w:bCs/>
                <w:sz w:val="20"/>
                <w:szCs w:val="20"/>
              </w:rPr>
              <w:t>Неисполнение требований законодательства в сфере организации противодействия легализации (отмыванию) доходов, полученных преступным путем, и финансированию терроризма</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1. Неисполнение требований законодательства о противодействии легализации (отмыванию) доходов, полученных преступным путем, и финансированию терроризма, за исключением случаев, предусмотренных частями 2 – 8 настоящей статьи, -</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должностных лиц в размере от десяти тысяч до двадцати тысяч рублей; на индивидуальных предпринимателей и юридических лиц - от пятидесяти до ста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2. Неисполнение или ненадлежащее 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частью 1 настоящей статьи, -</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должностных лиц в размере от десяти тысяч до двадцати тысяч рублей. </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3. </w:t>
            </w:r>
            <w:proofErr w:type="gramStart"/>
            <w:r w:rsidRPr="0026752E">
              <w:rPr>
                <w:sz w:val="20"/>
                <w:szCs w:val="20"/>
              </w:rPr>
              <w:t>Неисполнение или ненадлежащее исполнение требований законодательства в части представления в уполномоченный орган сведений и (или) информации, предусмотренных законодательством Российской Федерации о противодействии легализации (отмыванию) доходов, полученных преступным путем, и финансированию терроризма, за исключением случаев, предусмотренных частью 5 настоящей статьи, либо в части выявления и (или) фиксирования сведений об операциях, в отношении которых возникают подозрения, что они осуществляются в целях легализации</w:t>
            </w:r>
            <w:proofErr w:type="gramEnd"/>
            <w:r w:rsidRPr="0026752E">
              <w:rPr>
                <w:sz w:val="20"/>
                <w:szCs w:val="20"/>
              </w:rPr>
              <w:t xml:space="preserve"> (отмывания) доходов, полученных преступным путем, и (или) финансирования терроризма, -</w:t>
            </w:r>
          </w:p>
          <w:p w:rsidR="00347BE6" w:rsidRDefault="00347BE6" w:rsidP="0026752E">
            <w:pPr>
              <w:contextualSpacing/>
              <w:jc w:val="both"/>
              <w:rPr>
                <w:sz w:val="20"/>
                <w:szCs w:val="20"/>
                <w:highlight w:val="yellow"/>
              </w:rPr>
            </w:pPr>
          </w:p>
          <w:p w:rsidR="00D152D2" w:rsidRPr="0026752E" w:rsidRDefault="00D152D2" w:rsidP="0026752E">
            <w:pPr>
              <w:contextualSpacing/>
              <w:jc w:val="both"/>
              <w:rPr>
                <w:sz w:val="20"/>
                <w:szCs w:val="20"/>
              </w:rPr>
            </w:pPr>
            <w:r w:rsidRPr="0026752E">
              <w:rPr>
                <w:sz w:val="20"/>
                <w:szCs w:val="20"/>
                <w:highlight w:val="yellow"/>
              </w:rPr>
              <w:t>влечет наложение административного штрафа</w:t>
            </w:r>
            <w:r w:rsidRPr="0026752E">
              <w:rPr>
                <w:sz w:val="20"/>
                <w:szCs w:val="20"/>
              </w:rPr>
              <w:t xml:space="preserve"> на должностных лиц  в размере от двадцати тысяч до сорока тысяч рублей; на индивидуальных предпринимателей и юридических лиц - от пятидесяти тысяч до двухсот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4. Неисполнение либо ненадлежащее исполнение требований законодательства в части блокирования (замораживания) денежных средств или иного имущества, либо приостановления операций с денежными средствами или иным имуществом, -</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тридцати тысяч до сорока тысяч рублей; на индивидуальных предпринимателей и юридических лиц - от трехсот до пятисот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5. </w:t>
            </w:r>
            <w:hyperlink r:id="rId21" w:history="1">
              <w:r w:rsidRPr="00347BE6">
                <w:rPr>
                  <w:rStyle w:val="a4"/>
                  <w:color w:val="auto"/>
                  <w:sz w:val="20"/>
                  <w:szCs w:val="20"/>
                  <w:u w:val="none"/>
                </w:rPr>
                <w:t>Непредставление</w:t>
              </w:r>
            </w:hyperlink>
            <w:r w:rsidRPr="0026752E">
              <w:rPr>
                <w:sz w:val="20"/>
                <w:szCs w:val="20"/>
              </w:rPr>
              <w:t xml:space="preserve">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w:t>
            </w:r>
            <w:proofErr w:type="spellStart"/>
            <w:r w:rsidRPr="0026752E">
              <w:rPr>
                <w:sz w:val="20"/>
                <w:szCs w:val="20"/>
              </w:rPr>
              <w:t>бенефициарных</w:t>
            </w:r>
            <w:proofErr w:type="spellEnd"/>
            <w:r w:rsidRPr="0026752E">
              <w:rPr>
                <w:sz w:val="20"/>
                <w:szCs w:val="20"/>
              </w:rPr>
              <w:t xml:space="preserve"> владельцах клиентов либо информации о движении средств по счетам (вкладам) своих клиентов -</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тридцати до пятидесяти тысяч рублей; на индивидуальных предпринимателей и юридических лиц – в размере трехсот до пятисот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7. </w:t>
            </w:r>
            <w:proofErr w:type="gramStart"/>
            <w:r w:rsidRPr="0026752E">
              <w:rPr>
                <w:sz w:val="20"/>
                <w:szCs w:val="20"/>
              </w:rPr>
              <w:t xml:space="preserve">Действия (бездействия) организации, осуществляющей операции с денежными средствами или иным имуществом, индивидуального предпринимателя, повлекшие </w:t>
            </w:r>
            <w:r w:rsidRPr="0026752E">
              <w:rPr>
                <w:sz w:val="20"/>
                <w:szCs w:val="20"/>
              </w:rPr>
              <w:lastRenderedPageBreak/>
              <w:t>невозможность проведения уполномоченным или надзорным органом проверок, а равно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либо уклонение от получения указанного предписания, запроса (требования) уполномоченного или надзорного органа, -</w:t>
            </w:r>
            <w:proofErr w:type="gramEnd"/>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тридцати до пятидесяти тысяч рублей; на индивидуальных предпринимателей и юридических лиц – от ста до двухсот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8. </w:t>
            </w:r>
            <w:proofErr w:type="gramStart"/>
            <w:r w:rsidRPr="0026752E">
              <w:rPr>
                <w:sz w:val="20"/>
                <w:szCs w:val="20"/>
              </w:rPr>
              <w:t>Неисполнение либо ненадлежащее исполнение лицами, оказывающими услуги по проведению организованных торгов на товарном и (или) финансовом рынках на основании лицензии биржи или лицензии торговой системы, а также лицами, имеющими право осуществлять клиринговую деятельность на основании лицензии на осуществление клиринговой деятельности, центральными контрагентами, требований законодательства о противодействия легализации (отмыванию) доходов, полученных преступным путем, и финансированию терроризма –</w:t>
            </w:r>
            <w:proofErr w:type="gramEnd"/>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влечет наложение </w:t>
            </w:r>
            <w:r w:rsidRPr="00347BE6">
              <w:rPr>
                <w:sz w:val="20"/>
                <w:szCs w:val="20"/>
                <w:highlight w:val="yellow"/>
              </w:rPr>
              <w:t>административного штрафа</w:t>
            </w:r>
            <w:r w:rsidRPr="0026752E">
              <w:rPr>
                <w:sz w:val="20"/>
                <w:szCs w:val="20"/>
              </w:rPr>
              <w:t xml:space="preserve"> на должностных лиц – от двухсот тысяч до семисот тысяч рублей; на индивидуальных предпринимателей и юридических лиц - от пятидесяти до двухсот тысяч рублей.</w:t>
            </w:r>
          </w:p>
          <w:p w:rsidR="00347BE6" w:rsidRDefault="00347BE6" w:rsidP="0026752E">
            <w:pPr>
              <w:contextualSpacing/>
              <w:jc w:val="both"/>
              <w:rPr>
                <w:sz w:val="20"/>
                <w:szCs w:val="20"/>
              </w:rPr>
            </w:pPr>
          </w:p>
          <w:p w:rsidR="00D152D2" w:rsidRPr="0026752E" w:rsidRDefault="00D152D2" w:rsidP="0026752E">
            <w:pPr>
              <w:contextualSpacing/>
              <w:jc w:val="both"/>
              <w:rPr>
                <w:sz w:val="20"/>
                <w:szCs w:val="20"/>
              </w:rPr>
            </w:pPr>
            <w:r w:rsidRPr="0026752E">
              <w:rPr>
                <w:sz w:val="20"/>
                <w:szCs w:val="20"/>
              </w:rPr>
              <w:t xml:space="preserve">Примечание. </w:t>
            </w:r>
          </w:p>
          <w:p w:rsidR="00D152D2" w:rsidRPr="00347BE6" w:rsidRDefault="00D152D2" w:rsidP="0026752E">
            <w:pPr>
              <w:contextualSpacing/>
              <w:jc w:val="both"/>
              <w:rPr>
                <w:sz w:val="20"/>
                <w:szCs w:val="20"/>
              </w:rPr>
            </w:pPr>
            <w:r w:rsidRPr="0026752E">
              <w:rPr>
                <w:sz w:val="20"/>
                <w:szCs w:val="20"/>
              </w:rPr>
              <w:t xml:space="preserve">1. </w:t>
            </w:r>
            <w:proofErr w:type="gramStart"/>
            <w:r w:rsidRPr="00347BE6">
              <w:rPr>
                <w:sz w:val="20"/>
                <w:szCs w:val="20"/>
              </w:rPr>
              <w:t xml:space="preserve">За административные правонарушения, предусмотренные </w:t>
            </w:r>
            <w:hyperlink r:id="rId22">
              <w:r w:rsidRPr="00347BE6">
                <w:rPr>
                  <w:rStyle w:val="a4"/>
                  <w:color w:val="auto"/>
                  <w:sz w:val="20"/>
                  <w:szCs w:val="20"/>
                  <w:u w:val="none"/>
                </w:rPr>
                <w:t>частями 1</w:t>
              </w:r>
            </w:hyperlink>
            <w:r w:rsidRPr="00347BE6">
              <w:rPr>
                <w:sz w:val="20"/>
                <w:szCs w:val="20"/>
              </w:rPr>
              <w:t xml:space="preserve"> и </w:t>
            </w:r>
            <w:hyperlink r:id="rId23">
              <w:r w:rsidRPr="00347BE6">
                <w:rPr>
                  <w:rStyle w:val="a4"/>
                  <w:color w:val="auto"/>
                  <w:sz w:val="20"/>
                  <w:szCs w:val="20"/>
                  <w:u w:val="none"/>
                </w:rPr>
                <w:t>3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w:t>
              </w:r>
              <w:proofErr w:type="gramEnd"/>
              <w:r w:rsidRPr="00347BE6">
                <w:rPr>
                  <w:rStyle w:val="a4"/>
                  <w:color w:val="auto"/>
                  <w:sz w:val="20"/>
                  <w:szCs w:val="20"/>
                  <w:u w:val="none"/>
                </w:rPr>
                <w:t xml:space="preserve"> лица.</w:t>
              </w:r>
            </w:hyperlink>
          </w:p>
          <w:p w:rsidR="00D152D2" w:rsidRPr="0026752E" w:rsidRDefault="00D152D2" w:rsidP="0026752E">
            <w:pPr>
              <w:contextualSpacing/>
              <w:jc w:val="both"/>
              <w:rPr>
                <w:sz w:val="20"/>
                <w:szCs w:val="20"/>
              </w:rPr>
            </w:pPr>
            <w:r w:rsidRPr="0026752E">
              <w:rPr>
                <w:sz w:val="20"/>
                <w:szCs w:val="20"/>
              </w:rPr>
              <w:t>2. Административная ответственность, предусмотренная настоящей статьей, не применяется к кредитным организациям.</w:t>
            </w:r>
          </w:p>
          <w:p w:rsidR="004431CA" w:rsidRPr="0026752E" w:rsidRDefault="004431CA" w:rsidP="0026752E">
            <w:pPr>
              <w:contextualSpacing/>
              <w:jc w:val="both"/>
              <w:rPr>
                <w:sz w:val="20"/>
                <w:szCs w:val="20"/>
              </w:rPr>
            </w:pPr>
          </w:p>
        </w:tc>
      </w:tr>
      <w:tr w:rsidR="0026752E" w:rsidRPr="0026752E" w:rsidTr="00CA43C3">
        <w:tc>
          <w:tcPr>
            <w:tcW w:w="7196" w:type="dxa"/>
          </w:tcPr>
          <w:p w:rsidR="00863E00" w:rsidRPr="0026752E" w:rsidRDefault="00863E00" w:rsidP="0026752E">
            <w:pPr>
              <w:autoSpaceDE w:val="0"/>
              <w:autoSpaceDN w:val="0"/>
              <w:adjustRightInd w:val="0"/>
              <w:ind w:firstLine="540"/>
              <w:contextualSpacing/>
              <w:jc w:val="both"/>
              <w:outlineLvl w:val="0"/>
              <w:rPr>
                <w:rFonts w:cs="Calibri"/>
                <w:b/>
                <w:bCs/>
                <w:sz w:val="20"/>
                <w:szCs w:val="20"/>
              </w:rPr>
            </w:pPr>
            <w:r w:rsidRPr="0026752E">
              <w:rPr>
                <w:rFonts w:cs="Calibri"/>
                <w:b/>
                <w:bCs/>
                <w:sz w:val="20"/>
                <w:szCs w:val="20"/>
              </w:rPr>
              <w:lastRenderedPageBreak/>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47BE6" w:rsidRDefault="00347BE6" w:rsidP="0026752E">
            <w:pPr>
              <w:autoSpaceDE w:val="0"/>
              <w:autoSpaceDN w:val="0"/>
              <w:adjustRightInd w:val="0"/>
              <w:ind w:firstLine="540"/>
              <w:contextualSpacing/>
              <w:jc w:val="both"/>
              <w:rPr>
                <w:rFonts w:cs="Calibri"/>
                <w:sz w:val="20"/>
                <w:szCs w:val="20"/>
              </w:rPr>
            </w:pPr>
          </w:p>
          <w:p w:rsidR="00863E00" w:rsidRPr="0026752E" w:rsidRDefault="00863E00"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1. </w:t>
            </w:r>
            <w:proofErr w:type="spellStart"/>
            <w:proofErr w:type="gramStart"/>
            <w:r w:rsidRPr="0026752E">
              <w:rPr>
                <w:rFonts w:cs="Calibri"/>
                <w:sz w:val="20"/>
                <w:szCs w:val="20"/>
              </w:rPr>
              <w:t>Ненаправление</w:t>
            </w:r>
            <w:proofErr w:type="spellEnd"/>
            <w:r w:rsidRPr="0026752E">
              <w:rPr>
                <w:rFonts w:cs="Calibri"/>
                <w:sz w:val="20"/>
                <w:szCs w:val="20"/>
              </w:rPr>
              <w:t xml:space="preserve"> организацией финансового рынка в уполномоченные органы или направление с нарушением установленных </w:t>
            </w:r>
            <w:hyperlink r:id="rId24" w:history="1">
              <w:r w:rsidRPr="0026752E">
                <w:rPr>
                  <w:rFonts w:cs="Calibri"/>
                  <w:sz w:val="20"/>
                  <w:szCs w:val="20"/>
                </w:rPr>
                <w:t>порядка и сроков</w:t>
              </w:r>
            </w:hyperlink>
            <w:r w:rsidRPr="0026752E">
              <w:rPr>
                <w:rFonts w:cs="Calibri"/>
                <w:sz w:val="20"/>
                <w:szCs w:val="20"/>
              </w:rPr>
              <w:t xml:space="preserve">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w:t>
            </w:r>
            <w:proofErr w:type="gramEnd"/>
            <w:r w:rsidRPr="0026752E">
              <w:rPr>
                <w:rFonts w:cs="Calibri"/>
                <w:sz w:val="20"/>
                <w:szCs w:val="20"/>
              </w:rPr>
              <w:t xml:space="preserve"> - иностранный </w:t>
            </w:r>
            <w:r w:rsidRPr="0026752E">
              <w:rPr>
                <w:rFonts w:cs="Calibri"/>
                <w:sz w:val="20"/>
                <w:szCs w:val="20"/>
              </w:rPr>
              <w:lastRenderedPageBreak/>
              <w:t>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347BE6" w:rsidRDefault="00347BE6" w:rsidP="0026752E">
            <w:pPr>
              <w:autoSpaceDE w:val="0"/>
              <w:autoSpaceDN w:val="0"/>
              <w:adjustRightInd w:val="0"/>
              <w:ind w:firstLine="540"/>
              <w:contextualSpacing/>
              <w:jc w:val="both"/>
              <w:rPr>
                <w:rFonts w:cs="Calibri"/>
                <w:sz w:val="20"/>
                <w:szCs w:val="20"/>
              </w:rPr>
            </w:pPr>
          </w:p>
          <w:p w:rsidR="00863E00" w:rsidRPr="0026752E" w:rsidRDefault="00863E00"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должностных лиц в размере от двадцати тысяч до тридцати тысяч рублей; на юридических лиц - от трехсот тысяч до пятисот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863E00" w:rsidRPr="0026752E" w:rsidRDefault="00863E00"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2. </w:t>
            </w:r>
            <w:proofErr w:type="spellStart"/>
            <w:r w:rsidRPr="0026752E">
              <w:rPr>
                <w:rFonts w:cs="Calibri"/>
                <w:sz w:val="20"/>
                <w:szCs w:val="20"/>
              </w:rPr>
              <w:t>Ненаправление</w:t>
            </w:r>
            <w:proofErr w:type="spellEnd"/>
            <w:r w:rsidRPr="0026752E">
              <w:rPr>
                <w:rFonts w:cs="Calibri"/>
                <w:sz w:val="20"/>
                <w:szCs w:val="20"/>
              </w:rPr>
              <w:t xml:space="preserve"> организацией финансового рынка в уполномоченные органы либо направление с нарушением установленных </w:t>
            </w:r>
            <w:hyperlink r:id="rId25" w:history="1">
              <w:r w:rsidRPr="0026752E">
                <w:rPr>
                  <w:rFonts w:cs="Calibri"/>
                  <w:sz w:val="20"/>
                  <w:szCs w:val="20"/>
                </w:rPr>
                <w:t>порядка и сроков</w:t>
              </w:r>
            </w:hyperlink>
            <w:r w:rsidRPr="0026752E">
              <w:rPr>
                <w:rFonts w:cs="Calibri"/>
                <w:sz w:val="20"/>
                <w:szCs w:val="20"/>
              </w:rPr>
              <w:t xml:space="preserve">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347BE6" w:rsidRDefault="00347BE6" w:rsidP="0026752E">
            <w:pPr>
              <w:autoSpaceDE w:val="0"/>
              <w:autoSpaceDN w:val="0"/>
              <w:adjustRightInd w:val="0"/>
              <w:ind w:firstLine="540"/>
              <w:contextualSpacing/>
              <w:jc w:val="both"/>
              <w:rPr>
                <w:rFonts w:cs="Calibri"/>
                <w:sz w:val="20"/>
                <w:szCs w:val="20"/>
              </w:rPr>
            </w:pPr>
          </w:p>
          <w:p w:rsidR="00863E00" w:rsidRPr="0026752E" w:rsidRDefault="00863E00"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должностных лиц в размере от тридцати тысяч до сорока тысяч рублей; на юридических лиц - от пятисот тысяч до семисот тысяч рублей.</w:t>
            </w:r>
          </w:p>
          <w:p w:rsidR="00347BE6" w:rsidRDefault="00347BE6" w:rsidP="0026752E">
            <w:pPr>
              <w:autoSpaceDE w:val="0"/>
              <w:autoSpaceDN w:val="0"/>
              <w:adjustRightInd w:val="0"/>
              <w:ind w:firstLine="540"/>
              <w:contextualSpacing/>
              <w:jc w:val="both"/>
              <w:rPr>
                <w:rFonts w:cs="Calibri"/>
                <w:sz w:val="20"/>
                <w:szCs w:val="20"/>
              </w:rPr>
            </w:pPr>
          </w:p>
          <w:p w:rsidR="00863E00" w:rsidRPr="0026752E" w:rsidRDefault="00863E00"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w:t>
            </w:r>
            <w:hyperlink r:id="rId26" w:history="1">
              <w:r w:rsidRPr="0026752E">
                <w:rPr>
                  <w:rFonts w:cs="Calibri"/>
                  <w:sz w:val="20"/>
                  <w:szCs w:val="20"/>
                </w:rPr>
                <w:t>законом</w:t>
              </w:r>
            </w:hyperlink>
            <w:r w:rsidRPr="0026752E">
              <w:rPr>
                <w:rFonts w:cs="Calibri"/>
                <w:sz w:val="20"/>
                <w:szCs w:val="20"/>
              </w:rPr>
              <w:t>, -</w:t>
            </w:r>
          </w:p>
          <w:p w:rsidR="00347BE6" w:rsidRDefault="00347BE6" w:rsidP="0026752E">
            <w:pPr>
              <w:autoSpaceDE w:val="0"/>
              <w:autoSpaceDN w:val="0"/>
              <w:adjustRightInd w:val="0"/>
              <w:ind w:firstLine="540"/>
              <w:contextualSpacing/>
              <w:jc w:val="both"/>
              <w:rPr>
                <w:rFonts w:cs="Calibri"/>
                <w:sz w:val="20"/>
                <w:szCs w:val="20"/>
              </w:rPr>
            </w:pPr>
          </w:p>
          <w:p w:rsidR="00863E00" w:rsidRPr="0026752E" w:rsidRDefault="00863E00"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должностных лиц в размере от сорока тысяч до пятидесяти тысяч рублей; на юридических лиц - от семисот тысяч до одного миллиона рублей.</w:t>
            </w:r>
          </w:p>
          <w:p w:rsidR="004431CA" w:rsidRPr="0026752E" w:rsidRDefault="004431CA" w:rsidP="0026752E">
            <w:pPr>
              <w:contextualSpacing/>
              <w:jc w:val="both"/>
              <w:rPr>
                <w:sz w:val="20"/>
                <w:szCs w:val="20"/>
              </w:rPr>
            </w:pPr>
          </w:p>
        </w:tc>
        <w:tc>
          <w:tcPr>
            <w:tcW w:w="7513" w:type="dxa"/>
          </w:tcPr>
          <w:p w:rsidR="00863E00" w:rsidRPr="0026752E" w:rsidRDefault="00863E00" w:rsidP="0026752E">
            <w:pPr>
              <w:contextualSpacing/>
              <w:jc w:val="both"/>
              <w:rPr>
                <w:b/>
                <w:bCs/>
                <w:sz w:val="20"/>
                <w:szCs w:val="20"/>
              </w:rPr>
            </w:pPr>
            <w:r w:rsidRPr="00517217">
              <w:rPr>
                <w:b/>
                <w:sz w:val="20"/>
                <w:szCs w:val="20"/>
              </w:rPr>
              <w:lastRenderedPageBreak/>
              <w:t>Статья 30.33.</w:t>
            </w:r>
            <w:r w:rsidRPr="00517217">
              <w:rPr>
                <w:b/>
                <w:bCs/>
                <w:sz w:val="20"/>
                <w:szCs w:val="20"/>
              </w:rPr>
              <w:t xml:space="preserve"> </w:t>
            </w:r>
            <w:r w:rsidRPr="0026752E">
              <w:rPr>
                <w:b/>
                <w:bCs/>
                <w:sz w:val="20"/>
                <w:szCs w:val="20"/>
              </w:rPr>
              <w:t>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347BE6" w:rsidRDefault="00347BE6" w:rsidP="0026752E">
            <w:pPr>
              <w:contextualSpacing/>
              <w:jc w:val="both"/>
              <w:rPr>
                <w:sz w:val="20"/>
                <w:szCs w:val="20"/>
              </w:rPr>
            </w:pPr>
          </w:p>
          <w:p w:rsidR="00863E00" w:rsidRPr="0026752E" w:rsidRDefault="00863E00" w:rsidP="0026752E">
            <w:pPr>
              <w:contextualSpacing/>
              <w:jc w:val="both"/>
              <w:rPr>
                <w:sz w:val="20"/>
                <w:szCs w:val="20"/>
              </w:rPr>
            </w:pPr>
            <w:r w:rsidRPr="0026752E">
              <w:rPr>
                <w:sz w:val="20"/>
                <w:szCs w:val="20"/>
              </w:rPr>
              <w:t xml:space="preserve">1. </w:t>
            </w:r>
            <w:proofErr w:type="spellStart"/>
            <w:proofErr w:type="gramStart"/>
            <w:r w:rsidRPr="0026752E">
              <w:rPr>
                <w:sz w:val="20"/>
                <w:szCs w:val="20"/>
              </w:rPr>
              <w:t>Ненаправление</w:t>
            </w:r>
            <w:proofErr w:type="spellEnd"/>
            <w:r w:rsidRPr="0026752E">
              <w:rPr>
                <w:sz w:val="20"/>
                <w:szCs w:val="20"/>
              </w:rPr>
              <w:t xml:space="preserve">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w:t>
            </w:r>
            <w:proofErr w:type="gramEnd"/>
            <w:r w:rsidRPr="0026752E">
              <w:rPr>
                <w:sz w:val="20"/>
                <w:szCs w:val="20"/>
              </w:rPr>
              <w:t xml:space="preserve"> – иностранный налоговый орган), о предоставлении информации </w:t>
            </w:r>
            <w:r w:rsidRPr="0026752E">
              <w:rPr>
                <w:sz w:val="20"/>
                <w:szCs w:val="20"/>
              </w:rPr>
              <w:lastRenderedPageBreak/>
              <w:t>о лице, на которое распространяется законодательство иностранного государства о налогообложении иностранных счетов, -</w:t>
            </w:r>
          </w:p>
          <w:p w:rsidR="00347BE6" w:rsidRDefault="00347BE6" w:rsidP="0026752E">
            <w:pPr>
              <w:contextualSpacing/>
              <w:jc w:val="both"/>
              <w:rPr>
                <w:sz w:val="20"/>
                <w:szCs w:val="20"/>
              </w:rPr>
            </w:pPr>
          </w:p>
          <w:p w:rsidR="00863E00" w:rsidRPr="0026752E" w:rsidRDefault="00863E00"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двадцати тысяч до тридцати тысяч рублей; на юридических лиц - от трехсот тысяч до пятисот тысяч рублей.</w:t>
            </w:r>
          </w:p>
          <w:p w:rsidR="00347BE6" w:rsidRDefault="00347BE6" w:rsidP="0026752E">
            <w:pPr>
              <w:contextualSpacing/>
              <w:jc w:val="both"/>
              <w:rPr>
                <w:sz w:val="20"/>
                <w:szCs w:val="20"/>
              </w:rPr>
            </w:pPr>
          </w:p>
          <w:p w:rsidR="00863E00" w:rsidRPr="0026752E" w:rsidRDefault="00863E00" w:rsidP="0026752E">
            <w:pPr>
              <w:contextualSpacing/>
              <w:jc w:val="both"/>
              <w:rPr>
                <w:sz w:val="20"/>
                <w:szCs w:val="20"/>
              </w:rPr>
            </w:pPr>
            <w:r w:rsidRPr="0026752E">
              <w:rPr>
                <w:sz w:val="20"/>
                <w:szCs w:val="20"/>
              </w:rPr>
              <w:t xml:space="preserve">2. </w:t>
            </w:r>
            <w:proofErr w:type="spellStart"/>
            <w:r w:rsidRPr="0026752E">
              <w:rPr>
                <w:sz w:val="20"/>
                <w:szCs w:val="20"/>
              </w:rPr>
              <w:t>Ненаправление</w:t>
            </w:r>
            <w:proofErr w:type="spellEnd"/>
            <w:r w:rsidRPr="0026752E">
              <w:rPr>
                <w:sz w:val="20"/>
                <w:szCs w:val="20"/>
              </w:rPr>
              <w:t xml:space="preserve"> организацией финансового рынка в уполномоченные органы либо направление с нарушением установленных порядка и (или)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 </w:t>
            </w:r>
          </w:p>
          <w:p w:rsidR="00347BE6" w:rsidRDefault="00347BE6" w:rsidP="0026752E">
            <w:pPr>
              <w:contextualSpacing/>
              <w:jc w:val="both"/>
              <w:rPr>
                <w:sz w:val="20"/>
                <w:szCs w:val="20"/>
              </w:rPr>
            </w:pPr>
          </w:p>
          <w:p w:rsidR="00863E00" w:rsidRPr="0026752E" w:rsidRDefault="00863E00"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тридцати тысяч до сорока тысяч рублей; на юридических лиц – от пятисот тысяч до семисот тысяч рублей.</w:t>
            </w:r>
          </w:p>
          <w:p w:rsidR="00347BE6" w:rsidRDefault="00347BE6" w:rsidP="0026752E">
            <w:pPr>
              <w:contextualSpacing/>
              <w:jc w:val="both"/>
              <w:rPr>
                <w:sz w:val="20"/>
                <w:szCs w:val="20"/>
              </w:rPr>
            </w:pPr>
          </w:p>
          <w:p w:rsidR="00863E00" w:rsidRPr="0026752E" w:rsidRDefault="00863E00" w:rsidP="0026752E">
            <w:pPr>
              <w:contextualSpacing/>
              <w:jc w:val="both"/>
              <w:rPr>
                <w:sz w:val="20"/>
                <w:szCs w:val="20"/>
              </w:rPr>
            </w:pPr>
            <w:r w:rsidRPr="0026752E">
              <w:rPr>
                <w:sz w:val="20"/>
                <w:szCs w:val="20"/>
              </w:rP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347BE6" w:rsidRDefault="00347BE6" w:rsidP="0026752E">
            <w:pPr>
              <w:contextualSpacing/>
              <w:jc w:val="both"/>
              <w:rPr>
                <w:sz w:val="20"/>
                <w:szCs w:val="20"/>
              </w:rPr>
            </w:pPr>
          </w:p>
          <w:p w:rsidR="004431CA" w:rsidRPr="0026752E" w:rsidRDefault="00863E00"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сорока тысяч до пятидесяти тысяч рублей; на юридических лиц - от семисот тысяч до одного миллиона рублей.</w:t>
            </w:r>
          </w:p>
        </w:tc>
      </w:tr>
      <w:tr w:rsidR="0026752E" w:rsidRPr="0026752E" w:rsidTr="00CA43C3">
        <w:tc>
          <w:tcPr>
            <w:tcW w:w="7196" w:type="dxa"/>
          </w:tcPr>
          <w:p w:rsidR="00863E00" w:rsidRPr="0026752E" w:rsidRDefault="00863E00" w:rsidP="0026752E">
            <w:pPr>
              <w:autoSpaceDE w:val="0"/>
              <w:autoSpaceDN w:val="0"/>
              <w:adjustRightInd w:val="0"/>
              <w:ind w:firstLine="540"/>
              <w:contextualSpacing/>
              <w:jc w:val="both"/>
              <w:outlineLvl w:val="0"/>
              <w:rPr>
                <w:rFonts w:cs="Times New Roman"/>
                <w:b/>
                <w:bCs/>
                <w:sz w:val="20"/>
                <w:szCs w:val="20"/>
              </w:rPr>
            </w:pPr>
            <w:r w:rsidRPr="0026752E">
              <w:rPr>
                <w:rFonts w:cs="Times New Roman"/>
                <w:b/>
                <w:bCs/>
                <w:sz w:val="20"/>
                <w:szCs w:val="20"/>
              </w:rPr>
              <w:lastRenderedPageBreak/>
              <w:t xml:space="preserve">Статья 15.29. Нарушение требований законодательства Российской Федерации, касающихся деятельности профессиональных участников рынка ценных бумаг, </w:t>
            </w:r>
            <w:proofErr w:type="spellStart"/>
            <w:r w:rsidRPr="0026752E">
              <w:rPr>
                <w:rFonts w:cs="Times New Roman"/>
                <w:b/>
                <w:bCs/>
                <w:sz w:val="20"/>
                <w:szCs w:val="20"/>
              </w:rPr>
              <w:t>репозитария</w:t>
            </w:r>
            <w:proofErr w:type="spellEnd"/>
            <w:r w:rsidRPr="0026752E">
              <w:rPr>
                <w:rFonts w:cs="Times New Roman"/>
                <w:b/>
                <w:bCs/>
                <w:sz w:val="20"/>
                <w:szCs w:val="20"/>
              </w:rPr>
              <w:t>,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1. </w:t>
            </w:r>
            <w:proofErr w:type="gramStart"/>
            <w:r w:rsidRPr="00347BE6">
              <w:rPr>
                <w:rFonts w:cs="Times New Roman"/>
                <w:bCs/>
                <w:sz w:val="20"/>
                <w:szCs w:val="20"/>
              </w:rPr>
              <w:t>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roofErr w:type="gramEnd"/>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пятидесяти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на срок от одного года до двух лет; на юридических лиц - от семисот тысяч до одного миллиона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двадцати тысяч до тридцати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на срок до одного года; на юридических лиц - от пятисот тысяч до семисот тысяч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3. </w:t>
            </w:r>
            <w:proofErr w:type="gramStart"/>
            <w:r w:rsidRPr="00347BE6">
              <w:rPr>
                <w:rFonts w:cs="Times New Roman"/>
                <w:bCs/>
                <w:sz w:val="20"/>
                <w:szCs w:val="20"/>
              </w:rPr>
              <w:t xml:space="preserve">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w:t>
            </w:r>
            <w:hyperlink r:id="rId27" w:history="1">
              <w:r w:rsidRPr="00347BE6">
                <w:rPr>
                  <w:rFonts w:cs="Times New Roman"/>
                  <w:bCs/>
                  <w:sz w:val="20"/>
                  <w:szCs w:val="20"/>
                </w:rPr>
                <w:t>незаконное признание</w:t>
              </w:r>
            </w:hyperlink>
            <w:r w:rsidRPr="00347BE6">
              <w:rPr>
                <w:rFonts w:cs="Times New Roman"/>
                <w:bCs/>
                <w:sz w:val="20"/>
                <w:szCs w:val="20"/>
              </w:rPr>
              <w:t xml:space="preserve"> лица квалифицированным инвестором -</w:t>
            </w:r>
            <w:proofErr w:type="gramEnd"/>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пятидесяти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w:t>
            </w:r>
            <w:r w:rsidRPr="00347BE6">
              <w:rPr>
                <w:rFonts w:cs="Times New Roman"/>
                <w:bCs/>
                <w:sz w:val="20"/>
                <w:szCs w:val="20"/>
              </w:rPr>
              <w:lastRenderedPageBreak/>
              <w:t>на срок от одного года до двух лет; на юридических лиц - от семисот тысяч до одного миллиона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двадцати тысяч до тридцати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на срок до одного года; на юридических лиц - от пятисот тысяч до семисот тысяч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w:t>
            </w:r>
            <w:proofErr w:type="spellStart"/>
            <w:r w:rsidRPr="00347BE6">
              <w:rPr>
                <w:rFonts w:cs="Times New Roman"/>
                <w:bCs/>
                <w:sz w:val="20"/>
                <w:szCs w:val="20"/>
              </w:rPr>
              <w:t>неустранение</w:t>
            </w:r>
            <w:proofErr w:type="spellEnd"/>
            <w:r w:rsidRPr="00347BE6">
              <w:rPr>
                <w:rFonts w:cs="Times New Roman"/>
                <w:bCs/>
                <w:sz w:val="20"/>
                <w:szCs w:val="20"/>
              </w:rPr>
              <w:t xml:space="preserve"> нарушений в структуре активов акционерных инвестиционных фондов или паевых инвестиционных фондов -</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двадцати тысяч до тридцати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на срок до одного года; на юридических лиц - от пятисот тысяч до семисот тысяч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6. Нарушение управляющей компанией акционерного инвестиционного фонда или паевого инвестиционного фонда предусмотренных федеральными </w:t>
            </w:r>
            <w:hyperlink r:id="rId28" w:history="1">
              <w:r w:rsidRPr="00347BE6">
                <w:rPr>
                  <w:rFonts w:cs="Times New Roman"/>
                  <w:bCs/>
                  <w:sz w:val="20"/>
                  <w:szCs w:val="20"/>
                </w:rPr>
                <w:t>законами</w:t>
              </w:r>
            </w:hyperlink>
            <w:r w:rsidRPr="00347BE6">
              <w:rPr>
                <w:rFonts w:cs="Times New Roman"/>
                <w:bCs/>
                <w:sz w:val="20"/>
                <w:szCs w:val="20"/>
              </w:rPr>
              <w:t xml:space="preserve"> и иными нормативными правовыми актами Российской Федерации</w:t>
            </w:r>
            <w:r w:rsidRPr="0026752E">
              <w:rPr>
                <w:rFonts w:cs="Times New Roman"/>
                <w:b/>
                <w:bCs/>
                <w:sz w:val="20"/>
                <w:szCs w:val="20"/>
              </w:rPr>
              <w:t xml:space="preserve"> </w:t>
            </w:r>
            <w:r w:rsidRPr="00347BE6">
              <w:rPr>
                <w:rFonts w:cs="Times New Roman"/>
                <w:bCs/>
                <w:sz w:val="20"/>
                <w:szCs w:val="20"/>
              </w:rPr>
              <w:t>ограничений ее деятельности -</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пятидесяти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на срок от одного года до двух лет; на юридических лиц - от семисот тысяч до одного миллиона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w:t>
            </w:r>
            <w:r w:rsidRPr="00347BE6">
              <w:rPr>
                <w:rFonts w:cs="Times New Roman"/>
                <w:bCs/>
                <w:sz w:val="20"/>
                <w:szCs w:val="20"/>
              </w:rPr>
              <w:lastRenderedPageBreak/>
              <w:t xml:space="preserve">федеральными законами и иными нормативными правовыми актами Российской Федерации обязанностей по учету и хранению имущества, а также по осуществлению </w:t>
            </w:r>
            <w:proofErr w:type="gramStart"/>
            <w:r w:rsidRPr="00347BE6">
              <w:rPr>
                <w:rFonts w:cs="Times New Roman"/>
                <w:bCs/>
                <w:sz w:val="20"/>
                <w:szCs w:val="20"/>
              </w:rPr>
              <w:t>контроля за</w:t>
            </w:r>
            <w:proofErr w:type="gramEnd"/>
            <w:r w:rsidRPr="00347BE6">
              <w:rPr>
                <w:rFonts w:cs="Times New Roman"/>
                <w:bCs/>
                <w:sz w:val="20"/>
                <w:szCs w:val="20"/>
              </w:rPr>
              <w:t xml:space="preserve"> распоряжением имуществом, за исключением случая, предусмотренного </w:t>
            </w:r>
            <w:hyperlink w:anchor="Par15" w:history="1">
              <w:r w:rsidRPr="00347BE6">
                <w:rPr>
                  <w:rFonts w:cs="Times New Roman"/>
                  <w:bCs/>
                  <w:sz w:val="20"/>
                  <w:szCs w:val="20"/>
                </w:rPr>
                <w:t>частью 8</w:t>
              </w:r>
            </w:hyperlink>
            <w:r w:rsidRPr="00347BE6">
              <w:rPr>
                <w:rFonts w:cs="Times New Roman"/>
                <w:bCs/>
                <w:sz w:val="20"/>
                <w:szCs w:val="20"/>
              </w:rPr>
              <w:t xml:space="preserve"> настоящей статьи, -</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двадцати тысяч до тридцати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на срок до одного года; на юридических лиц - от пятисот тысяч до семисот тысяч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8. </w:t>
            </w:r>
            <w:proofErr w:type="spellStart"/>
            <w:r w:rsidRPr="00347BE6">
              <w:rPr>
                <w:rFonts w:cs="Times New Roman"/>
                <w:bCs/>
                <w:sz w:val="20"/>
                <w:szCs w:val="20"/>
              </w:rPr>
              <w:t>Ненаправление</w:t>
            </w:r>
            <w:proofErr w:type="spellEnd"/>
            <w:r w:rsidRPr="00347BE6">
              <w:rPr>
                <w:rFonts w:cs="Times New Roman"/>
                <w:bCs/>
                <w:sz w:val="20"/>
                <w:szCs w:val="20"/>
              </w:rPr>
              <w:t xml:space="preserve">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двадцати тысяч до тридцати тысяч рублей; на юридических лиц - от пятисот тысяч до семисот тысяч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9. </w:t>
            </w:r>
            <w:proofErr w:type="gramStart"/>
            <w:r w:rsidRPr="00347BE6">
              <w:rPr>
                <w:rFonts w:cs="Times New Roman"/>
                <w:bCs/>
                <w:sz w:val="20"/>
                <w:szCs w:val="20"/>
              </w:rPr>
              <w:t>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roofErr w:type="gramEnd"/>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пятидесяти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на срок от одного года до двух лет; на юридических лиц - от семисот тысяч до одного миллиона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10. </w:t>
            </w:r>
            <w:proofErr w:type="gramStart"/>
            <w:r w:rsidRPr="00347BE6">
              <w:rPr>
                <w:rFonts w:cs="Times New Roman"/>
                <w:bCs/>
                <w:sz w:val="20"/>
                <w:szCs w:val="20"/>
              </w:rPr>
              <w:t xml:space="preserve">Нарушение негосударственным пенсионным фондом состава активов, в которые размещены пенсионные резервы (инвестированы пенсионные </w:t>
            </w:r>
            <w:r w:rsidRPr="00347BE6">
              <w:rPr>
                <w:rFonts w:cs="Times New Roman"/>
                <w:bCs/>
                <w:sz w:val="20"/>
                <w:szCs w:val="20"/>
              </w:rPr>
              <w:lastRenderedPageBreak/>
              <w:t>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roofErr w:type="gramEnd"/>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двадцати тысяч до тридцати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на срок до одного года; на юридических лиц - от пятисот тысяч до семисот тысяч рублей.</w:t>
            </w:r>
          </w:p>
          <w:p w:rsidR="00517217" w:rsidRDefault="00517217" w:rsidP="0026752E">
            <w:pPr>
              <w:autoSpaceDE w:val="0"/>
              <w:autoSpaceDN w:val="0"/>
              <w:adjustRightInd w:val="0"/>
              <w:ind w:firstLine="540"/>
              <w:contextualSpacing/>
              <w:jc w:val="both"/>
              <w:rPr>
                <w:rFonts w:cs="Times New Roman"/>
                <w:bCs/>
                <w:sz w:val="20"/>
                <w:szCs w:val="20"/>
              </w:rPr>
            </w:pPr>
            <w:bookmarkStart w:id="5" w:name="Par21"/>
            <w:bookmarkEnd w:id="5"/>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w:t>
            </w:r>
            <w:proofErr w:type="gramStart"/>
            <w:r w:rsidRPr="00347BE6">
              <w:rPr>
                <w:rFonts w:cs="Times New Roman"/>
                <w:bCs/>
                <w:sz w:val="20"/>
                <w:szCs w:val="20"/>
              </w:rPr>
              <w:t>договорах</w:t>
            </w:r>
            <w:proofErr w:type="gramEnd"/>
            <w:r w:rsidRPr="00347BE6">
              <w:rPr>
                <w:rFonts w:cs="Times New Roman"/>
                <w:bCs/>
                <w:sz w:val="20"/>
                <w:szCs w:val="20"/>
              </w:rPr>
              <w:t xml:space="preserve">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десяти тысяч до тридцати тысяч рублей; на юридических лиц - от трехсот тысяч до пятисот тысяч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10.2. Повторное в течение года совершение административного правонарушения, предусмотренного </w:t>
            </w:r>
            <w:hyperlink w:anchor="Par21" w:history="1">
              <w:r w:rsidRPr="00347BE6">
                <w:rPr>
                  <w:rFonts w:cs="Times New Roman"/>
                  <w:bCs/>
                  <w:sz w:val="20"/>
                  <w:szCs w:val="20"/>
                </w:rPr>
                <w:t>частью 10.1</w:t>
              </w:r>
            </w:hyperlink>
            <w:r w:rsidRPr="00347BE6">
              <w:rPr>
                <w:rFonts w:cs="Times New Roman"/>
                <w:bCs/>
                <w:sz w:val="20"/>
                <w:szCs w:val="20"/>
              </w:rPr>
              <w:t xml:space="preserve"> настоящей статьи, -</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пятидесяти тысяч рублей </w:t>
            </w:r>
            <w:r w:rsidRPr="00347BE6">
              <w:rPr>
                <w:rFonts w:cs="Times New Roman"/>
                <w:bCs/>
                <w:sz w:val="20"/>
                <w:szCs w:val="20"/>
                <w:highlight w:val="yellow"/>
              </w:rPr>
              <w:t>либо дисквалификацию</w:t>
            </w:r>
            <w:r w:rsidRPr="00347BE6">
              <w:rPr>
                <w:rFonts w:cs="Times New Roman"/>
                <w:bCs/>
                <w:sz w:val="20"/>
                <w:szCs w:val="20"/>
              </w:rPr>
              <w:t xml:space="preserve"> на срок до одного года; на юридических лиц - от пятисот тысяч до семисот тысяч рублей.</w:t>
            </w:r>
          </w:p>
          <w:p w:rsidR="00517217" w:rsidRDefault="00517217" w:rsidP="0026752E">
            <w:pPr>
              <w:autoSpaceDE w:val="0"/>
              <w:autoSpaceDN w:val="0"/>
              <w:adjustRightInd w:val="0"/>
              <w:ind w:firstLine="540"/>
              <w:contextualSpacing/>
              <w:jc w:val="both"/>
              <w:rPr>
                <w:rFonts w:cs="Times New Roman"/>
                <w:bCs/>
                <w:sz w:val="20"/>
                <w:szCs w:val="20"/>
              </w:rPr>
            </w:pPr>
            <w:bookmarkStart w:id="6" w:name="Par25"/>
            <w:bookmarkEnd w:id="6"/>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11. </w:t>
            </w:r>
            <w:proofErr w:type="gramStart"/>
            <w:r w:rsidRPr="00347BE6">
              <w:rPr>
                <w:rFonts w:cs="Times New Roman"/>
                <w:bCs/>
                <w:sz w:val="20"/>
                <w:szCs w:val="20"/>
              </w:rPr>
              <w:t xml:space="preserve">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w:t>
            </w:r>
            <w:r w:rsidRPr="00347BE6">
              <w:rPr>
                <w:rFonts w:cs="Times New Roman"/>
                <w:bCs/>
                <w:sz w:val="20"/>
                <w:szCs w:val="20"/>
              </w:rPr>
              <w:lastRenderedPageBreak/>
              <w:t>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w:t>
            </w:r>
            <w:proofErr w:type="gramEnd"/>
            <w:r w:rsidRPr="00347BE6">
              <w:rPr>
                <w:rFonts w:cs="Times New Roman"/>
                <w:bCs/>
                <w:sz w:val="20"/>
                <w:szCs w:val="20"/>
              </w:rPr>
              <w:t xml:space="preserve"> пенсионного</w:t>
            </w:r>
            <w:r w:rsidRPr="0026752E">
              <w:rPr>
                <w:rFonts w:cs="Times New Roman"/>
                <w:b/>
                <w:bCs/>
                <w:sz w:val="20"/>
                <w:szCs w:val="20"/>
              </w:rPr>
              <w:t xml:space="preserve"> </w:t>
            </w:r>
            <w:r w:rsidRPr="00347BE6">
              <w:rPr>
                <w:rFonts w:cs="Times New Roman"/>
                <w:bCs/>
                <w:sz w:val="20"/>
                <w:szCs w:val="20"/>
              </w:rPr>
              <w:t>фонда с иными видами деятельности -</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должностных лиц в размере от тридцати тысяч до пятидесяти тысяч рублей </w:t>
            </w:r>
            <w:r w:rsidRPr="00347BE6">
              <w:rPr>
                <w:rFonts w:cs="Times New Roman"/>
                <w:bCs/>
                <w:sz w:val="20"/>
                <w:szCs w:val="20"/>
                <w:highlight w:val="yellow"/>
              </w:rPr>
              <w:t>или дисквалификацию</w:t>
            </w:r>
            <w:r w:rsidRPr="00347BE6">
              <w:rPr>
                <w:rFonts w:cs="Times New Roman"/>
                <w:bCs/>
                <w:sz w:val="20"/>
                <w:szCs w:val="20"/>
              </w:rPr>
              <w:t xml:space="preserve"> на срок от одного года до двух лет; на юридических лиц - от семисот тысяч до одного миллиона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12. </w:t>
            </w:r>
            <w:proofErr w:type="gramStart"/>
            <w:r w:rsidRPr="00347BE6">
              <w:rPr>
                <w:rFonts w:cs="Times New Roman"/>
                <w:bCs/>
                <w:sz w:val="20"/>
                <w:szCs w:val="20"/>
              </w:rPr>
              <w:t xml:space="preserve">Иное нарушение профессиональным участником рынка ценных бумаг, </w:t>
            </w:r>
            <w:proofErr w:type="spellStart"/>
            <w:r w:rsidRPr="00347BE6">
              <w:rPr>
                <w:rFonts w:cs="Times New Roman"/>
                <w:bCs/>
                <w:sz w:val="20"/>
                <w:szCs w:val="20"/>
              </w:rPr>
              <w:t>репозитарием</w:t>
            </w:r>
            <w:proofErr w:type="spellEnd"/>
            <w:r w:rsidRPr="00347BE6">
              <w:rPr>
                <w:rFonts w:cs="Times New Roman"/>
                <w:bCs/>
                <w:sz w:val="20"/>
                <w:szCs w:val="20"/>
              </w:rPr>
              <w:t>,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w:t>
            </w:r>
            <w:proofErr w:type="gramEnd"/>
            <w:r w:rsidRPr="00347BE6">
              <w:rPr>
                <w:rFonts w:cs="Times New Roman"/>
                <w:bCs/>
                <w:sz w:val="20"/>
                <w:szCs w:val="20"/>
              </w:rPr>
              <w:t xml:space="preserve"> исключением случаев, предусмотренных </w:t>
            </w:r>
            <w:hyperlink w:anchor="Par1" w:history="1">
              <w:r w:rsidRPr="00347BE6">
                <w:rPr>
                  <w:rFonts w:cs="Times New Roman"/>
                  <w:bCs/>
                  <w:sz w:val="20"/>
                  <w:szCs w:val="20"/>
                </w:rPr>
                <w:t>частями 1</w:t>
              </w:r>
            </w:hyperlink>
            <w:r w:rsidRPr="00347BE6">
              <w:rPr>
                <w:rFonts w:cs="Times New Roman"/>
                <w:bCs/>
                <w:sz w:val="20"/>
                <w:szCs w:val="20"/>
              </w:rPr>
              <w:t xml:space="preserve"> - </w:t>
            </w:r>
            <w:hyperlink w:anchor="Par25" w:history="1">
              <w:r w:rsidRPr="00347BE6">
                <w:rPr>
                  <w:rFonts w:cs="Times New Roman"/>
                  <w:bCs/>
                  <w:sz w:val="20"/>
                  <w:szCs w:val="20"/>
                </w:rPr>
                <w:t>11</w:t>
              </w:r>
            </w:hyperlink>
            <w:r w:rsidRPr="00347BE6">
              <w:rPr>
                <w:rFonts w:cs="Times New Roman"/>
                <w:bCs/>
                <w:sz w:val="20"/>
                <w:szCs w:val="20"/>
              </w:rPr>
              <w:t xml:space="preserve"> настоящей статьи, </w:t>
            </w:r>
            <w:hyperlink r:id="rId29" w:history="1">
              <w:r w:rsidRPr="00347BE6">
                <w:rPr>
                  <w:rFonts w:cs="Times New Roman"/>
                  <w:bCs/>
                  <w:sz w:val="20"/>
                  <w:szCs w:val="20"/>
                </w:rPr>
                <w:t>статьями 13.25</w:t>
              </w:r>
            </w:hyperlink>
            <w:r w:rsidRPr="00347BE6">
              <w:rPr>
                <w:rFonts w:cs="Times New Roman"/>
                <w:bCs/>
                <w:sz w:val="20"/>
                <w:szCs w:val="20"/>
              </w:rPr>
              <w:t xml:space="preserve">, </w:t>
            </w:r>
            <w:hyperlink r:id="rId30" w:history="1">
              <w:r w:rsidRPr="00347BE6">
                <w:rPr>
                  <w:rFonts w:cs="Times New Roman"/>
                  <w:bCs/>
                  <w:sz w:val="20"/>
                  <w:szCs w:val="20"/>
                </w:rPr>
                <w:t>15.18</w:t>
              </w:r>
            </w:hyperlink>
            <w:r w:rsidRPr="00347BE6">
              <w:rPr>
                <w:rFonts w:cs="Times New Roman"/>
                <w:bCs/>
                <w:sz w:val="20"/>
                <w:szCs w:val="20"/>
              </w:rPr>
              <w:t xml:space="preserve"> - </w:t>
            </w:r>
            <w:hyperlink r:id="rId31" w:history="1">
              <w:r w:rsidRPr="00347BE6">
                <w:rPr>
                  <w:rFonts w:cs="Times New Roman"/>
                  <w:bCs/>
                  <w:sz w:val="20"/>
                  <w:szCs w:val="20"/>
                </w:rPr>
                <w:t>15.20</w:t>
              </w:r>
            </w:hyperlink>
            <w:r w:rsidRPr="00347BE6">
              <w:rPr>
                <w:rFonts w:cs="Times New Roman"/>
                <w:bCs/>
                <w:sz w:val="20"/>
                <w:szCs w:val="20"/>
              </w:rPr>
              <w:t xml:space="preserve">, </w:t>
            </w:r>
            <w:hyperlink r:id="rId32" w:history="1">
              <w:r w:rsidRPr="00347BE6">
                <w:rPr>
                  <w:rFonts w:cs="Times New Roman"/>
                  <w:bCs/>
                  <w:sz w:val="20"/>
                  <w:szCs w:val="20"/>
                </w:rPr>
                <w:t>15.22</w:t>
              </w:r>
            </w:hyperlink>
            <w:r w:rsidRPr="00347BE6">
              <w:rPr>
                <w:rFonts w:cs="Times New Roman"/>
                <w:bCs/>
                <w:sz w:val="20"/>
                <w:szCs w:val="20"/>
              </w:rPr>
              <w:t xml:space="preserve">, </w:t>
            </w:r>
            <w:hyperlink r:id="rId33" w:history="1">
              <w:r w:rsidRPr="00347BE6">
                <w:rPr>
                  <w:rFonts w:cs="Times New Roman"/>
                  <w:bCs/>
                  <w:sz w:val="20"/>
                  <w:szCs w:val="20"/>
                </w:rPr>
                <w:t>15.23.1</w:t>
              </w:r>
            </w:hyperlink>
            <w:r w:rsidRPr="00347BE6">
              <w:rPr>
                <w:rFonts w:cs="Times New Roman"/>
                <w:bCs/>
                <w:sz w:val="20"/>
                <w:szCs w:val="20"/>
              </w:rPr>
              <w:t xml:space="preserve">, </w:t>
            </w:r>
            <w:hyperlink r:id="rId34" w:history="1">
              <w:r w:rsidRPr="00347BE6">
                <w:rPr>
                  <w:rFonts w:cs="Times New Roman"/>
                  <w:bCs/>
                  <w:sz w:val="20"/>
                  <w:szCs w:val="20"/>
                </w:rPr>
                <w:t>15.24.1</w:t>
              </w:r>
            </w:hyperlink>
            <w:r w:rsidRPr="00347BE6">
              <w:rPr>
                <w:rFonts w:cs="Times New Roman"/>
                <w:bCs/>
                <w:sz w:val="20"/>
                <w:szCs w:val="20"/>
              </w:rPr>
              <w:t xml:space="preserve">, </w:t>
            </w:r>
            <w:hyperlink r:id="rId35" w:history="1">
              <w:r w:rsidRPr="00347BE6">
                <w:rPr>
                  <w:rFonts w:cs="Times New Roman"/>
                  <w:bCs/>
                  <w:sz w:val="20"/>
                  <w:szCs w:val="20"/>
                </w:rPr>
                <w:t>15.30</w:t>
              </w:r>
            </w:hyperlink>
            <w:r w:rsidRPr="00347BE6">
              <w:rPr>
                <w:rFonts w:cs="Times New Roman"/>
                <w:bCs/>
                <w:sz w:val="20"/>
                <w:szCs w:val="20"/>
              </w:rPr>
              <w:t xml:space="preserve"> и </w:t>
            </w:r>
            <w:hyperlink r:id="rId36" w:history="1">
              <w:r w:rsidRPr="00347BE6">
                <w:rPr>
                  <w:rFonts w:cs="Times New Roman"/>
                  <w:bCs/>
                  <w:sz w:val="20"/>
                  <w:szCs w:val="20"/>
                </w:rPr>
                <w:t>19.7.3</w:t>
              </w:r>
            </w:hyperlink>
            <w:r w:rsidRPr="00347BE6">
              <w:rPr>
                <w:rFonts w:cs="Times New Roman"/>
                <w:bCs/>
                <w:sz w:val="20"/>
                <w:szCs w:val="20"/>
              </w:rPr>
              <w:t xml:space="preserve"> настоящего Кодекса, -</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517217" w:rsidRDefault="00517217" w:rsidP="0026752E">
            <w:pPr>
              <w:autoSpaceDE w:val="0"/>
              <w:autoSpaceDN w:val="0"/>
              <w:adjustRightInd w:val="0"/>
              <w:ind w:firstLine="540"/>
              <w:contextualSpacing/>
              <w:jc w:val="both"/>
              <w:rPr>
                <w:rFonts w:cs="Times New Roman"/>
                <w:bCs/>
                <w:sz w:val="20"/>
                <w:szCs w:val="20"/>
              </w:rPr>
            </w:pPr>
          </w:p>
          <w:p w:rsidR="00863E00" w:rsidRPr="00347BE6" w:rsidRDefault="00863E00" w:rsidP="0026752E">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13. </w:t>
            </w:r>
            <w:hyperlink r:id="rId37" w:history="1">
              <w:r w:rsidRPr="00347BE6">
                <w:rPr>
                  <w:rFonts w:cs="Times New Roman"/>
                  <w:bCs/>
                  <w:sz w:val="20"/>
                  <w:szCs w:val="20"/>
                </w:rPr>
                <w:t>Незаконное</w:t>
              </w:r>
            </w:hyperlink>
            <w:r w:rsidRPr="00347BE6">
              <w:rPr>
                <w:rFonts w:cs="Times New Roman"/>
                <w:bCs/>
                <w:sz w:val="20"/>
                <w:szCs w:val="20"/>
              </w:rPr>
              <w:t xml:space="preserve"> использование юридическим лицом в своем наименовании слова "</w:t>
            </w:r>
            <w:proofErr w:type="spellStart"/>
            <w:r w:rsidRPr="00347BE6">
              <w:rPr>
                <w:rFonts w:cs="Times New Roman"/>
                <w:bCs/>
                <w:sz w:val="20"/>
                <w:szCs w:val="20"/>
              </w:rPr>
              <w:t>репозитарий</w:t>
            </w:r>
            <w:proofErr w:type="spellEnd"/>
            <w:r w:rsidRPr="00347BE6">
              <w:rPr>
                <w:rFonts w:cs="Times New Roman"/>
                <w:bCs/>
                <w:sz w:val="20"/>
                <w:szCs w:val="20"/>
              </w:rPr>
              <w:t>", а также производных от него слов и сочетаний с ним -</w:t>
            </w:r>
          </w:p>
          <w:p w:rsidR="00517217" w:rsidRDefault="00517217" w:rsidP="0026752E">
            <w:pPr>
              <w:autoSpaceDE w:val="0"/>
              <w:autoSpaceDN w:val="0"/>
              <w:adjustRightInd w:val="0"/>
              <w:ind w:firstLine="540"/>
              <w:contextualSpacing/>
              <w:jc w:val="both"/>
              <w:rPr>
                <w:rFonts w:cs="Times New Roman"/>
                <w:bCs/>
                <w:sz w:val="20"/>
                <w:szCs w:val="20"/>
              </w:rPr>
            </w:pPr>
          </w:p>
          <w:p w:rsidR="004431CA" w:rsidRPr="00517217" w:rsidRDefault="00863E00" w:rsidP="00517217">
            <w:pPr>
              <w:autoSpaceDE w:val="0"/>
              <w:autoSpaceDN w:val="0"/>
              <w:adjustRightInd w:val="0"/>
              <w:ind w:firstLine="540"/>
              <w:contextualSpacing/>
              <w:jc w:val="both"/>
              <w:rPr>
                <w:rFonts w:cs="Times New Roman"/>
                <w:bCs/>
                <w:sz w:val="20"/>
                <w:szCs w:val="20"/>
              </w:rPr>
            </w:pPr>
            <w:r w:rsidRPr="00347BE6">
              <w:rPr>
                <w:rFonts w:cs="Times New Roman"/>
                <w:bCs/>
                <w:sz w:val="20"/>
                <w:szCs w:val="20"/>
              </w:rPr>
              <w:t xml:space="preserve">влечет наложение </w:t>
            </w:r>
            <w:r w:rsidRPr="00347BE6">
              <w:rPr>
                <w:rFonts w:cs="Times New Roman"/>
                <w:bCs/>
                <w:sz w:val="20"/>
                <w:szCs w:val="20"/>
                <w:highlight w:val="yellow"/>
              </w:rPr>
              <w:t>административного штрафа</w:t>
            </w:r>
            <w:r w:rsidRPr="00347BE6">
              <w:rPr>
                <w:rFonts w:cs="Times New Roman"/>
                <w:bCs/>
                <w:sz w:val="20"/>
                <w:szCs w:val="20"/>
              </w:rPr>
              <w:t xml:space="preserve"> на юридических лиц в размере от пятиде</w:t>
            </w:r>
            <w:r w:rsidR="00517217">
              <w:rPr>
                <w:rFonts w:cs="Times New Roman"/>
                <w:bCs/>
                <w:sz w:val="20"/>
                <w:szCs w:val="20"/>
              </w:rPr>
              <w:t>сяти тысяч до ста тысяч рублей.</w:t>
            </w:r>
          </w:p>
        </w:tc>
        <w:tc>
          <w:tcPr>
            <w:tcW w:w="7513" w:type="dxa"/>
          </w:tcPr>
          <w:p w:rsidR="00920845" w:rsidRPr="0026752E" w:rsidRDefault="00920845" w:rsidP="0026752E">
            <w:pPr>
              <w:contextualSpacing/>
              <w:jc w:val="both"/>
              <w:rPr>
                <w:b/>
                <w:bCs/>
                <w:sz w:val="20"/>
                <w:szCs w:val="20"/>
              </w:rPr>
            </w:pPr>
            <w:r w:rsidRPr="00517217">
              <w:rPr>
                <w:b/>
                <w:sz w:val="20"/>
                <w:szCs w:val="20"/>
              </w:rPr>
              <w:lastRenderedPageBreak/>
              <w:t>Статья 30.5.</w:t>
            </w:r>
            <w:r w:rsidRPr="00517217">
              <w:rPr>
                <w:b/>
                <w:bCs/>
                <w:sz w:val="20"/>
                <w:szCs w:val="20"/>
              </w:rPr>
              <w:tab/>
              <w:t xml:space="preserve">Нарушение требований законодательства Российской Федерации в сфере деятельности </w:t>
            </w:r>
            <w:proofErr w:type="spellStart"/>
            <w:r w:rsidRPr="00517217">
              <w:rPr>
                <w:b/>
                <w:bCs/>
                <w:sz w:val="20"/>
                <w:szCs w:val="20"/>
              </w:rPr>
              <w:t>некредитных</w:t>
            </w:r>
            <w:proofErr w:type="spellEnd"/>
            <w:r w:rsidRPr="00517217">
              <w:rPr>
                <w:b/>
                <w:bCs/>
                <w:sz w:val="20"/>
                <w:szCs w:val="20"/>
              </w:rPr>
              <w:t xml:space="preserve"> финансовых организаций</w:t>
            </w:r>
          </w:p>
          <w:p w:rsidR="00517217" w:rsidRDefault="00517217" w:rsidP="0026752E">
            <w:pPr>
              <w:contextualSpacing/>
              <w:jc w:val="both"/>
              <w:rPr>
                <w:sz w:val="20"/>
                <w:szCs w:val="20"/>
              </w:rPr>
            </w:pPr>
          </w:p>
          <w:p w:rsidR="00517217" w:rsidRDefault="00920845" w:rsidP="0026752E">
            <w:pPr>
              <w:contextualSpacing/>
              <w:jc w:val="both"/>
              <w:rPr>
                <w:sz w:val="20"/>
                <w:szCs w:val="20"/>
              </w:rPr>
            </w:pPr>
            <w:r w:rsidRPr="0026752E">
              <w:rPr>
                <w:sz w:val="20"/>
                <w:szCs w:val="20"/>
              </w:rPr>
              <w:t xml:space="preserve">1. </w:t>
            </w:r>
            <w:proofErr w:type="gramStart"/>
            <w:r w:rsidRPr="0026752E">
              <w:rPr>
                <w:sz w:val="20"/>
                <w:szCs w:val="20"/>
              </w:rPr>
              <w:t xml:space="preserve">Нарушение </w:t>
            </w:r>
            <w:proofErr w:type="spellStart"/>
            <w:r w:rsidRPr="0026752E">
              <w:rPr>
                <w:sz w:val="20"/>
                <w:szCs w:val="20"/>
              </w:rPr>
              <w:t>некредитной</w:t>
            </w:r>
            <w:proofErr w:type="spellEnd"/>
            <w:r w:rsidRPr="0026752E">
              <w:rPr>
                <w:sz w:val="20"/>
                <w:szCs w:val="20"/>
              </w:rPr>
              <w:t xml:space="preserve"> финансовой организацией установленных федеральными законами и (или) принятыми в соответствии с ними нормативными актами Банка России нормативов и иных обязательных требований, в том числе к размеру собственных средств (капитала), чистых активов либо резервов,  а равно требований к порядку их расчета  за исключением случаев, если в соответствии с законодательством Российской Федерации о кредитной кооперации, о </w:t>
            </w:r>
            <w:proofErr w:type="spellStart"/>
            <w:r w:rsidRPr="0026752E">
              <w:rPr>
                <w:sz w:val="20"/>
                <w:szCs w:val="20"/>
              </w:rPr>
              <w:lastRenderedPageBreak/>
              <w:t>микрофинансовой</w:t>
            </w:r>
            <w:proofErr w:type="spellEnd"/>
            <w:r w:rsidRPr="0026752E">
              <w:rPr>
                <w:sz w:val="20"/>
                <w:szCs w:val="20"/>
              </w:rPr>
              <w:t xml:space="preserve"> деятельности и </w:t>
            </w:r>
            <w:proofErr w:type="spellStart"/>
            <w:r w:rsidRPr="0026752E">
              <w:rPr>
                <w:sz w:val="20"/>
                <w:szCs w:val="20"/>
              </w:rPr>
              <w:t>микрофинансовых</w:t>
            </w:r>
            <w:proofErr w:type="spellEnd"/>
            <w:proofErr w:type="gramEnd"/>
            <w:r w:rsidRPr="0026752E">
              <w:rPr>
                <w:sz w:val="20"/>
                <w:szCs w:val="20"/>
              </w:rPr>
              <w:t xml:space="preserve"> </w:t>
            </w:r>
            <w:proofErr w:type="gramStart"/>
            <w:r w:rsidRPr="0026752E">
              <w:rPr>
                <w:sz w:val="20"/>
                <w:szCs w:val="20"/>
              </w:rPr>
              <w:t>организациях</w:t>
            </w:r>
            <w:proofErr w:type="gramEnd"/>
            <w:r w:rsidRPr="0026752E">
              <w:rPr>
                <w:sz w:val="20"/>
                <w:szCs w:val="20"/>
              </w:rPr>
              <w:t xml:space="preserve"> и о ломбардах Банком России дается предписание об устранении нарушения законодательства Российской Федерации о кредитной кооперации, о </w:t>
            </w:r>
            <w:proofErr w:type="spellStart"/>
            <w:r w:rsidRPr="0026752E">
              <w:rPr>
                <w:sz w:val="20"/>
                <w:szCs w:val="20"/>
              </w:rPr>
              <w:t>микрофинансовой</w:t>
            </w:r>
            <w:proofErr w:type="spellEnd"/>
            <w:r w:rsidRPr="0026752E">
              <w:rPr>
                <w:sz w:val="20"/>
                <w:szCs w:val="20"/>
              </w:rPr>
              <w:t xml:space="preserve"> деятельности и </w:t>
            </w:r>
            <w:proofErr w:type="spellStart"/>
            <w:r w:rsidRPr="0026752E">
              <w:rPr>
                <w:sz w:val="20"/>
                <w:szCs w:val="20"/>
              </w:rPr>
              <w:t>микрофинансовых</w:t>
            </w:r>
            <w:proofErr w:type="spellEnd"/>
            <w:r w:rsidRPr="0026752E">
              <w:rPr>
                <w:sz w:val="20"/>
                <w:szCs w:val="20"/>
              </w:rPr>
              <w:t xml:space="preserve"> организациях и о ломбардах, если эти действия (бездействие) не содержат уголовно наказуемого деяния,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индивидуальных предпринимателей в размере от десяти тысяч до двадцати пяти тысяч рублей; на должностных лиц - от десяти тысяч до тридцати тысяч рублей; на юридических лиц - от тридцати  тысяч до ста  тысяч рублей.</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2. Нарушение </w:t>
            </w:r>
            <w:proofErr w:type="spellStart"/>
            <w:r w:rsidRPr="0026752E">
              <w:rPr>
                <w:sz w:val="20"/>
                <w:szCs w:val="20"/>
              </w:rPr>
              <w:t>некредитной</w:t>
            </w:r>
            <w:proofErr w:type="spellEnd"/>
            <w:r w:rsidRPr="0026752E">
              <w:rPr>
                <w:sz w:val="20"/>
                <w:szCs w:val="20"/>
              </w:rPr>
              <w:t xml:space="preserve"> финансовой организацией установленных федеральными законами и (или) принятыми в соответствии с ними нормативными актами Банка России требований к внутренним документам (правилам, регламентам, условиям), в соответствии с которыми осуществляется соответствующая деятельность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индивидуальных предпринимателей в размере от десяти тысяч до двадцати пяти тысяч рублей; на должностных лиц - от двадцати тысяч до тридцати тысяч рублей; на юридических лиц - от пятидесяти тысяч до ста  тысяч рублей.</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3. Нарушение </w:t>
            </w:r>
            <w:proofErr w:type="spellStart"/>
            <w:r w:rsidRPr="0026752E">
              <w:rPr>
                <w:sz w:val="20"/>
                <w:szCs w:val="20"/>
              </w:rPr>
              <w:t>некредитной</w:t>
            </w:r>
            <w:proofErr w:type="spellEnd"/>
            <w:r w:rsidRPr="0026752E">
              <w:rPr>
                <w:sz w:val="20"/>
                <w:szCs w:val="20"/>
              </w:rPr>
              <w:t xml:space="preserve"> финансовой организацией установленных федеральными законами и (или) принятыми в соответствии с ними нормативными актами Банка России требований к обособлению средств (имущества), а также к раздельному учету собственных средств (имущества) и средств (имущества) клиентов,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индивидуальных предпринимателей в размере от двадцати пяти тысяч до пятидесяти тысяч рублей; на должностных лиц в размере от пятидесяти  тысяч до ста  тысяч рублей; на юридических лиц - от ста тысяч до пятисот тысяч рублей.</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4. Нарушение </w:t>
            </w:r>
            <w:proofErr w:type="spellStart"/>
            <w:r w:rsidRPr="0026752E">
              <w:rPr>
                <w:sz w:val="20"/>
                <w:szCs w:val="20"/>
              </w:rPr>
              <w:t>некредитной</w:t>
            </w:r>
            <w:proofErr w:type="spellEnd"/>
            <w:r w:rsidRPr="0026752E">
              <w:rPr>
                <w:sz w:val="20"/>
                <w:szCs w:val="20"/>
              </w:rPr>
              <w:t xml:space="preserve"> финансовой организацией предусмотренных федеральными законами и (или) принятыми в соответствии с ними нормативными актами Банка России ограничений и запретов при осуществлении соответствующей  деятельности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lastRenderedPageBreak/>
              <w:t xml:space="preserve">влечет </w:t>
            </w:r>
            <w:r w:rsidRPr="0026752E">
              <w:rPr>
                <w:sz w:val="20"/>
                <w:szCs w:val="20"/>
                <w:highlight w:val="yellow"/>
              </w:rPr>
              <w:t>наложение административного штрафа</w:t>
            </w:r>
            <w:r w:rsidRPr="0026752E">
              <w:rPr>
                <w:sz w:val="20"/>
                <w:szCs w:val="20"/>
              </w:rPr>
              <w:t xml:space="preserve"> на индивидуальных предпринимателей в размере от двадцати пяти тысяч до пятидесяти тысяч рублей; на должностных лиц в размере от пятидесяти  тысяч до ста  тысяч рублей; на юридических лиц - от ста  тысяч до пятисот  тысяч рублей.</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5. Нарушение участником (учредителем), членом органа управления </w:t>
            </w:r>
            <w:proofErr w:type="spellStart"/>
            <w:r w:rsidRPr="0026752E">
              <w:rPr>
                <w:sz w:val="20"/>
                <w:szCs w:val="20"/>
              </w:rPr>
              <w:t>некредитной</w:t>
            </w:r>
            <w:proofErr w:type="spellEnd"/>
            <w:r w:rsidRPr="0026752E">
              <w:rPr>
                <w:sz w:val="20"/>
                <w:szCs w:val="20"/>
              </w:rPr>
              <w:t xml:space="preserve"> финансовой организации, требований и ограничений, установленных законодательством в отношении указанных лиц,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граждан в размере от пяти тысячи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517217" w:rsidRDefault="00517217" w:rsidP="0026752E">
            <w:pPr>
              <w:contextualSpacing/>
              <w:jc w:val="both"/>
              <w:rPr>
                <w:sz w:val="20"/>
                <w:szCs w:val="20"/>
              </w:rPr>
            </w:pPr>
          </w:p>
          <w:p w:rsidR="00517217" w:rsidRDefault="00920845" w:rsidP="0026752E">
            <w:pPr>
              <w:contextualSpacing/>
              <w:jc w:val="both"/>
              <w:rPr>
                <w:sz w:val="20"/>
                <w:szCs w:val="20"/>
              </w:rPr>
            </w:pPr>
            <w:r w:rsidRPr="0026752E">
              <w:rPr>
                <w:sz w:val="20"/>
                <w:szCs w:val="20"/>
              </w:rPr>
              <w:t xml:space="preserve">6. </w:t>
            </w:r>
            <w:proofErr w:type="gramStart"/>
            <w:r w:rsidRPr="0026752E">
              <w:rPr>
                <w:sz w:val="20"/>
                <w:szCs w:val="20"/>
              </w:rPr>
              <w:t>Незаконное использование юридическим лицом в своем наименовании и (или) в рекламе словосочетаний «жилищный накопительный кооператив», «кредитный кооператив», «кредитный потребительский кооператив», сочетания букв «КПК», «ЖНК», «</w:t>
            </w:r>
            <w:proofErr w:type="spellStart"/>
            <w:r w:rsidRPr="0026752E">
              <w:rPr>
                <w:sz w:val="20"/>
                <w:szCs w:val="20"/>
              </w:rPr>
              <w:t>микрофинансовая</w:t>
            </w:r>
            <w:proofErr w:type="spellEnd"/>
            <w:r w:rsidRPr="0026752E">
              <w:rPr>
                <w:sz w:val="20"/>
                <w:szCs w:val="20"/>
              </w:rPr>
              <w:t xml:space="preserve"> организация», «</w:t>
            </w:r>
            <w:proofErr w:type="spellStart"/>
            <w:r w:rsidRPr="0026752E">
              <w:rPr>
                <w:sz w:val="20"/>
                <w:szCs w:val="20"/>
              </w:rPr>
              <w:t>микрофинансовая</w:t>
            </w:r>
            <w:proofErr w:type="spellEnd"/>
            <w:r w:rsidRPr="0026752E">
              <w:rPr>
                <w:sz w:val="20"/>
                <w:szCs w:val="20"/>
              </w:rPr>
              <w:t xml:space="preserve"> компания», «</w:t>
            </w:r>
            <w:proofErr w:type="spellStart"/>
            <w:r w:rsidRPr="0026752E">
              <w:rPr>
                <w:sz w:val="20"/>
                <w:szCs w:val="20"/>
              </w:rPr>
              <w:t>микрокредитная</w:t>
            </w:r>
            <w:proofErr w:type="spellEnd"/>
            <w:r w:rsidRPr="0026752E">
              <w:rPr>
                <w:sz w:val="20"/>
                <w:szCs w:val="20"/>
              </w:rPr>
              <w:t xml:space="preserve"> компания», сочетания букв «</w:t>
            </w:r>
            <w:proofErr w:type="spellStart"/>
            <w:r w:rsidRPr="0026752E">
              <w:rPr>
                <w:sz w:val="20"/>
                <w:szCs w:val="20"/>
              </w:rPr>
              <w:t>мфо</w:t>
            </w:r>
            <w:proofErr w:type="spellEnd"/>
            <w:r w:rsidRPr="0026752E">
              <w:rPr>
                <w:sz w:val="20"/>
                <w:szCs w:val="20"/>
              </w:rPr>
              <w:t>», производных от них слов и сочетаний с ними, а равно указание на то, что юридическое лицо имеет право на осуществление деятельности жилищного накопительного кооператива, кредитного кооператива, кредитного</w:t>
            </w:r>
            <w:proofErr w:type="gramEnd"/>
            <w:r w:rsidRPr="0026752E">
              <w:rPr>
                <w:sz w:val="20"/>
                <w:szCs w:val="20"/>
              </w:rPr>
              <w:t xml:space="preserve"> потребительского кооператива  или на осуществление </w:t>
            </w:r>
            <w:proofErr w:type="spellStart"/>
            <w:r w:rsidRPr="0026752E">
              <w:rPr>
                <w:sz w:val="20"/>
                <w:szCs w:val="20"/>
              </w:rPr>
              <w:t>микрофинансовой</w:t>
            </w:r>
            <w:proofErr w:type="spellEnd"/>
            <w:r w:rsidRPr="0026752E">
              <w:rPr>
                <w:sz w:val="20"/>
                <w:szCs w:val="20"/>
              </w:rPr>
              <w:t xml:space="preserve"> деятельности –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влечет </w:t>
            </w:r>
            <w:r w:rsidRPr="00517217">
              <w:rPr>
                <w:sz w:val="20"/>
                <w:szCs w:val="20"/>
                <w:highlight w:val="yellow"/>
              </w:rPr>
              <w:t>предупреждение или наложение административного штрафа</w:t>
            </w:r>
            <w:r w:rsidRPr="0026752E">
              <w:rPr>
                <w:sz w:val="20"/>
                <w:szCs w:val="20"/>
              </w:rPr>
              <w:t xml:space="preserve"> на должностных лиц в размере от двадцати тысяч до сорока тысяч рублей; на юридических лиц от пятидесяти тысяч рублей до ста тысяч рублей.</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7. Незаконное использование юридическим лицом в своем наименовании и (или) в рекламе слов «саморегулируемая», «саморегулирование», производных от них слов и сочетаний с ними, -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влечет наложение </w:t>
            </w:r>
            <w:r w:rsidRPr="00517217">
              <w:rPr>
                <w:sz w:val="20"/>
                <w:szCs w:val="20"/>
                <w:highlight w:val="yellow"/>
              </w:rPr>
              <w:t>административного штрафа</w:t>
            </w:r>
            <w:r w:rsidRPr="0026752E">
              <w:rPr>
                <w:sz w:val="20"/>
                <w:szCs w:val="20"/>
              </w:rPr>
              <w:t xml:space="preserve"> на должностных лиц  в размере от пятидесяти тысяч до семидесяти тысяч рублей; на юридических лиц - от ста тысяч до  двухсот тысяч рублей.</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8. Незаконное использование юридическим лицом в своем наименовании и (или) в рекламе словосочетания «платежная система» или указание на осуществление деятельности оператора платежной системы,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влечет наложение </w:t>
            </w:r>
            <w:r w:rsidRPr="00517217">
              <w:rPr>
                <w:sz w:val="20"/>
                <w:szCs w:val="20"/>
                <w:highlight w:val="yellow"/>
              </w:rPr>
              <w:t>административного штрафа</w:t>
            </w:r>
            <w:r w:rsidRPr="0026752E">
              <w:rPr>
                <w:sz w:val="20"/>
                <w:szCs w:val="20"/>
              </w:rPr>
              <w:t xml:space="preserve"> на должностных лиц  в размере от пятидесяти тысяч до семидесяти тысяч рублей; на юридических лиц – от ста до трехсот тысяч рублей.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9. Незаконное использование юридическим лицом в своем наименовании и (или) в рекламе слова «</w:t>
            </w:r>
            <w:proofErr w:type="spellStart"/>
            <w:r w:rsidRPr="0026752E">
              <w:rPr>
                <w:sz w:val="20"/>
                <w:szCs w:val="20"/>
              </w:rPr>
              <w:t>репозитарий</w:t>
            </w:r>
            <w:proofErr w:type="spellEnd"/>
            <w:r w:rsidRPr="0026752E">
              <w:rPr>
                <w:sz w:val="20"/>
                <w:szCs w:val="20"/>
              </w:rPr>
              <w:t xml:space="preserve">», словосочетаний «бюро кредитных историй», «кредитное бюро», производных от них слов и сочетаний с ними, а равно указание на то, что юридическое лицо имеет право на осуществление деятельности </w:t>
            </w:r>
            <w:proofErr w:type="spellStart"/>
            <w:r w:rsidRPr="0026752E">
              <w:rPr>
                <w:sz w:val="20"/>
                <w:szCs w:val="20"/>
              </w:rPr>
              <w:t>репозитария</w:t>
            </w:r>
            <w:proofErr w:type="spellEnd"/>
            <w:r w:rsidRPr="0026752E">
              <w:rPr>
                <w:sz w:val="20"/>
                <w:szCs w:val="20"/>
              </w:rPr>
              <w:t xml:space="preserve"> или кредитного бюро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влечет наложение </w:t>
            </w:r>
            <w:r w:rsidRPr="00517217">
              <w:rPr>
                <w:sz w:val="20"/>
                <w:szCs w:val="20"/>
                <w:highlight w:val="yellow"/>
              </w:rPr>
              <w:t>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 от ста тысяч до пятисот тысяч рублей.</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10. Незаконное использование юридическим лицом в своем наименовании и (или) в рекламе слов «биржа», «торговая система», «организатор торговли», «клиринг», «центральный контрагент», производных от них слов и сочетаний с ними, а равно указание на то, что юридическое лицо имеет право на осуществление деятельности организатора торговли, биржи, клиринговой организации или центрального контрагента –</w:t>
            </w:r>
          </w:p>
          <w:p w:rsidR="00517217" w:rsidRDefault="00517217" w:rsidP="0026752E">
            <w:pPr>
              <w:contextualSpacing/>
              <w:jc w:val="both"/>
              <w:rPr>
                <w:sz w:val="20"/>
                <w:szCs w:val="20"/>
              </w:rPr>
            </w:pPr>
          </w:p>
          <w:p w:rsidR="00920845" w:rsidRPr="0026752E" w:rsidRDefault="00920845" w:rsidP="0026752E">
            <w:pPr>
              <w:contextualSpacing/>
              <w:jc w:val="both"/>
              <w:rPr>
                <w:sz w:val="20"/>
                <w:szCs w:val="20"/>
              </w:rPr>
            </w:pPr>
            <w:r w:rsidRPr="0026752E">
              <w:rPr>
                <w:sz w:val="20"/>
                <w:szCs w:val="20"/>
              </w:rPr>
              <w:t xml:space="preserve">влечет наложение </w:t>
            </w:r>
            <w:r w:rsidRPr="00517217">
              <w:rPr>
                <w:sz w:val="20"/>
                <w:szCs w:val="20"/>
                <w:highlight w:val="yellow"/>
              </w:rPr>
              <w:t>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в размере от пятисот тысяч до семисот тысяч рублей. </w:t>
            </w:r>
          </w:p>
          <w:p w:rsidR="00517217" w:rsidRDefault="00517217" w:rsidP="0026752E">
            <w:pPr>
              <w:contextualSpacing/>
              <w:jc w:val="both"/>
              <w:rPr>
                <w:sz w:val="20"/>
                <w:szCs w:val="20"/>
              </w:rPr>
            </w:pPr>
          </w:p>
          <w:p w:rsidR="004431CA" w:rsidRDefault="00920845" w:rsidP="0026752E">
            <w:pPr>
              <w:contextualSpacing/>
              <w:jc w:val="both"/>
              <w:rPr>
                <w:sz w:val="20"/>
                <w:szCs w:val="20"/>
              </w:rPr>
            </w:pPr>
            <w:r w:rsidRPr="0026752E">
              <w:rPr>
                <w:sz w:val="20"/>
                <w:szCs w:val="20"/>
              </w:rPr>
              <w:t xml:space="preserve">Примечание. Под </w:t>
            </w:r>
            <w:proofErr w:type="spellStart"/>
            <w:r w:rsidRPr="0026752E">
              <w:rPr>
                <w:sz w:val="20"/>
                <w:szCs w:val="20"/>
              </w:rPr>
              <w:t>некредитными</w:t>
            </w:r>
            <w:proofErr w:type="spellEnd"/>
            <w:r w:rsidRPr="0026752E">
              <w:rPr>
                <w:sz w:val="20"/>
                <w:szCs w:val="20"/>
              </w:rPr>
              <w:t xml:space="preserve"> финансовыми организациями в настоящем Кодексе понимаются лица, осуществляющие виды деятельности, указанные </w:t>
            </w:r>
            <w:r w:rsidRPr="0026752E">
              <w:rPr>
                <w:sz w:val="20"/>
                <w:szCs w:val="20"/>
              </w:rPr>
              <w:br/>
              <w:t>в статье 76.1 Федерального закона от 10 июля 2002 года № 86-ФЗ «О Центральном банке Российской Федерации (Банке России)».</w:t>
            </w:r>
          </w:p>
          <w:p w:rsidR="00517217" w:rsidRDefault="00517217" w:rsidP="0026752E">
            <w:pPr>
              <w:contextualSpacing/>
              <w:jc w:val="both"/>
              <w:rPr>
                <w:sz w:val="20"/>
                <w:szCs w:val="20"/>
              </w:rPr>
            </w:pPr>
          </w:p>
          <w:p w:rsidR="00517217" w:rsidRDefault="00517217" w:rsidP="00517217">
            <w:pPr>
              <w:contextualSpacing/>
              <w:jc w:val="both"/>
              <w:rPr>
                <w:b/>
                <w:sz w:val="20"/>
                <w:szCs w:val="20"/>
              </w:rPr>
            </w:pPr>
          </w:p>
          <w:p w:rsidR="00517217" w:rsidRPr="0026752E" w:rsidRDefault="00517217" w:rsidP="00517217">
            <w:pPr>
              <w:contextualSpacing/>
              <w:jc w:val="both"/>
              <w:rPr>
                <w:b/>
                <w:bCs/>
                <w:sz w:val="20"/>
                <w:szCs w:val="20"/>
              </w:rPr>
            </w:pPr>
            <w:r w:rsidRPr="00517217">
              <w:rPr>
                <w:b/>
                <w:sz w:val="20"/>
                <w:szCs w:val="20"/>
              </w:rPr>
              <w:t>Статья 30.18.</w:t>
            </w:r>
            <w:r w:rsidRPr="00517217">
              <w:rPr>
                <w:b/>
                <w:bCs/>
                <w:sz w:val="20"/>
                <w:szCs w:val="20"/>
              </w:rPr>
              <w:tab/>
              <w:t>Нарушение законодательства, регулирующего деятельность профессиональных участников рынка ценных бумаг</w:t>
            </w:r>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1. Нарушение профессиональным участником рынка ценных бумаг установленных федеральными законами и (или) нормативными актами Банка России требований к порядку ведения внутреннего учета, –</w:t>
            </w:r>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должностных лиц в размере от тридцати тысяч до сорока тысяч рублей; на юридических лиц - от пятидесяти  тысяч до ста  тысяч рублей.</w:t>
            </w:r>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2. Нарушение установленных федеральными законами и (или) принятыми в соответствии с ними нормативными актами Банка России требований к совершению маржинальных сделок -</w:t>
            </w:r>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 xml:space="preserve">влечет наложение </w:t>
            </w:r>
            <w:r w:rsidRPr="00517217">
              <w:rPr>
                <w:sz w:val="20"/>
                <w:szCs w:val="20"/>
                <w:highlight w:val="yellow"/>
              </w:rPr>
              <w:t>административного штрафа</w:t>
            </w:r>
            <w:r w:rsidRPr="0026752E">
              <w:rPr>
                <w:sz w:val="20"/>
                <w:szCs w:val="20"/>
              </w:rPr>
              <w:t xml:space="preserve"> на должностных лиц в размере от двадцати тысяч до тридцати тысяч рублей; на юридических лиц - от ста тысяч до пятисот тысяч рублей.</w:t>
            </w:r>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3. Нарушение профессиональным участником рынка ценных бумаг установленных федеральными законами и (или) принятыми в соответствии с ними нормативными актами Банка России порядка и (или) сроков возврата клиенту (депоненту) денежных средств, ценных бумаг и иного имущества, -</w:t>
            </w:r>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 xml:space="preserve">влечет наложение </w:t>
            </w:r>
            <w:r w:rsidRPr="00517217">
              <w:rPr>
                <w:sz w:val="20"/>
                <w:szCs w:val="20"/>
                <w:highlight w:val="yellow"/>
              </w:rPr>
              <w:t>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 от ста тысяч до пятисот  тысяч рублей.</w:t>
            </w:r>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4. Незаконное признание лица квалифицированным инвестором, а равно нарушение установленных нормативными актами Банка России требований к определению инвестиционного профиля клиента, -</w:t>
            </w:r>
          </w:p>
          <w:p w:rsidR="00517217" w:rsidRDefault="00517217" w:rsidP="00517217">
            <w:pPr>
              <w:contextualSpacing/>
              <w:jc w:val="both"/>
              <w:rPr>
                <w:sz w:val="20"/>
                <w:szCs w:val="20"/>
              </w:rPr>
            </w:pPr>
          </w:p>
          <w:p w:rsidR="00517217" w:rsidRDefault="00517217" w:rsidP="00517217">
            <w:pPr>
              <w:contextualSpacing/>
              <w:jc w:val="both"/>
              <w:rPr>
                <w:sz w:val="20"/>
                <w:szCs w:val="20"/>
              </w:rPr>
            </w:pPr>
            <w:r w:rsidRPr="0026752E">
              <w:rPr>
                <w:sz w:val="20"/>
                <w:szCs w:val="20"/>
              </w:rPr>
              <w:t xml:space="preserve">влечет наложение </w:t>
            </w:r>
            <w:r w:rsidRPr="00517217">
              <w:rPr>
                <w:sz w:val="20"/>
                <w:szCs w:val="20"/>
                <w:highlight w:val="yellow"/>
              </w:rPr>
              <w:t>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 от трехсот тысяч до пятисот тысяч рублей.</w:t>
            </w:r>
          </w:p>
          <w:p w:rsidR="00517217" w:rsidRDefault="00517217" w:rsidP="00517217">
            <w:pPr>
              <w:contextualSpacing/>
              <w:jc w:val="both"/>
              <w:rPr>
                <w:sz w:val="20"/>
                <w:szCs w:val="20"/>
              </w:rPr>
            </w:pPr>
          </w:p>
          <w:p w:rsidR="00517217" w:rsidRPr="0026752E" w:rsidRDefault="00517217" w:rsidP="00517217">
            <w:pPr>
              <w:contextualSpacing/>
              <w:jc w:val="both"/>
              <w:rPr>
                <w:b/>
                <w:bCs/>
                <w:sz w:val="20"/>
                <w:szCs w:val="20"/>
              </w:rPr>
            </w:pPr>
            <w:r w:rsidRPr="00517217">
              <w:rPr>
                <w:b/>
                <w:sz w:val="20"/>
                <w:szCs w:val="20"/>
              </w:rPr>
              <w:t>Статья 30.22.</w:t>
            </w:r>
            <w:r w:rsidRPr="00517217">
              <w:rPr>
                <w:b/>
                <w:bCs/>
                <w:sz w:val="20"/>
                <w:szCs w:val="20"/>
              </w:rPr>
              <w:tab/>
            </w:r>
            <w:r w:rsidRPr="0026752E">
              <w:rPr>
                <w:b/>
                <w:bCs/>
                <w:sz w:val="20"/>
                <w:szCs w:val="20"/>
              </w:rPr>
              <w:t>Нарушение специализированным депозитарием инвестиционных фондов, паевых инвестиционных фондов и негосударственных пенсионных фондов требований законодательства в сфере коллективных инвестиций</w:t>
            </w:r>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 xml:space="preserve">1. </w:t>
            </w:r>
            <w:proofErr w:type="gramStart"/>
            <w:r w:rsidRPr="0026752E">
              <w:rPr>
                <w:sz w:val="20"/>
                <w:szCs w:val="20"/>
              </w:rPr>
              <w:t xml:space="preserve">Нарушение специализированным депозитарием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иными нормативными правовыми актами, нормативными актами Банка </w:t>
            </w:r>
            <w:r w:rsidRPr="0026752E">
              <w:rPr>
                <w:sz w:val="20"/>
                <w:szCs w:val="20"/>
              </w:rPr>
              <w:lastRenderedPageBreak/>
              <w:t>России, а также правилами доверительного управления паевым инвестиционным фондом, требований к порядку и срокам прекращения паевого инвестиционного фонда, -</w:t>
            </w:r>
            <w:proofErr w:type="gramEnd"/>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 от трехсот тысяч до пятисот тысяч рублей.</w:t>
            </w:r>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 xml:space="preserve">2. </w:t>
            </w:r>
            <w:proofErr w:type="gramStart"/>
            <w:r w:rsidRPr="0026752E">
              <w:rPr>
                <w:sz w:val="20"/>
                <w:szCs w:val="20"/>
              </w:rPr>
              <w:t>Неисполнение или ненадлежащее исполнение специализированным депозитарием предусмотренных федеральными законами и (или) принятыми в соответствии с ними нормативными актами Банка России обязанностей по учету и (или) хранению имущества, а равно  по контролю за деятельностью лиц, с которыми обязанность заключения договора со специализированным депозитарием акционерных инвестиционных фондов, паевых инвестиционных фондов или негосударственных пенсионных фондов установлена федеральным законом-</w:t>
            </w:r>
            <w:proofErr w:type="gramEnd"/>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 от трехсот тысяч до одного миллиона рублей.</w:t>
            </w:r>
          </w:p>
          <w:p w:rsidR="00517217" w:rsidRDefault="00517217" w:rsidP="00517217">
            <w:pPr>
              <w:contextualSpacing/>
              <w:jc w:val="both"/>
              <w:rPr>
                <w:sz w:val="20"/>
                <w:szCs w:val="20"/>
              </w:rPr>
            </w:pPr>
          </w:p>
          <w:p w:rsidR="00517217" w:rsidRPr="0026752E" w:rsidRDefault="00517217" w:rsidP="00517217">
            <w:pPr>
              <w:contextualSpacing/>
              <w:jc w:val="both"/>
              <w:rPr>
                <w:sz w:val="20"/>
                <w:szCs w:val="20"/>
              </w:rPr>
            </w:pPr>
            <w:r w:rsidRPr="0026752E">
              <w:rPr>
                <w:sz w:val="20"/>
                <w:szCs w:val="20"/>
              </w:rPr>
              <w:t xml:space="preserve">3. Нарушение специализированным депозитарием инвестиционных фондов, паевых инвестиционных фондов и негосударственных пенсионных </w:t>
            </w:r>
            <w:proofErr w:type="gramStart"/>
            <w:r w:rsidRPr="0026752E">
              <w:rPr>
                <w:sz w:val="20"/>
                <w:szCs w:val="20"/>
              </w:rPr>
              <w:t>фондов</w:t>
            </w:r>
            <w:proofErr w:type="gramEnd"/>
            <w:r w:rsidRPr="0026752E">
              <w:rPr>
                <w:sz w:val="20"/>
                <w:szCs w:val="20"/>
              </w:rPr>
              <w:t xml:space="preserve"> предусмотренных федеральными законами и (или) принятыми в соответствии с ними нормативными актами Банка России требований к порядку и (или) срокам передачи прав и обязанностей другому специализированному депозитарию, -</w:t>
            </w:r>
          </w:p>
          <w:p w:rsidR="00517217" w:rsidRPr="0026752E" w:rsidRDefault="00517217" w:rsidP="00517217">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пятидесяти тысяч до ста тысяч рублей; на юридических лиц - от трехсот тысяч до одного миллиона рублей.</w:t>
            </w:r>
          </w:p>
        </w:tc>
      </w:tr>
      <w:tr w:rsidR="0026752E" w:rsidRPr="0026752E" w:rsidTr="00CA43C3">
        <w:tc>
          <w:tcPr>
            <w:tcW w:w="7196" w:type="dxa"/>
          </w:tcPr>
          <w:p w:rsidR="001D4843" w:rsidRPr="0026752E" w:rsidRDefault="001D4843" w:rsidP="0026752E">
            <w:pPr>
              <w:autoSpaceDE w:val="0"/>
              <w:autoSpaceDN w:val="0"/>
              <w:adjustRightInd w:val="0"/>
              <w:ind w:firstLine="540"/>
              <w:contextualSpacing/>
              <w:jc w:val="both"/>
              <w:outlineLvl w:val="0"/>
              <w:rPr>
                <w:rFonts w:cs="Times New Roman"/>
                <w:b/>
                <w:bCs/>
                <w:sz w:val="20"/>
                <w:szCs w:val="20"/>
              </w:rPr>
            </w:pPr>
            <w:r w:rsidRPr="0026752E">
              <w:rPr>
                <w:rFonts w:cs="Times New Roman"/>
                <w:b/>
                <w:bCs/>
                <w:sz w:val="20"/>
                <w:szCs w:val="20"/>
              </w:rPr>
              <w:lastRenderedPageBreak/>
              <w:t>Статья 15.30. Манипулирование рынком</w:t>
            </w:r>
          </w:p>
          <w:p w:rsidR="00791312" w:rsidRDefault="00791312" w:rsidP="0026752E">
            <w:pPr>
              <w:autoSpaceDE w:val="0"/>
              <w:autoSpaceDN w:val="0"/>
              <w:adjustRightInd w:val="0"/>
              <w:ind w:firstLine="540"/>
              <w:contextualSpacing/>
              <w:jc w:val="both"/>
              <w:rPr>
                <w:rFonts w:cs="Times New Roman"/>
                <w:sz w:val="20"/>
                <w:szCs w:val="20"/>
              </w:rPr>
            </w:pPr>
          </w:p>
          <w:p w:rsidR="001D4843" w:rsidRPr="0026752E" w:rsidRDefault="009A49C0" w:rsidP="0026752E">
            <w:pPr>
              <w:autoSpaceDE w:val="0"/>
              <w:autoSpaceDN w:val="0"/>
              <w:adjustRightInd w:val="0"/>
              <w:ind w:firstLine="540"/>
              <w:contextualSpacing/>
              <w:jc w:val="both"/>
              <w:rPr>
                <w:rFonts w:cs="Times New Roman"/>
                <w:sz w:val="20"/>
                <w:szCs w:val="20"/>
              </w:rPr>
            </w:pPr>
            <w:hyperlink r:id="rId38" w:history="1">
              <w:r w:rsidR="001D4843" w:rsidRPr="0026752E">
                <w:rPr>
                  <w:rFonts w:cs="Times New Roman"/>
                  <w:sz w:val="20"/>
                  <w:szCs w:val="20"/>
                </w:rPr>
                <w:t>Манипулирование рынком</w:t>
              </w:r>
            </w:hyperlink>
            <w:r w:rsidR="001D4843" w:rsidRPr="0026752E">
              <w:rPr>
                <w:rFonts w:cs="Times New Roman"/>
                <w:sz w:val="20"/>
                <w:szCs w:val="20"/>
              </w:rPr>
              <w:t xml:space="preserve">, если это действие не содержит уголовно наказуемого </w:t>
            </w:r>
            <w:hyperlink r:id="rId39" w:history="1">
              <w:r w:rsidR="001D4843" w:rsidRPr="0026752E">
                <w:rPr>
                  <w:rFonts w:cs="Times New Roman"/>
                  <w:sz w:val="20"/>
                  <w:szCs w:val="20"/>
                </w:rPr>
                <w:t>деяния</w:t>
              </w:r>
            </w:hyperlink>
            <w:r w:rsidR="001D4843" w:rsidRPr="0026752E">
              <w:rPr>
                <w:rFonts w:cs="Times New Roman"/>
                <w:sz w:val="20"/>
                <w:szCs w:val="20"/>
              </w:rPr>
              <w:t>, -</w:t>
            </w:r>
          </w:p>
          <w:p w:rsidR="00791312" w:rsidRDefault="00791312" w:rsidP="0026752E">
            <w:pPr>
              <w:autoSpaceDE w:val="0"/>
              <w:autoSpaceDN w:val="0"/>
              <w:adjustRightInd w:val="0"/>
              <w:ind w:firstLine="540"/>
              <w:contextualSpacing/>
              <w:jc w:val="both"/>
              <w:rPr>
                <w:rFonts w:cs="Times New Roman"/>
                <w:sz w:val="20"/>
                <w:szCs w:val="20"/>
              </w:rPr>
            </w:pPr>
          </w:p>
          <w:p w:rsidR="00863E00" w:rsidRPr="00791312" w:rsidRDefault="001D4843" w:rsidP="00791312">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влечет наложение </w:t>
            </w:r>
            <w:r w:rsidRPr="0026752E">
              <w:rPr>
                <w:rFonts w:cs="Times New Roman"/>
                <w:sz w:val="20"/>
                <w:szCs w:val="20"/>
                <w:highlight w:val="yellow"/>
              </w:rPr>
              <w:t>административного штрафа</w:t>
            </w:r>
            <w:r w:rsidRPr="0026752E">
              <w:rPr>
                <w:rFonts w:cs="Times New Roman"/>
                <w:sz w:val="20"/>
                <w:szCs w:val="20"/>
              </w:rPr>
              <w:t xml:space="preserve"> на граждан в размере от трех тысяч до пяти тысяч рублей; на должностных лиц - от тридцати тысяч до пятидесяти тысяч рублей </w:t>
            </w:r>
            <w:r w:rsidRPr="0026752E">
              <w:rPr>
                <w:rFonts w:cs="Times New Roman"/>
                <w:sz w:val="20"/>
                <w:szCs w:val="20"/>
                <w:highlight w:val="yellow"/>
              </w:rPr>
              <w:t>или дисквалификацию</w:t>
            </w:r>
            <w:r w:rsidRPr="0026752E">
              <w:rPr>
                <w:rFonts w:cs="Times New Roman"/>
                <w:sz w:val="20"/>
                <w:szCs w:val="20"/>
              </w:rPr>
              <w:t xml:space="preserve">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w:t>
            </w:r>
            <w:r w:rsidR="00791312">
              <w:rPr>
                <w:rFonts w:cs="Times New Roman"/>
                <w:sz w:val="20"/>
                <w:szCs w:val="20"/>
              </w:rPr>
              <w:t xml:space="preserve"> не менее семисот тысяч рублей.</w:t>
            </w:r>
          </w:p>
        </w:tc>
        <w:tc>
          <w:tcPr>
            <w:tcW w:w="7513" w:type="dxa"/>
          </w:tcPr>
          <w:p w:rsidR="001D4843" w:rsidRPr="0026752E" w:rsidRDefault="001D4843" w:rsidP="0026752E">
            <w:pPr>
              <w:contextualSpacing/>
              <w:jc w:val="both"/>
              <w:rPr>
                <w:b/>
                <w:bCs/>
                <w:sz w:val="20"/>
                <w:szCs w:val="20"/>
              </w:rPr>
            </w:pPr>
            <w:bookmarkStart w:id="7" w:name="_Toc437874139"/>
            <w:r w:rsidRPr="00791312">
              <w:rPr>
                <w:b/>
                <w:sz w:val="20"/>
                <w:szCs w:val="20"/>
              </w:rPr>
              <w:lastRenderedPageBreak/>
              <w:t>Статья 30.25.</w:t>
            </w:r>
            <w:r w:rsidRPr="00791312">
              <w:rPr>
                <w:b/>
                <w:bCs/>
                <w:sz w:val="20"/>
                <w:szCs w:val="20"/>
              </w:rPr>
              <w:tab/>
            </w:r>
            <w:r w:rsidRPr="0026752E">
              <w:rPr>
                <w:b/>
                <w:bCs/>
                <w:sz w:val="20"/>
                <w:szCs w:val="20"/>
              </w:rPr>
              <w:t>Манипулирование рынком</w:t>
            </w:r>
            <w:bookmarkEnd w:id="7"/>
          </w:p>
          <w:p w:rsidR="00791312" w:rsidRDefault="00791312" w:rsidP="0026752E">
            <w:pPr>
              <w:contextualSpacing/>
              <w:jc w:val="both"/>
              <w:rPr>
                <w:sz w:val="20"/>
                <w:szCs w:val="20"/>
              </w:rPr>
            </w:pPr>
          </w:p>
          <w:p w:rsidR="001D4843" w:rsidRPr="0026752E" w:rsidRDefault="001D4843" w:rsidP="0026752E">
            <w:pPr>
              <w:contextualSpacing/>
              <w:jc w:val="both"/>
              <w:rPr>
                <w:sz w:val="20"/>
                <w:szCs w:val="20"/>
              </w:rPr>
            </w:pPr>
            <w:r w:rsidRPr="0026752E">
              <w:rPr>
                <w:sz w:val="20"/>
                <w:szCs w:val="20"/>
              </w:rPr>
              <w:t>Манипулирование рынком, если это действие не содержит уголовно наказуемого деяния, -</w:t>
            </w:r>
          </w:p>
          <w:p w:rsidR="00791312" w:rsidRDefault="00791312" w:rsidP="0026752E">
            <w:pPr>
              <w:contextualSpacing/>
              <w:jc w:val="both"/>
              <w:rPr>
                <w:sz w:val="20"/>
                <w:szCs w:val="20"/>
              </w:rPr>
            </w:pPr>
          </w:p>
          <w:p w:rsidR="00863E00" w:rsidRPr="0026752E" w:rsidRDefault="001D4843" w:rsidP="0026752E">
            <w:pPr>
              <w:contextualSpacing/>
              <w:jc w:val="both"/>
              <w:rPr>
                <w:sz w:val="20"/>
                <w:szCs w:val="20"/>
              </w:rPr>
            </w:pPr>
            <w:r w:rsidRPr="0026752E">
              <w:rPr>
                <w:sz w:val="20"/>
                <w:szCs w:val="20"/>
              </w:rPr>
              <w:t xml:space="preserve">влечет наложение </w:t>
            </w:r>
            <w:r w:rsidRPr="0026752E">
              <w:rPr>
                <w:sz w:val="20"/>
                <w:szCs w:val="20"/>
                <w:highlight w:val="yellow"/>
              </w:rPr>
              <w:t>административного штрафа</w:t>
            </w:r>
            <w:r w:rsidRPr="0026752E">
              <w:rPr>
                <w:sz w:val="20"/>
                <w:szCs w:val="20"/>
              </w:rPr>
              <w:t xml:space="preserve">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 от ста тысяч до двухсот тысяч рублей; на юридических лиц – в размере суммы дохода либо суммы убытков, которых гражданин, индивидуальный предприниматель, должностное лицо или юридическое лицо избежали в результате манипулирования рынком, но не менее семисот тысяч рублей.</w:t>
            </w:r>
          </w:p>
        </w:tc>
      </w:tr>
      <w:tr w:rsidR="0026752E" w:rsidRPr="0026752E" w:rsidTr="00CA43C3">
        <w:tc>
          <w:tcPr>
            <w:tcW w:w="7196" w:type="dxa"/>
          </w:tcPr>
          <w:p w:rsidR="004844FB" w:rsidRPr="0026752E" w:rsidRDefault="004844FB" w:rsidP="0026752E">
            <w:pPr>
              <w:autoSpaceDE w:val="0"/>
              <w:autoSpaceDN w:val="0"/>
              <w:adjustRightInd w:val="0"/>
              <w:ind w:firstLine="540"/>
              <w:contextualSpacing/>
              <w:jc w:val="both"/>
              <w:outlineLvl w:val="0"/>
              <w:rPr>
                <w:rFonts w:cs="Calibri"/>
                <w:b/>
                <w:bCs/>
                <w:sz w:val="20"/>
                <w:szCs w:val="20"/>
              </w:rPr>
            </w:pPr>
            <w:r w:rsidRPr="0026752E">
              <w:rPr>
                <w:rFonts w:cs="Calibri"/>
                <w:b/>
                <w:bCs/>
                <w:sz w:val="20"/>
                <w:szCs w:val="20"/>
              </w:rPr>
              <w:lastRenderedPageBreak/>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11769A" w:rsidRDefault="0011769A" w:rsidP="0026752E">
            <w:pPr>
              <w:autoSpaceDE w:val="0"/>
              <w:autoSpaceDN w:val="0"/>
              <w:adjustRightInd w:val="0"/>
              <w:ind w:firstLine="540"/>
              <w:contextualSpacing/>
              <w:jc w:val="both"/>
              <w:rPr>
                <w:rFonts w:cs="Calibri"/>
                <w:sz w:val="20"/>
                <w:szCs w:val="20"/>
              </w:rPr>
            </w:pPr>
          </w:p>
          <w:p w:rsidR="004844FB" w:rsidRPr="0026752E" w:rsidRDefault="004844FB"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w:t>
            </w:r>
            <w:hyperlink r:id="rId40" w:history="1">
              <w:r w:rsidRPr="0026752E">
                <w:rPr>
                  <w:rFonts w:cs="Calibri"/>
                  <w:sz w:val="20"/>
                  <w:szCs w:val="20"/>
                </w:rPr>
                <w:t>статьей 15.19</w:t>
              </w:r>
            </w:hyperlink>
            <w:r w:rsidRPr="0026752E">
              <w:rPr>
                <w:rFonts w:cs="Calibri"/>
                <w:sz w:val="20"/>
                <w:szCs w:val="20"/>
              </w:rPr>
              <w:t xml:space="preserve"> настоящего Кодекса, -</w:t>
            </w:r>
          </w:p>
          <w:p w:rsidR="0011769A" w:rsidRDefault="0011769A" w:rsidP="0026752E">
            <w:pPr>
              <w:autoSpaceDE w:val="0"/>
              <w:autoSpaceDN w:val="0"/>
              <w:adjustRightInd w:val="0"/>
              <w:ind w:firstLine="540"/>
              <w:contextualSpacing/>
              <w:jc w:val="both"/>
              <w:rPr>
                <w:rFonts w:cs="Calibri"/>
                <w:sz w:val="20"/>
                <w:szCs w:val="20"/>
              </w:rPr>
            </w:pPr>
          </w:p>
          <w:p w:rsidR="004844FB" w:rsidRPr="0026752E" w:rsidRDefault="004844FB"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должностных лиц в размере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 тысяч до семисот тысяч рублей.</w:t>
            </w:r>
          </w:p>
          <w:p w:rsidR="0011769A" w:rsidRDefault="0011769A" w:rsidP="0026752E">
            <w:pPr>
              <w:autoSpaceDE w:val="0"/>
              <w:autoSpaceDN w:val="0"/>
              <w:adjustRightInd w:val="0"/>
              <w:ind w:firstLine="540"/>
              <w:contextualSpacing/>
              <w:jc w:val="both"/>
              <w:rPr>
                <w:rFonts w:cs="Calibri"/>
                <w:sz w:val="20"/>
                <w:szCs w:val="20"/>
              </w:rPr>
            </w:pPr>
          </w:p>
          <w:p w:rsidR="004844FB" w:rsidRPr="0026752E" w:rsidRDefault="004844FB"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2. Неисполнение или ненадлежащее исполнение лицами, обязанными вести список инсайдеров, </w:t>
            </w:r>
            <w:hyperlink r:id="rId41" w:history="1">
              <w:r w:rsidRPr="0026752E">
                <w:rPr>
                  <w:rFonts w:cs="Calibri"/>
                  <w:sz w:val="20"/>
                  <w:szCs w:val="20"/>
                </w:rPr>
                <w:t>обязанностей</w:t>
              </w:r>
            </w:hyperlink>
            <w:r w:rsidRPr="0026752E">
              <w:rPr>
                <w:rFonts w:cs="Calibri"/>
                <w:sz w:val="20"/>
                <w:szCs w:val="20"/>
              </w:rPr>
              <w:t xml:space="preserve"> по ведению списка инсайдеров и уведомлению лиц, включенных в список инсайдеров, -</w:t>
            </w:r>
          </w:p>
          <w:p w:rsidR="0011769A" w:rsidRDefault="0011769A" w:rsidP="0026752E">
            <w:pPr>
              <w:autoSpaceDE w:val="0"/>
              <w:autoSpaceDN w:val="0"/>
              <w:adjustRightInd w:val="0"/>
              <w:ind w:firstLine="540"/>
              <w:contextualSpacing/>
              <w:jc w:val="both"/>
              <w:rPr>
                <w:rFonts w:cs="Calibri"/>
                <w:sz w:val="20"/>
                <w:szCs w:val="20"/>
              </w:rPr>
            </w:pPr>
          </w:p>
          <w:p w:rsidR="004844FB" w:rsidRPr="0026752E" w:rsidRDefault="004844FB"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должностных лиц в размере от двадцати тысяч до тридцати тысяч рублей; на юридических лиц - от трехсот тысяч до пятисот тысяч рублей.</w:t>
            </w:r>
          </w:p>
          <w:p w:rsidR="0011769A" w:rsidRDefault="0011769A" w:rsidP="0026752E">
            <w:pPr>
              <w:autoSpaceDE w:val="0"/>
              <w:autoSpaceDN w:val="0"/>
              <w:adjustRightInd w:val="0"/>
              <w:ind w:firstLine="540"/>
              <w:contextualSpacing/>
              <w:jc w:val="both"/>
              <w:rPr>
                <w:rFonts w:cs="Calibri"/>
                <w:sz w:val="20"/>
                <w:szCs w:val="20"/>
              </w:rPr>
            </w:pPr>
          </w:p>
          <w:p w:rsidR="004844FB" w:rsidRPr="0026752E" w:rsidRDefault="004844FB"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3. Неисполнение или ненадлежащее исполнение инсайдерами </w:t>
            </w:r>
            <w:hyperlink r:id="rId42" w:history="1">
              <w:r w:rsidRPr="0026752E">
                <w:rPr>
                  <w:rFonts w:cs="Calibri"/>
                  <w:sz w:val="20"/>
                  <w:szCs w:val="20"/>
                </w:rPr>
                <w:t>обязанности</w:t>
              </w:r>
            </w:hyperlink>
            <w:r w:rsidRPr="0026752E">
              <w:rPr>
                <w:rFonts w:cs="Calibri"/>
                <w:sz w:val="20"/>
                <w:szCs w:val="20"/>
              </w:rPr>
              <w:t xml:space="preserve"> по уведомлению Банка России об осуществленных ими операциях с финансовыми инструментами, иностранной валютой и (или) товарами -</w:t>
            </w:r>
          </w:p>
          <w:p w:rsidR="004844FB" w:rsidRPr="0026752E" w:rsidRDefault="004844FB" w:rsidP="0026752E">
            <w:pPr>
              <w:autoSpaceDE w:val="0"/>
              <w:autoSpaceDN w:val="0"/>
              <w:adjustRightInd w:val="0"/>
              <w:contextualSpacing/>
              <w:jc w:val="both"/>
              <w:rPr>
                <w:rFonts w:cs="Calibri"/>
                <w:sz w:val="20"/>
                <w:szCs w:val="20"/>
              </w:rPr>
            </w:pPr>
            <w:r w:rsidRPr="0026752E">
              <w:rPr>
                <w:rFonts w:cs="Calibri"/>
                <w:sz w:val="20"/>
                <w:szCs w:val="20"/>
              </w:rPr>
              <w:t xml:space="preserve">(в ред. Федерального </w:t>
            </w:r>
            <w:hyperlink r:id="rId43" w:history="1">
              <w:r w:rsidRPr="0026752E">
                <w:rPr>
                  <w:rFonts w:cs="Calibri"/>
                  <w:sz w:val="20"/>
                  <w:szCs w:val="20"/>
                </w:rPr>
                <w:t>закона</w:t>
              </w:r>
            </w:hyperlink>
            <w:r w:rsidRPr="0026752E">
              <w:rPr>
                <w:rFonts w:cs="Calibri"/>
                <w:sz w:val="20"/>
                <w:szCs w:val="20"/>
              </w:rPr>
              <w:t xml:space="preserve"> от 23.07.2013 N 249-ФЗ)</w:t>
            </w:r>
          </w:p>
          <w:p w:rsidR="0011769A" w:rsidRDefault="0011769A" w:rsidP="0026752E">
            <w:pPr>
              <w:autoSpaceDE w:val="0"/>
              <w:autoSpaceDN w:val="0"/>
              <w:adjustRightInd w:val="0"/>
              <w:ind w:firstLine="540"/>
              <w:contextualSpacing/>
              <w:jc w:val="both"/>
              <w:rPr>
                <w:rFonts w:cs="Calibri"/>
                <w:sz w:val="20"/>
                <w:szCs w:val="20"/>
              </w:rPr>
            </w:pPr>
          </w:p>
          <w:p w:rsidR="004844FB" w:rsidRPr="0026752E" w:rsidRDefault="004844FB" w:rsidP="0026752E">
            <w:pPr>
              <w:autoSpaceDE w:val="0"/>
              <w:autoSpaceDN w:val="0"/>
              <w:adjustRightInd w:val="0"/>
              <w:ind w:firstLine="540"/>
              <w:contextualSpacing/>
              <w:jc w:val="both"/>
              <w:rPr>
                <w:rFonts w:cs="Calibri"/>
                <w:sz w:val="20"/>
                <w:szCs w:val="20"/>
              </w:rPr>
            </w:pPr>
            <w:r w:rsidRPr="0026752E">
              <w:rPr>
                <w:rFonts w:cs="Calibri"/>
                <w:sz w:val="20"/>
                <w:szCs w:val="20"/>
              </w:rPr>
              <w:lastRenderedPageBreak/>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11769A" w:rsidRDefault="0011769A" w:rsidP="0026752E">
            <w:pPr>
              <w:autoSpaceDE w:val="0"/>
              <w:autoSpaceDN w:val="0"/>
              <w:adjustRightInd w:val="0"/>
              <w:ind w:firstLine="540"/>
              <w:contextualSpacing/>
              <w:jc w:val="both"/>
              <w:rPr>
                <w:rFonts w:cs="Calibri"/>
                <w:sz w:val="20"/>
                <w:szCs w:val="20"/>
              </w:rPr>
            </w:pPr>
          </w:p>
          <w:p w:rsidR="004844FB" w:rsidRPr="0026752E" w:rsidRDefault="004844FB"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4. Неисполнение или ненадлежащее исполнение лицом </w:t>
            </w:r>
            <w:proofErr w:type="gramStart"/>
            <w:r w:rsidRPr="0026752E">
              <w:rPr>
                <w:rFonts w:cs="Calibri"/>
                <w:sz w:val="20"/>
                <w:szCs w:val="20"/>
              </w:rPr>
              <w:t>обязанностей</w:t>
            </w:r>
            <w:proofErr w:type="gramEnd"/>
            <w:r w:rsidRPr="0026752E">
              <w:rPr>
                <w:rFonts w:cs="Calibri"/>
                <w:sz w:val="20"/>
                <w:szCs w:val="20"/>
              </w:rPr>
              <w:t xml:space="preserve"> по принятию установленных </w:t>
            </w:r>
            <w:hyperlink r:id="rId44" w:history="1">
              <w:r w:rsidRPr="0026752E">
                <w:rPr>
                  <w:rFonts w:cs="Calibri"/>
                  <w:sz w:val="20"/>
                  <w:szCs w:val="20"/>
                </w:rPr>
                <w:t>законодательством</w:t>
              </w:r>
            </w:hyperlink>
            <w:r w:rsidRPr="0026752E">
              <w:rPr>
                <w:rFonts w:cs="Calibri"/>
                <w:sz w:val="20"/>
                <w:szCs w:val="20"/>
              </w:rPr>
              <w:t xml:space="preserve"> мер, направленных на предотвращение, выявление и пресечение злоупотреблений на финансовых и товарных рынках, -</w:t>
            </w:r>
          </w:p>
          <w:p w:rsidR="0011769A" w:rsidRDefault="0011769A" w:rsidP="0026752E">
            <w:pPr>
              <w:autoSpaceDE w:val="0"/>
              <w:autoSpaceDN w:val="0"/>
              <w:adjustRightInd w:val="0"/>
              <w:ind w:firstLine="540"/>
              <w:contextualSpacing/>
              <w:jc w:val="both"/>
              <w:rPr>
                <w:rFonts w:cs="Calibri"/>
                <w:sz w:val="20"/>
                <w:szCs w:val="20"/>
              </w:rPr>
            </w:pPr>
          </w:p>
          <w:p w:rsidR="004844FB" w:rsidRPr="0026752E" w:rsidRDefault="004844FB"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должностных лиц в размере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трехсот тысяч до семисот тысяч рублей.</w:t>
            </w:r>
          </w:p>
          <w:p w:rsidR="00863E00" w:rsidRPr="0026752E" w:rsidRDefault="00863E00" w:rsidP="0026752E">
            <w:pPr>
              <w:contextualSpacing/>
              <w:jc w:val="both"/>
              <w:rPr>
                <w:sz w:val="20"/>
                <w:szCs w:val="20"/>
              </w:rPr>
            </w:pPr>
          </w:p>
        </w:tc>
        <w:tc>
          <w:tcPr>
            <w:tcW w:w="7513" w:type="dxa"/>
          </w:tcPr>
          <w:p w:rsidR="004844FB" w:rsidRPr="0026752E" w:rsidRDefault="004844FB" w:rsidP="0026752E">
            <w:pPr>
              <w:contextualSpacing/>
              <w:jc w:val="both"/>
              <w:rPr>
                <w:b/>
                <w:bCs/>
                <w:sz w:val="20"/>
                <w:szCs w:val="20"/>
              </w:rPr>
            </w:pPr>
            <w:bookmarkStart w:id="8" w:name="_Toc437874140"/>
            <w:r w:rsidRPr="0011769A">
              <w:rPr>
                <w:b/>
                <w:sz w:val="20"/>
                <w:szCs w:val="20"/>
              </w:rPr>
              <w:lastRenderedPageBreak/>
              <w:t>Статья 30.26.</w:t>
            </w:r>
            <w:r w:rsidRPr="0011769A">
              <w:rPr>
                <w:b/>
                <w:bCs/>
                <w:sz w:val="20"/>
                <w:szCs w:val="20"/>
              </w:rPr>
              <w:tab/>
            </w:r>
            <w:r w:rsidRPr="0026752E">
              <w:rPr>
                <w:b/>
                <w:bCs/>
                <w:sz w:val="20"/>
                <w:szCs w:val="20"/>
              </w:rPr>
              <w:t>Нарушение требований законодательства о противодействии неправомерному использованию инсайдерской информации и манипулированию рынком</w:t>
            </w:r>
            <w:bookmarkEnd w:id="8"/>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 xml:space="preserve">1. Неисполнение или ненадлежащее исполнение обязанности по передаче списка инсайдеров организаторам торговли, - </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должностных лиц в размере от двадцати тысяч до тридцати тысяч рублей; на юридических лиц - от семидесяти тысяч до ста тысяч рублей.</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 xml:space="preserve">2. Неисполнение или ненадлежащее исполнение лицом </w:t>
            </w:r>
            <w:proofErr w:type="gramStart"/>
            <w:r w:rsidRPr="0026752E">
              <w:rPr>
                <w:sz w:val="20"/>
                <w:szCs w:val="20"/>
              </w:rPr>
              <w:t>обязанностей</w:t>
            </w:r>
            <w:proofErr w:type="gramEnd"/>
            <w:r w:rsidRPr="0026752E">
              <w:rPr>
                <w:sz w:val="20"/>
                <w:szCs w:val="20"/>
              </w:rPr>
              <w:t xml:space="preserve"> по принятию установленных законодательством мер, направленных на предотвращение, выявление и пресечение неправомерного использования инсайдерской информации и (или) манипулирования рынком, -</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должностных лиц в размере от двадцати тысяч до тридцати тысяч рублей; на юридических лиц - от семидесяти тысяч до ста тысяч рублей.</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3. Неисполнение или ненадлежащее исполнение обязанности по составлению, ведению и раскрытие перечня инсайдерской информации, -</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должностных лиц в размере от двадцати тысяч до тридцати тысяч рублей; на юридических лиц - от семидесяти тысяч до ста тысяч рублей.</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lastRenderedPageBreak/>
              <w:t>4.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должностных лиц в размере от двадцати тысяч до тридцати тысяч рублей; на юридических лиц - от семидесяти тысяч до ста тысяч рублей.</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5. Неисполнение или ненадлежащее исполнение лицом, обязанным раскрывать инсайдерскую информацию, обязанности по раскрытию инсайдерской информации, -</w:t>
            </w:r>
          </w:p>
          <w:p w:rsidR="004844FB" w:rsidRPr="0026752E" w:rsidRDefault="004844FB"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двадцати тысяч до тридцати тысяч рублей; на юридических лиц - от трехсот тысяч до пятисот тысяч рублей.</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6. Действия, предусмотренные частью 3 настоящей статьи,  повлекшие неправомерное использование инсайдерской информации и (или) манипулирование рынком, -</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 xml:space="preserve">влекут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пятидесяти тысяч до семидесяти тысяч рублей; на юридических лиц - от семисот тысяч до одного миллиона рублей.</w:t>
            </w:r>
          </w:p>
          <w:p w:rsidR="0011769A" w:rsidRDefault="0011769A" w:rsidP="0026752E">
            <w:pPr>
              <w:contextualSpacing/>
              <w:jc w:val="both"/>
              <w:rPr>
                <w:sz w:val="20"/>
                <w:szCs w:val="20"/>
              </w:rPr>
            </w:pPr>
          </w:p>
          <w:p w:rsidR="004844FB" w:rsidRPr="0026752E" w:rsidRDefault="004844FB" w:rsidP="0026752E">
            <w:pPr>
              <w:contextualSpacing/>
              <w:jc w:val="both"/>
              <w:rPr>
                <w:sz w:val="20"/>
                <w:szCs w:val="20"/>
              </w:rPr>
            </w:pPr>
            <w:r w:rsidRPr="0026752E">
              <w:rPr>
                <w:sz w:val="20"/>
                <w:szCs w:val="20"/>
              </w:rPr>
              <w:t>7. Действия, предусмотренные частью 4 настоящей статьи,  повлекшие неправомерное использование инсайдерской информации и (или) манипулирование рынком, -</w:t>
            </w:r>
          </w:p>
          <w:p w:rsidR="0011769A" w:rsidRDefault="0011769A" w:rsidP="0026752E">
            <w:pPr>
              <w:contextualSpacing/>
              <w:jc w:val="both"/>
              <w:rPr>
                <w:sz w:val="20"/>
                <w:szCs w:val="20"/>
              </w:rPr>
            </w:pPr>
          </w:p>
          <w:p w:rsidR="00863E00" w:rsidRPr="0026752E" w:rsidRDefault="004844FB" w:rsidP="0026752E">
            <w:pPr>
              <w:contextualSpacing/>
              <w:jc w:val="both"/>
              <w:rPr>
                <w:sz w:val="20"/>
                <w:szCs w:val="20"/>
              </w:rPr>
            </w:pPr>
            <w:r w:rsidRPr="0026752E">
              <w:rPr>
                <w:sz w:val="20"/>
                <w:szCs w:val="20"/>
              </w:rPr>
              <w:t xml:space="preserve">влекут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пятидесяти тысяч до семидесяти тысяч рублей; на юридических лиц - от семисот тысяч до одного миллиона рублей.</w:t>
            </w:r>
          </w:p>
        </w:tc>
      </w:tr>
      <w:tr w:rsidR="0026752E" w:rsidRPr="0026752E" w:rsidTr="00CA43C3">
        <w:tc>
          <w:tcPr>
            <w:tcW w:w="7196" w:type="dxa"/>
          </w:tcPr>
          <w:p w:rsidR="0026752E" w:rsidRDefault="0026752E" w:rsidP="0026752E">
            <w:pPr>
              <w:autoSpaceDE w:val="0"/>
              <w:autoSpaceDN w:val="0"/>
              <w:adjustRightInd w:val="0"/>
              <w:ind w:firstLine="540"/>
              <w:jc w:val="both"/>
              <w:outlineLvl w:val="0"/>
              <w:rPr>
                <w:rFonts w:ascii="Calibri" w:hAnsi="Calibri" w:cs="Calibri"/>
                <w:b/>
                <w:bCs/>
                <w:sz w:val="20"/>
                <w:szCs w:val="20"/>
              </w:rPr>
            </w:pPr>
            <w:r>
              <w:rPr>
                <w:rFonts w:ascii="Calibri" w:hAnsi="Calibri" w:cs="Calibri"/>
                <w:b/>
                <w:bCs/>
                <w:sz w:val="20"/>
                <w:szCs w:val="20"/>
              </w:rPr>
              <w:lastRenderedPageBreak/>
              <w:t>Статья 17.14. Нарушение законодательства об исполнительном производстве</w:t>
            </w:r>
          </w:p>
          <w:p w:rsidR="0026752E" w:rsidRDefault="0026752E" w:rsidP="0026752E">
            <w:pPr>
              <w:autoSpaceDE w:val="0"/>
              <w:autoSpaceDN w:val="0"/>
              <w:adjustRightInd w:val="0"/>
              <w:spacing w:before="200"/>
              <w:ind w:firstLine="540"/>
              <w:jc w:val="both"/>
              <w:rPr>
                <w:rFonts w:ascii="Calibri" w:hAnsi="Calibri" w:cs="Calibri"/>
                <w:sz w:val="20"/>
                <w:szCs w:val="20"/>
              </w:rPr>
            </w:pPr>
            <w:r w:rsidRPr="0026752E">
              <w:rPr>
                <w:rFonts w:ascii="Calibri" w:hAnsi="Calibri" w:cs="Calibri"/>
                <w:sz w:val="20"/>
                <w:szCs w:val="20"/>
              </w:rPr>
              <w:t xml:space="preserve">2.1. </w:t>
            </w:r>
            <w:hyperlink r:id="rId45" w:history="1">
              <w:proofErr w:type="gramStart"/>
              <w:r w:rsidRPr="0026752E">
                <w:rPr>
                  <w:rFonts w:ascii="Calibri" w:hAnsi="Calibri" w:cs="Calibri"/>
                  <w:sz w:val="20"/>
                  <w:szCs w:val="20"/>
                </w:rPr>
                <w:t>Неисполнение</w:t>
              </w:r>
            </w:hyperlink>
            <w:r w:rsidRPr="0026752E">
              <w:rPr>
                <w:rFonts w:ascii="Calibri" w:hAnsi="Calibri" w:cs="Calibri"/>
                <w:sz w:val="20"/>
                <w:szCs w:val="20"/>
              </w:rPr>
              <w:t xml:space="preserve"> </w:t>
            </w:r>
            <w:r>
              <w:rPr>
                <w:rFonts w:ascii="Calibri" w:hAnsi="Calibri" w:cs="Calibri"/>
                <w:sz w:val="20"/>
                <w:szCs w:val="20"/>
              </w:rPr>
              <w:t xml:space="preserve">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w:t>
            </w:r>
            <w:r>
              <w:rPr>
                <w:rFonts w:ascii="Calibri" w:hAnsi="Calibri" w:cs="Calibri"/>
                <w:sz w:val="20"/>
                <w:szCs w:val="20"/>
              </w:rPr>
              <w:lastRenderedPageBreak/>
              <w:t>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roofErr w:type="gramEnd"/>
          </w:p>
          <w:p w:rsidR="0026752E" w:rsidRPr="00073B54" w:rsidRDefault="0026752E" w:rsidP="00073B54">
            <w:pPr>
              <w:autoSpaceDE w:val="0"/>
              <w:autoSpaceDN w:val="0"/>
              <w:adjustRightInd w:val="0"/>
              <w:spacing w:before="200"/>
              <w:ind w:firstLine="540"/>
              <w:jc w:val="both"/>
              <w:rPr>
                <w:rFonts w:ascii="Calibri" w:hAnsi="Calibri" w:cs="Calibri"/>
                <w:sz w:val="20"/>
                <w:szCs w:val="20"/>
              </w:rPr>
            </w:pPr>
            <w:r>
              <w:rPr>
                <w:rFonts w:ascii="Calibri" w:hAnsi="Calibri" w:cs="Calibri"/>
                <w:sz w:val="20"/>
                <w:szCs w:val="20"/>
              </w:rPr>
              <w:t xml:space="preserve">влечет наложение </w:t>
            </w:r>
            <w:r w:rsidRPr="0026752E">
              <w:rPr>
                <w:rFonts w:ascii="Calibri" w:hAnsi="Calibri" w:cs="Calibri"/>
                <w:sz w:val="20"/>
                <w:szCs w:val="20"/>
                <w:highlight w:val="yellow"/>
              </w:rPr>
              <w:t>административного штрафа</w:t>
            </w:r>
            <w:r>
              <w:rPr>
                <w:rFonts w:ascii="Calibri" w:hAnsi="Calibri" w:cs="Calibri"/>
                <w:sz w:val="20"/>
                <w:szCs w:val="20"/>
              </w:rPr>
              <w:t xml:space="preserve"> на юридических лиц в размере одной трети стоимости эмиссионных ценных бумаг, подлежащих взысканию, но не более одной второ</w:t>
            </w:r>
            <w:r w:rsidR="00073B54">
              <w:rPr>
                <w:rFonts w:ascii="Calibri" w:hAnsi="Calibri" w:cs="Calibri"/>
                <w:sz w:val="20"/>
                <w:szCs w:val="20"/>
              </w:rPr>
              <w:t>й стоимости таких ценных бумаг.</w:t>
            </w:r>
          </w:p>
        </w:tc>
        <w:tc>
          <w:tcPr>
            <w:tcW w:w="7513" w:type="dxa"/>
          </w:tcPr>
          <w:p w:rsidR="00A669B9" w:rsidRPr="0026752E" w:rsidRDefault="00A669B9" w:rsidP="00A669B9">
            <w:pPr>
              <w:contextualSpacing/>
              <w:jc w:val="both"/>
              <w:rPr>
                <w:b/>
                <w:sz w:val="20"/>
                <w:szCs w:val="20"/>
              </w:rPr>
            </w:pPr>
            <w:r w:rsidRPr="0026752E">
              <w:rPr>
                <w:b/>
                <w:sz w:val="20"/>
                <w:szCs w:val="20"/>
              </w:rPr>
              <w:lastRenderedPageBreak/>
              <w:t>Статья 34.22.</w:t>
            </w:r>
            <w:r w:rsidRPr="0026752E">
              <w:rPr>
                <w:b/>
                <w:sz w:val="20"/>
                <w:szCs w:val="20"/>
              </w:rPr>
              <w:tab/>
              <w:t>Нарушение законодательства об исполнительном производстве</w:t>
            </w:r>
          </w:p>
          <w:p w:rsidR="00A669B9" w:rsidRDefault="00A669B9" w:rsidP="00A669B9">
            <w:pPr>
              <w:contextualSpacing/>
              <w:jc w:val="both"/>
              <w:rPr>
                <w:sz w:val="20"/>
                <w:szCs w:val="20"/>
              </w:rPr>
            </w:pPr>
          </w:p>
          <w:p w:rsidR="00A669B9" w:rsidRPr="0026752E" w:rsidRDefault="00A669B9" w:rsidP="00A669B9">
            <w:pPr>
              <w:contextualSpacing/>
              <w:jc w:val="both"/>
              <w:rPr>
                <w:sz w:val="20"/>
                <w:szCs w:val="20"/>
              </w:rPr>
            </w:pPr>
            <w:r w:rsidRPr="0026752E">
              <w:rPr>
                <w:sz w:val="20"/>
                <w:szCs w:val="20"/>
              </w:rPr>
              <w:t xml:space="preserve">5. </w:t>
            </w:r>
            <w:proofErr w:type="gramStart"/>
            <w:r w:rsidRPr="0026752E">
              <w:rPr>
                <w:sz w:val="20"/>
                <w:szCs w:val="20"/>
              </w:rPr>
              <w:t xml:space="preserve">Неисполнение содержащихся в исполнительном документе требований </w:t>
            </w:r>
            <w:r w:rsidRPr="0026752E">
              <w:rPr>
                <w:sz w:val="20"/>
                <w:szCs w:val="20"/>
              </w:rPr>
              <w:br/>
              <w:t xml:space="preserve">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w:t>
            </w:r>
            <w:r w:rsidRPr="0026752E">
              <w:rPr>
                <w:sz w:val="20"/>
                <w:szCs w:val="20"/>
              </w:rPr>
              <w:br/>
              <w:t xml:space="preserve">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w:t>
            </w:r>
            <w:r w:rsidRPr="0026752E">
              <w:rPr>
                <w:sz w:val="20"/>
                <w:szCs w:val="20"/>
              </w:rPr>
              <w:lastRenderedPageBreak/>
              <w:t>эмиссионные ценные бумаги, принадлежащие должнику, -</w:t>
            </w:r>
            <w:proofErr w:type="gramEnd"/>
          </w:p>
          <w:p w:rsidR="00A669B9" w:rsidRDefault="00A669B9" w:rsidP="00A669B9">
            <w:pPr>
              <w:contextualSpacing/>
              <w:jc w:val="both"/>
              <w:rPr>
                <w:sz w:val="20"/>
                <w:szCs w:val="20"/>
              </w:rPr>
            </w:pPr>
          </w:p>
          <w:p w:rsidR="00A669B9" w:rsidRPr="0026752E" w:rsidRDefault="00A669B9" w:rsidP="00A669B9">
            <w:pPr>
              <w:contextualSpacing/>
              <w:jc w:val="both"/>
              <w:rPr>
                <w:sz w:val="20"/>
                <w:szCs w:val="20"/>
              </w:rPr>
            </w:pPr>
            <w:r w:rsidRPr="0026752E">
              <w:rPr>
                <w:sz w:val="20"/>
                <w:szCs w:val="20"/>
              </w:rPr>
              <w:t xml:space="preserve">влечет наложение </w:t>
            </w:r>
            <w:r w:rsidRPr="0026752E">
              <w:rPr>
                <w:sz w:val="20"/>
                <w:szCs w:val="20"/>
                <w:highlight w:val="yellow"/>
              </w:rPr>
              <w:t>административного штрафа</w:t>
            </w:r>
            <w:r w:rsidRPr="0026752E">
              <w:rPr>
                <w:sz w:val="20"/>
                <w:szCs w:val="20"/>
              </w:rPr>
              <w:t xml:space="preserve">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26752E" w:rsidRPr="0026752E" w:rsidRDefault="0026752E" w:rsidP="0026752E">
            <w:pPr>
              <w:contextualSpacing/>
              <w:jc w:val="both"/>
              <w:rPr>
                <w:sz w:val="20"/>
                <w:szCs w:val="20"/>
              </w:rPr>
            </w:pPr>
          </w:p>
        </w:tc>
      </w:tr>
      <w:tr w:rsidR="0026752E" w:rsidRPr="0026752E" w:rsidTr="00CA43C3">
        <w:tc>
          <w:tcPr>
            <w:tcW w:w="7196" w:type="dxa"/>
          </w:tcPr>
          <w:p w:rsidR="004844FB" w:rsidRPr="0026752E" w:rsidRDefault="004844FB" w:rsidP="0026752E">
            <w:pPr>
              <w:autoSpaceDE w:val="0"/>
              <w:autoSpaceDN w:val="0"/>
              <w:adjustRightInd w:val="0"/>
              <w:ind w:firstLine="540"/>
              <w:contextualSpacing/>
              <w:jc w:val="both"/>
              <w:outlineLvl w:val="0"/>
              <w:rPr>
                <w:rFonts w:cs="Times New Roman"/>
                <w:b/>
                <w:bCs/>
                <w:sz w:val="20"/>
                <w:szCs w:val="20"/>
              </w:rPr>
            </w:pPr>
            <w:r w:rsidRPr="0026752E">
              <w:rPr>
                <w:rFonts w:cs="Times New Roman"/>
                <w:b/>
                <w:bCs/>
                <w:sz w:val="20"/>
                <w:szCs w:val="20"/>
              </w:rPr>
              <w:lastRenderedPageBreak/>
              <w:t xml:space="preserve">Статья 19.5. </w:t>
            </w:r>
            <w:proofErr w:type="gramStart"/>
            <w:r w:rsidRPr="0026752E">
              <w:rPr>
                <w:rFonts w:cs="Times New Roman"/>
                <w:b/>
                <w:bCs/>
                <w:sz w:val="20"/>
                <w:szCs w:val="20"/>
              </w:rPr>
              <w:t>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roofErr w:type="gramEnd"/>
          </w:p>
          <w:p w:rsidR="00073B54" w:rsidRDefault="00073B54" w:rsidP="0026752E">
            <w:pPr>
              <w:autoSpaceDE w:val="0"/>
              <w:autoSpaceDN w:val="0"/>
              <w:adjustRightInd w:val="0"/>
              <w:ind w:firstLine="540"/>
              <w:contextualSpacing/>
              <w:jc w:val="both"/>
              <w:rPr>
                <w:rFonts w:cs="Times New Roman"/>
                <w:sz w:val="20"/>
                <w:szCs w:val="20"/>
              </w:rPr>
            </w:pPr>
          </w:p>
          <w:p w:rsidR="004844FB" w:rsidRPr="0026752E" w:rsidRDefault="004844FB"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9. Невыполнение в установленный срок законного предписания Банка России -</w:t>
            </w:r>
          </w:p>
          <w:p w:rsidR="00073B54" w:rsidRDefault="00073B54" w:rsidP="0026752E">
            <w:pPr>
              <w:autoSpaceDE w:val="0"/>
              <w:autoSpaceDN w:val="0"/>
              <w:adjustRightInd w:val="0"/>
              <w:ind w:firstLine="540"/>
              <w:contextualSpacing/>
              <w:jc w:val="both"/>
              <w:rPr>
                <w:rFonts w:cs="Times New Roman"/>
                <w:sz w:val="20"/>
                <w:szCs w:val="20"/>
              </w:rPr>
            </w:pPr>
          </w:p>
          <w:p w:rsidR="004844FB" w:rsidRPr="0026752E" w:rsidRDefault="004844FB" w:rsidP="0026752E">
            <w:pPr>
              <w:autoSpaceDE w:val="0"/>
              <w:autoSpaceDN w:val="0"/>
              <w:adjustRightInd w:val="0"/>
              <w:ind w:firstLine="540"/>
              <w:contextualSpacing/>
              <w:jc w:val="both"/>
              <w:rPr>
                <w:rFonts w:cs="Times New Roman"/>
                <w:sz w:val="20"/>
                <w:szCs w:val="20"/>
              </w:rPr>
            </w:pPr>
            <w:r w:rsidRPr="0026752E">
              <w:rPr>
                <w:rFonts w:cs="Times New Roman"/>
                <w:sz w:val="20"/>
                <w:szCs w:val="20"/>
              </w:rPr>
              <w:t xml:space="preserve">влечет наложение </w:t>
            </w:r>
            <w:r w:rsidRPr="0026752E">
              <w:rPr>
                <w:rFonts w:cs="Times New Roman"/>
                <w:sz w:val="20"/>
                <w:szCs w:val="20"/>
                <w:highlight w:val="yellow"/>
              </w:rPr>
              <w:t>административного штрафа</w:t>
            </w:r>
            <w:r w:rsidRPr="0026752E">
              <w:rPr>
                <w:rFonts w:cs="Times New Roman"/>
                <w:sz w:val="20"/>
                <w:szCs w:val="20"/>
              </w:rPr>
              <w:t xml:space="preserve"> на должностных лиц в размере от двадцати тысяч до тридцати тысяч рублей; на юридических лиц - от пятисот тысяч до семисот тысяч рублей.</w:t>
            </w:r>
          </w:p>
          <w:p w:rsidR="00863E00" w:rsidRPr="0026752E" w:rsidRDefault="00863E00" w:rsidP="0026752E">
            <w:pPr>
              <w:contextualSpacing/>
              <w:jc w:val="both"/>
              <w:rPr>
                <w:sz w:val="20"/>
                <w:szCs w:val="20"/>
              </w:rPr>
            </w:pPr>
          </w:p>
        </w:tc>
        <w:tc>
          <w:tcPr>
            <w:tcW w:w="7513" w:type="dxa"/>
          </w:tcPr>
          <w:p w:rsidR="00BC528C" w:rsidRPr="0026752E" w:rsidRDefault="00BC528C" w:rsidP="0026752E">
            <w:pPr>
              <w:contextualSpacing/>
              <w:jc w:val="both"/>
              <w:rPr>
                <w:b/>
                <w:bCs/>
                <w:sz w:val="20"/>
                <w:szCs w:val="20"/>
              </w:rPr>
            </w:pPr>
            <w:r w:rsidRPr="00073B54">
              <w:rPr>
                <w:b/>
                <w:sz w:val="20"/>
                <w:szCs w:val="20"/>
              </w:rPr>
              <w:t>Статья 30.1.</w:t>
            </w:r>
            <w:r w:rsidRPr="00073B54">
              <w:rPr>
                <w:b/>
                <w:sz w:val="20"/>
                <w:szCs w:val="20"/>
              </w:rPr>
              <w:tab/>
            </w:r>
            <w:r w:rsidRPr="0026752E">
              <w:rPr>
                <w:b/>
                <w:bCs/>
                <w:sz w:val="20"/>
                <w:szCs w:val="20"/>
              </w:rPr>
              <w:t>Воспрепятствование осуществлению Банком России контрольных, надзорных функций</w:t>
            </w:r>
          </w:p>
          <w:p w:rsidR="00073B54" w:rsidRDefault="00073B54" w:rsidP="0026752E">
            <w:pPr>
              <w:contextualSpacing/>
              <w:jc w:val="both"/>
              <w:rPr>
                <w:sz w:val="20"/>
                <w:szCs w:val="20"/>
              </w:rPr>
            </w:pPr>
          </w:p>
          <w:p w:rsidR="00BC528C" w:rsidRPr="0026752E" w:rsidRDefault="00BC528C" w:rsidP="0026752E">
            <w:pPr>
              <w:contextualSpacing/>
              <w:jc w:val="both"/>
              <w:rPr>
                <w:sz w:val="20"/>
                <w:szCs w:val="20"/>
              </w:rPr>
            </w:pPr>
            <w:r w:rsidRPr="0026752E">
              <w:rPr>
                <w:sz w:val="20"/>
                <w:szCs w:val="20"/>
              </w:rPr>
              <w:t>1. Неисполнение, неисполнение в установленный срок либо ненадлежащее исполнение запроса (требования) Банка России, за исключением случаев, предусмотренных статьей 30.2 настоящего Кодекса, а равно уклонение от получения запроса (требования) Банка России,  -</w:t>
            </w:r>
          </w:p>
          <w:p w:rsidR="00073B54" w:rsidRDefault="00073B54" w:rsidP="0026752E">
            <w:pPr>
              <w:contextualSpacing/>
              <w:jc w:val="both"/>
              <w:rPr>
                <w:sz w:val="20"/>
                <w:szCs w:val="20"/>
              </w:rPr>
            </w:pPr>
          </w:p>
          <w:p w:rsidR="00BC528C" w:rsidRPr="0026752E" w:rsidRDefault="00BC528C"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граждан в размере от трех тысяч до пяти тысяч рублей; на должностных лиц – от пяти до десяти тысяч рублей; на индивидуальных предпринимателей в размере </w:t>
            </w:r>
            <w:r w:rsidRPr="0026752E">
              <w:rPr>
                <w:sz w:val="20"/>
                <w:szCs w:val="20"/>
              </w:rPr>
              <w:br/>
              <w:t>от десяти тысяч до двадцати пяти тысяч рублей; на юридических лиц - от пятидесяти тысяч до семидесяти тысяч рублей.</w:t>
            </w:r>
          </w:p>
          <w:p w:rsidR="00073B54" w:rsidRDefault="00073B54" w:rsidP="0026752E">
            <w:pPr>
              <w:contextualSpacing/>
              <w:jc w:val="both"/>
              <w:rPr>
                <w:sz w:val="20"/>
                <w:szCs w:val="20"/>
              </w:rPr>
            </w:pPr>
          </w:p>
          <w:p w:rsidR="00BC528C" w:rsidRPr="0026752E" w:rsidRDefault="00BC528C" w:rsidP="0026752E">
            <w:pPr>
              <w:contextualSpacing/>
              <w:jc w:val="both"/>
              <w:rPr>
                <w:sz w:val="20"/>
                <w:szCs w:val="20"/>
              </w:rPr>
            </w:pPr>
            <w:r w:rsidRPr="0026752E">
              <w:rPr>
                <w:sz w:val="20"/>
                <w:szCs w:val="20"/>
              </w:rPr>
              <w:t>2. Неисполнение, неисполнение в установленный срок либо ненадлежащее исполнение предписания Банка России, за исключением случаев, предусмотренных статьей 30.2 настоящего Кодекса, а равно уклонение от получения предписания Банка России, -</w:t>
            </w:r>
          </w:p>
          <w:p w:rsidR="00073B54" w:rsidRDefault="00073B54" w:rsidP="0026752E">
            <w:pPr>
              <w:contextualSpacing/>
              <w:jc w:val="both"/>
              <w:rPr>
                <w:sz w:val="20"/>
                <w:szCs w:val="20"/>
              </w:rPr>
            </w:pPr>
          </w:p>
          <w:p w:rsidR="00BC528C" w:rsidRPr="0026752E" w:rsidRDefault="00BC528C"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граждан в размере от пяти  тысяч до десяти тысяч рублей; на должностных лиц - от двадцати тысяч до тридцати тысяч рублей; на индивидуальных предпринимателей - от двадцати пяти тысяч до пятидесяти тысяч рублей;  на юридических лиц - от пятисот тысяч до семисот тысяч рублей. </w:t>
            </w:r>
          </w:p>
          <w:p w:rsidR="00073B54" w:rsidRDefault="00073B54" w:rsidP="0026752E">
            <w:pPr>
              <w:contextualSpacing/>
              <w:jc w:val="both"/>
              <w:rPr>
                <w:sz w:val="20"/>
                <w:szCs w:val="20"/>
              </w:rPr>
            </w:pPr>
          </w:p>
          <w:p w:rsidR="00BC528C" w:rsidRPr="0026752E" w:rsidRDefault="00BC528C" w:rsidP="0026752E">
            <w:pPr>
              <w:contextualSpacing/>
              <w:jc w:val="both"/>
              <w:rPr>
                <w:sz w:val="20"/>
                <w:szCs w:val="20"/>
              </w:rPr>
            </w:pPr>
            <w:r w:rsidRPr="0026752E">
              <w:rPr>
                <w:sz w:val="20"/>
                <w:szCs w:val="20"/>
              </w:rPr>
              <w:t>3. Воспрепятствование (противодействие) проведению Банком России проверок, -</w:t>
            </w:r>
          </w:p>
          <w:p w:rsidR="00073B54" w:rsidRDefault="00073B54" w:rsidP="0026752E">
            <w:pPr>
              <w:contextualSpacing/>
              <w:jc w:val="both"/>
              <w:rPr>
                <w:sz w:val="20"/>
                <w:szCs w:val="20"/>
              </w:rPr>
            </w:pPr>
          </w:p>
          <w:p w:rsidR="00BC528C" w:rsidRPr="0026752E" w:rsidRDefault="00BC528C" w:rsidP="0026752E">
            <w:pPr>
              <w:contextualSpacing/>
              <w:jc w:val="both"/>
              <w:rPr>
                <w:sz w:val="20"/>
                <w:szCs w:val="20"/>
              </w:rPr>
            </w:pPr>
            <w:r w:rsidRPr="0026752E">
              <w:rPr>
                <w:sz w:val="20"/>
                <w:szCs w:val="20"/>
              </w:rPr>
              <w:t xml:space="preserve">влечет </w:t>
            </w:r>
            <w:r w:rsidRPr="0026752E">
              <w:rPr>
                <w:sz w:val="20"/>
                <w:szCs w:val="20"/>
                <w:highlight w:val="yellow"/>
              </w:rPr>
              <w:t>наложение административного штрафа</w:t>
            </w:r>
            <w:r w:rsidRPr="0026752E">
              <w:rPr>
                <w:sz w:val="20"/>
                <w:szCs w:val="20"/>
              </w:rPr>
              <w:t xml:space="preserve"> на должностных лиц в размере от двадцати пяти тысяч до пятидесяти тысяч рублей; индивидуальных предпринимателей - от пятидесяти тысяч до ста тысяч рублей; на юридических лиц - от пятисот тысяч до семисот тысяч рублей.</w:t>
            </w:r>
          </w:p>
          <w:p w:rsidR="00863E00" w:rsidRPr="0026752E" w:rsidRDefault="00863E00" w:rsidP="0026752E">
            <w:pPr>
              <w:contextualSpacing/>
              <w:jc w:val="both"/>
              <w:rPr>
                <w:sz w:val="20"/>
                <w:szCs w:val="20"/>
              </w:rPr>
            </w:pPr>
          </w:p>
        </w:tc>
      </w:tr>
      <w:tr w:rsidR="0026752E" w:rsidRPr="0026752E" w:rsidTr="00CA43C3">
        <w:tc>
          <w:tcPr>
            <w:tcW w:w="7196" w:type="dxa"/>
          </w:tcPr>
          <w:p w:rsidR="00BC528C" w:rsidRPr="0026752E" w:rsidRDefault="00BC528C" w:rsidP="0026752E">
            <w:pPr>
              <w:autoSpaceDE w:val="0"/>
              <w:autoSpaceDN w:val="0"/>
              <w:adjustRightInd w:val="0"/>
              <w:ind w:firstLine="540"/>
              <w:contextualSpacing/>
              <w:jc w:val="both"/>
              <w:outlineLvl w:val="0"/>
              <w:rPr>
                <w:rFonts w:cs="Times New Roman"/>
                <w:b/>
                <w:bCs/>
                <w:sz w:val="20"/>
                <w:szCs w:val="20"/>
              </w:rPr>
            </w:pPr>
            <w:r w:rsidRPr="0026752E">
              <w:rPr>
                <w:rFonts w:cs="Times New Roman"/>
                <w:b/>
                <w:bCs/>
                <w:sz w:val="20"/>
                <w:szCs w:val="20"/>
              </w:rPr>
              <w:lastRenderedPageBreak/>
              <w:t>Статья 19.6. Непринятие мер по устранению причин и условий, способствовавших совершению административного правонарушения</w:t>
            </w:r>
          </w:p>
          <w:p w:rsidR="00BC528C" w:rsidRPr="0026752E" w:rsidRDefault="00BC528C" w:rsidP="0026752E">
            <w:pPr>
              <w:autoSpaceDE w:val="0"/>
              <w:autoSpaceDN w:val="0"/>
              <w:adjustRightInd w:val="0"/>
              <w:contextualSpacing/>
              <w:jc w:val="both"/>
              <w:rPr>
                <w:rFonts w:cs="Times New Roman"/>
                <w:b/>
                <w:bCs/>
                <w:sz w:val="20"/>
                <w:szCs w:val="20"/>
              </w:rPr>
            </w:pPr>
          </w:p>
          <w:p w:rsidR="00BC528C" w:rsidRPr="00073B54" w:rsidRDefault="00BC528C" w:rsidP="0026752E">
            <w:pPr>
              <w:autoSpaceDE w:val="0"/>
              <w:autoSpaceDN w:val="0"/>
              <w:adjustRightInd w:val="0"/>
              <w:ind w:firstLine="540"/>
              <w:contextualSpacing/>
              <w:jc w:val="both"/>
              <w:rPr>
                <w:rFonts w:cs="Times New Roman"/>
                <w:bCs/>
                <w:sz w:val="20"/>
                <w:szCs w:val="20"/>
              </w:rPr>
            </w:pPr>
            <w:r w:rsidRPr="00073B54">
              <w:rPr>
                <w:rFonts w:cs="Times New Roman"/>
                <w:bCs/>
                <w:sz w:val="20"/>
                <w:szCs w:val="20"/>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073B54" w:rsidRDefault="00073B54" w:rsidP="0026752E">
            <w:pPr>
              <w:autoSpaceDE w:val="0"/>
              <w:autoSpaceDN w:val="0"/>
              <w:adjustRightInd w:val="0"/>
              <w:ind w:firstLine="540"/>
              <w:contextualSpacing/>
              <w:jc w:val="both"/>
              <w:rPr>
                <w:rFonts w:cs="Times New Roman"/>
                <w:bCs/>
                <w:sz w:val="20"/>
                <w:szCs w:val="20"/>
              </w:rPr>
            </w:pPr>
          </w:p>
          <w:p w:rsidR="00BC528C" w:rsidRPr="00073B54" w:rsidRDefault="00BC528C" w:rsidP="0026752E">
            <w:pPr>
              <w:autoSpaceDE w:val="0"/>
              <w:autoSpaceDN w:val="0"/>
              <w:adjustRightInd w:val="0"/>
              <w:ind w:firstLine="540"/>
              <w:contextualSpacing/>
              <w:jc w:val="both"/>
              <w:rPr>
                <w:rFonts w:cs="Times New Roman"/>
                <w:bCs/>
                <w:sz w:val="20"/>
                <w:szCs w:val="20"/>
              </w:rPr>
            </w:pPr>
            <w:r w:rsidRPr="00073B54">
              <w:rPr>
                <w:rFonts w:cs="Times New Roman"/>
                <w:bCs/>
                <w:sz w:val="20"/>
                <w:szCs w:val="20"/>
              </w:rPr>
              <w:t xml:space="preserve">влечет наложение </w:t>
            </w:r>
            <w:r w:rsidRPr="00073B54">
              <w:rPr>
                <w:rFonts w:cs="Times New Roman"/>
                <w:bCs/>
                <w:sz w:val="20"/>
                <w:szCs w:val="20"/>
                <w:highlight w:val="yellow"/>
              </w:rPr>
              <w:t>административного штрафа</w:t>
            </w:r>
            <w:r w:rsidRPr="00073B54">
              <w:rPr>
                <w:rFonts w:cs="Times New Roman"/>
                <w:bCs/>
                <w:sz w:val="20"/>
                <w:szCs w:val="20"/>
              </w:rPr>
              <w:t xml:space="preserve"> на должностных лиц в размере от четырех тысяч до пяти тысяч рублей.</w:t>
            </w:r>
          </w:p>
          <w:p w:rsidR="00863E00" w:rsidRPr="0026752E" w:rsidRDefault="00863E00" w:rsidP="0026752E">
            <w:pPr>
              <w:contextualSpacing/>
              <w:jc w:val="both"/>
              <w:rPr>
                <w:sz w:val="20"/>
                <w:szCs w:val="20"/>
              </w:rPr>
            </w:pPr>
          </w:p>
        </w:tc>
        <w:tc>
          <w:tcPr>
            <w:tcW w:w="7513" w:type="dxa"/>
          </w:tcPr>
          <w:p w:rsidR="00BC528C" w:rsidRPr="0026752E" w:rsidRDefault="00BC528C" w:rsidP="0026752E">
            <w:pPr>
              <w:contextualSpacing/>
              <w:jc w:val="both"/>
              <w:rPr>
                <w:b/>
                <w:bCs/>
                <w:sz w:val="20"/>
                <w:szCs w:val="20"/>
              </w:rPr>
            </w:pPr>
            <w:bookmarkStart w:id="9" w:name="_Toc437874190"/>
            <w:r w:rsidRPr="00073B54">
              <w:rPr>
                <w:b/>
                <w:sz w:val="20"/>
                <w:szCs w:val="20"/>
              </w:rPr>
              <w:t>Статья 34.21.</w:t>
            </w:r>
            <w:r w:rsidRPr="00073B54">
              <w:rPr>
                <w:b/>
                <w:sz w:val="20"/>
                <w:szCs w:val="20"/>
              </w:rPr>
              <w:tab/>
            </w:r>
            <w:r w:rsidRPr="0026752E">
              <w:rPr>
                <w:b/>
                <w:sz w:val="20"/>
                <w:szCs w:val="20"/>
              </w:rPr>
              <w:t>Непринятие мер по частному определению или постановлению суда, представлению судьи, н</w:t>
            </w:r>
            <w:r w:rsidRPr="0026752E">
              <w:rPr>
                <w:b/>
                <w:bCs/>
                <w:sz w:val="20"/>
                <w:szCs w:val="20"/>
              </w:rPr>
              <w:t>еисполнение  представления органа, должностного лица об устранении причин и условий, способствовавших совершению административного правонарушения</w:t>
            </w:r>
            <w:bookmarkEnd w:id="9"/>
          </w:p>
          <w:p w:rsidR="00073B54" w:rsidRDefault="00073B54" w:rsidP="0026752E">
            <w:pPr>
              <w:contextualSpacing/>
              <w:jc w:val="both"/>
              <w:rPr>
                <w:sz w:val="20"/>
                <w:szCs w:val="20"/>
              </w:rPr>
            </w:pPr>
          </w:p>
          <w:p w:rsidR="00BC528C" w:rsidRPr="0026752E" w:rsidRDefault="00BC528C" w:rsidP="0026752E">
            <w:pPr>
              <w:contextualSpacing/>
              <w:jc w:val="both"/>
              <w:rPr>
                <w:sz w:val="20"/>
                <w:szCs w:val="20"/>
              </w:rPr>
            </w:pPr>
            <w:r w:rsidRPr="0026752E">
              <w:rPr>
                <w:sz w:val="20"/>
                <w:szCs w:val="20"/>
              </w:rPr>
              <w:t>Оставление без рассмотрения частного определения или постановления суда, представления судьи либо непринятие мер по устранению причин и условий, способствовавших совершению административного правонарушения, в срок, установленный настоящим Кодексом либо в определении суда, (представлении) органа, должностного лица,-</w:t>
            </w:r>
          </w:p>
          <w:p w:rsidR="00073B54" w:rsidRDefault="00073B54" w:rsidP="0026752E">
            <w:pPr>
              <w:contextualSpacing/>
              <w:jc w:val="both"/>
              <w:rPr>
                <w:sz w:val="20"/>
                <w:szCs w:val="20"/>
              </w:rPr>
            </w:pPr>
          </w:p>
          <w:p w:rsidR="00863E00" w:rsidRPr="0026752E" w:rsidRDefault="00BC528C" w:rsidP="0026752E">
            <w:pPr>
              <w:contextualSpacing/>
              <w:jc w:val="both"/>
              <w:rPr>
                <w:sz w:val="20"/>
                <w:szCs w:val="20"/>
              </w:rPr>
            </w:pPr>
            <w:r w:rsidRPr="0026752E">
              <w:rPr>
                <w:sz w:val="20"/>
                <w:szCs w:val="20"/>
              </w:rPr>
              <w:t xml:space="preserve">влечет наложение </w:t>
            </w:r>
            <w:r w:rsidRPr="0026752E">
              <w:rPr>
                <w:sz w:val="20"/>
                <w:szCs w:val="20"/>
                <w:highlight w:val="yellow"/>
              </w:rPr>
              <w:t>административного штрафа</w:t>
            </w:r>
            <w:r w:rsidRPr="0026752E">
              <w:rPr>
                <w:sz w:val="20"/>
                <w:szCs w:val="20"/>
              </w:rPr>
              <w:t xml:space="preserve"> в размере от пятисот до пяти тысяч рублей.</w:t>
            </w:r>
          </w:p>
        </w:tc>
      </w:tr>
      <w:tr w:rsidR="0026752E" w:rsidRPr="0026752E" w:rsidTr="00CA43C3">
        <w:tc>
          <w:tcPr>
            <w:tcW w:w="7196" w:type="dxa"/>
          </w:tcPr>
          <w:p w:rsidR="00BC528C" w:rsidRPr="0026752E" w:rsidRDefault="00BC528C" w:rsidP="0026752E">
            <w:pPr>
              <w:autoSpaceDE w:val="0"/>
              <w:autoSpaceDN w:val="0"/>
              <w:adjustRightInd w:val="0"/>
              <w:ind w:firstLine="540"/>
              <w:contextualSpacing/>
              <w:jc w:val="both"/>
              <w:outlineLvl w:val="0"/>
              <w:rPr>
                <w:rFonts w:cs="Calibri"/>
                <w:b/>
                <w:bCs/>
                <w:sz w:val="20"/>
                <w:szCs w:val="20"/>
              </w:rPr>
            </w:pPr>
            <w:r w:rsidRPr="0026752E">
              <w:rPr>
                <w:rFonts w:cs="Calibri"/>
                <w:b/>
                <w:bCs/>
                <w:sz w:val="20"/>
                <w:szCs w:val="20"/>
              </w:rPr>
              <w:t>Статья 19.7. Непредставление сведений (информации)</w:t>
            </w:r>
          </w:p>
          <w:p w:rsidR="00BC528C" w:rsidRPr="0026752E" w:rsidRDefault="00BC528C" w:rsidP="0026752E">
            <w:pPr>
              <w:autoSpaceDE w:val="0"/>
              <w:autoSpaceDN w:val="0"/>
              <w:adjustRightInd w:val="0"/>
              <w:contextualSpacing/>
              <w:jc w:val="both"/>
              <w:rPr>
                <w:rFonts w:cs="Calibri"/>
                <w:sz w:val="20"/>
                <w:szCs w:val="20"/>
              </w:rPr>
            </w:pPr>
          </w:p>
          <w:p w:rsidR="00BC528C" w:rsidRPr="0026752E" w:rsidRDefault="00BC528C" w:rsidP="0026752E">
            <w:pPr>
              <w:autoSpaceDE w:val="0"/>
              <w:autoSpaceDN w:val="0"/>
              <w:adjustRightInd w:val="0"/>
              <w:ind w:firstLine="540"/>
              <w:contextualSpacing/>
              <w:jc w:val="both"/>
              <w:rPr>
                <w:rFonts w:cs="Calibri"/>
                <w:sz w:val="20"/>
                <w:szCs w:val="20"/>
              </w:rPr>
            </w:pPr>
            <w:proofErr w:type="gramStart"/>
            <w:r w:rsidRPr="0026752E">
              <w:rPr>
                <w:rFonts w:cs="Calibri"/>
                <w:sz w:val="20"/>
                <w:szCs w:val="20"/>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w:t>
            </w:r>
            <w:proofErr w:type="gramEnd"/>
            <w:r w:rsidRPr="0026752E">
              <w:rPr>
                <w:rFonts w:cs="Calibri"/>
                <w:sz w:val="20"/>
                <w:szCs w:val="20"/>
              </w:rPr>
              <w:t xml:space="preserve">, </w:t>
            </w:r>
            <w:proofErr w:type="gramStart"/>
            <w:r w:rsidRPr="0026752E">
              <w:rPr>
                <w:rFonts w:cs="Calibri"/>
                <w:sz w:val="20"/>
                <w:szCs w:val="20"/>
              </w:rPr>
              <w:t xml:space="preserve">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r:id="rId46" w:history="1">
              <w:r w:rsidRPr="0026752E">
                <w:rPr>
                  <w:rFonts w:cs="Calibri"/>
                  <w:sz w:val="20"/>
                  <w:szCs w:val="20"/>
                </w:rPr>
                <w:t>статьей 6.16</w:t>
              </w:r>
            </w:hyperlink>
            <w:r w:rsidRPr="0026752E">
              <w:rPr>
                <w:rFonts w:cs="Calibri"/>
                <w:sz w:val="20"/>
                <w:szCs w:val="20"/>
              </w:rPr>
              <w:t xml:space="preserve">, </w:t>
            </w:r>
            <w:hyperlink r:id="rId47" w:history="1">
              <w:r w:rsidRPr="0026752E">
                <w:rPr>
                  <w:rFonts w:cs="Calibri"/>
                  <w:sz w:val="20"/>
                  <w:szCs w:val="20"/>
                </w:rPr>
                <w:t>частью 2 статьи</w:t>
              </w:r>
              <w:proofErr w:type="gramEnd"/>
              <w:r w:rsidRPr="0026752E">
                <w:rPr>
                  <w:rFonts w:cs="Calibri"/>
                  <w:sz w:val="20"/>
                  <w:szCs w:val="20"/>
                </w:rPr>
                <w:t xml:space="preserve"> </w:t>
              </w:r>
              <w:proofErr w:type="gramStart"/>
              <w:r w:rsidRPr="0026752E">
                <w:rPr>
                  <w:rFonts w:cs="Calibri"/>
                  <w:sz w:val="20"/>
                  <w:szCs w:val="20"/>
                </w:rPr>
                <w:t>6.31</w:t>
              </w:r>
            </w:hyperlink>
            <w:r w:rsidRPr="0026752E">
              <w:rPr>
                <w:rFonts w:cs="Calibri"/>
                <w:sz w:val="20"/>
                <w:szCs w:val="20"/>
              </w:rPr>
              <w:t xml:space="preserve">, </w:t>
            </w:r>
            <w:hyperlink r:id="rId48" w:history="1">
              <w:r w:rsidRPr="0026752E">
                <w:rPr>
                  <w:rFonts w:cs="Calibri"/>
                  <w:sz w:val="20"/>
                  <w:szCs w:val="20"/>
                </w:rPr>
                <w:t>частями 1</w:t>
              </w:r>
            </w:hyperlink>
            <w:r w:rsidRPr="0026752E">
              <w:rPr>
                <w:rFonts w:cs="Calibri"/>
                <w:sz w:val="20"/>
                <w:szCs w:val="20"/>
              </w:rPr>
              <w:t xml:space="preserve">, </w:t>
            </w:r>
            <w:hyperlink r:id="rId49" w:history="1">
              <w:r w:rsidRPr="0026752E">
                <w:rPr>
                  <w:rFonts w:cs="Calibri"/>
                  <w:sz w:val="20"/>
                  <w:szCs w:val="20"/>
                </w:rPr>
                <w:t>2</w:t>
              </w:r>
            </w:hyperlink>
            <w:r w:rsidRPr="0026752E">
              <w:rPr>
                <w:rFonts w:cs="Calibri"/>
                <w:sz w:val="20"/>
                <w:szCs w:val="20"/>
              </w:rPr>
              <w:t xml:space="preserve"> и </w:t>
            </w:r>
            <w:hyperlink r:id="rId50" w:history="1">
              <w:r w:rsidRPr="0026752E">
                <w:rPr>
                  <w:rFonts w:cs="Calibri"/>
                  <w:sz w:val="20"/>
                  <w:szCs w:val="20"/>
                </w:rPr>
                <w:t>4 статьи 8.28.1</w:t>
              </w:r>
            </w:hyperlink>
            <w:r w:rsidRPr="0026752E">
              <w:rPr>
                <w:rFonts w:cs="Calibri"/>
                <w:sz w:val="20"/>
                <w:szCs w:val="20"/>
              </w:rPr>
              <w:t xml:space="preserve">, </w:t>
            </w:r>
            <w:hyperlink r:id="rId51" w:history="1">
              <w:r w:rsidRPr="0026752E">
                <w:rPr>
                  <w:rFonts w:cs="Calibri"/>
                  <w:sz w:val="20"/>
                  <w:szCs w:val="20"/>
                </w:rPr>
                <w:t>статьей 8.32.1</w:t>
              </w:r>
            </w:hyperlink>
            <w:r w:rsidRPr="0026752E">
              <w:rPr>
                <w:rFonts w:cs="Calibri"/>
                <w:sz w:val="20"/>
                <w:szCs w:val="20"/>
              </w:rPr>
              <w:t xml:space="preserve">, </w:t>
            </w:r>
            <w:hyperlink r:id="rId52" w:history="1">
              <w:r w:rsidRPr="0026752E">
                <w:rPr>
                  <w:rFonts w:cs="Calibri"/>
                  <w:sz w:val="20"/>
                  <w:szCs w:val="20"/>
                </w:rPr>
                <w:t>частью 1 статьи 8.49</w:t>
              </w:r>
            </w:hyperlink>
            <w:r w:rsidRPr="0026752E">
              <w:rPr>
                <w:rFonts w:cs="Calibri"/>
                <w:sz w:val="20"/>
                <w:szCs w:val="20"/>
              </w:rPr>
              <w:t xml:space="preserve">, </w:t>
            </w:r>
            <w:hyperlink r:id="rId53" w:history="1">
              <w:r w:rsidRPr="0026752E">
                <w:rPr>
                  <w:rFonts w:cs="Calibri"/>
                  <w:sz w:val="20"/>
                  <w:szCs w:val="20"/>
                </w:rPr>
                <w:t>частью 5 статьи 14.5</w:t>
              </w:r>
            </w:hyperlink>
            <w:r w:rsidRPr="0026752E">
              <w:rPr>
                <w:rFonts w:cs="Calibri"/>
                <w:sz w:val="20"/>
                <w:szCs w:val="20"/>
              </w:rPr>
              <w:t xml:space="preserve">, </w:t>
            </w:r>
            <w:hyperlink r:id="rId54" w:history="1">
              <w:r w:rsidRPr="0026752E">
                <w:rPr>
                  <w:rFonts w:cs="Calibri"/>
                  <w:sz w:val="20"/>
                  <w:szCs w:val="20"/>
                </w:rPr>
                <w:t>частью 2 статьи 6.31</w:t>
              </w:r>
            </w:hyperlink>
            <w:r w:rsidRPr="0026752E">
              <w:rPr>
                <w:rFonts w:cs="Calibri"/>
                <w:sz w:val="20"/>
                <w:szCs w:val="20"/>
              </w:rPr>
              <w:t xml:space="preserve">, </w:t>
            </w:r>
            <w:hyperlink r:id="rId55" w:history="1">
              <w:r w:rsidRPr="0026752E">
                <w:rPr>
                  <w:rFonts w:cs="Calibri"/>
                  <w:sz w:val="20"/>
                  <w:szCs w:val="20"/>
                </w:rPr>
                <w:t>частью 4 статьи 14.28</w:t>
              </w:r>
            </w:hyperlink>
            <w:r w:rsidRPr="0026752E">
              <w:rPr>
                <w:rFonts w:cs="Calibri"/>
                <w:sz w:val="20"/>
                <w:szCs w:val="20"/>
              </w:rPr>
              <w:t xml:space="preserve">, </w:t>
            </w:r>
            <w:hyperlink r:id="rId56" w:history="1">
              <w:r w:rsidRPr="0026752E">
                <w:rPr>
                  <w:rFonts w:cs="Calibri"/>
                  <w:sz w:val="20"/>
                  <w:szCs w:val="20"/>
                </w:rPr>
                <w:t>частью 1 статьи 14.46.2</w:t>
              </w:r>
            </w:hyperlink>
            <w:r w:rsidRPr="0026752E">
              <w:rPr>
                <w:rFonts w:cs="Calibri"/>
                <w:sz w:val="20"/>
                <w:szCs w:val="20"/>
              </w:rPr>
              <w:t xml:space="preserve">, </w:t>
            </w:r>
            <w:hyperlink r:id="rId57" w:history="1">
              <w:r w:rsidRPr="0026752E">
                <w:rPr>
                  <w:rFonts w:cs="Calibri"/>
                  <w:sz w:val="20"/>
                  <w:szCs w:val="20"/>
                </w:rPr>
                <w:t>статьями 19.7.1</w:t>
              </w:r>
            </w:hyperlink>
            <w:r w:rsidRPr="0026752E">
              <w:rPr>
                <w:rFonts w:cs="Calibri"/>
                <w:sz w:val="20"/>
                <w:szCs w:val="20"/>
              </w:rPr>
              <w:t xml:space="preserve">, </w:t>
            </w:r>
            <w:hyperlink r:id="rId58" w:history="1">
              <w:r w:rsidRPr="0026752E">
                <w:rPr>
                  <w:rFonts w:cs="Calibri"/>
                  <w:sz w:val="20"/>
                  <w:szCs w:val="20"/>
                </w:rPr>
                <w:t>19.7.2</w:t>
              </w:r>
            </w:hyperlink>
            <w:r w:rsidRPr="0026752E">
              <w:rPr>
                <w:rFonts w:cs="Calibri"/>
                <w:sz w:val="20"/>
                <w:szCs w:val="20"/>
              </w:rPr>
              <w:t xml:space="preserve">, </w:t>
            </w:r>
            <w:hyperlink r:id="rId59" w:history="1">
              <w:r w:rsidRPr="0026752E">
                <w:rPr>
                  <w:rFonts w:cs="Calibri"/>
                  <w:sz w:val="20"/>
                  <w:szCs w:val="20"/>
                </w:rPr>
                <w:t>19.7.2-1</w:t>
              </w:r>
            </w:hyperlink>
            <w:r w:rsidRPr="0026752E">
              <w:rPr>
                <w:rFonts w:cs="Calibri"/>
                <w:sz w:val="20"/>
                <w:szCs w:val="20"/>
              </w:rPr>
              <w:t xml:space="preserve">, </w:t>
            </w:r>
            <w:hyperlink r:id="rId60" w:history="1">
              <w:r w:rsidRPr="0026752E">
                <w:rPr>
                  <w:rFonts w:cs="Calibri"/>
                  <w:sz w:val="20"/>
                  <w:szCs w:val="20"/>
                </w:rPr>
                <w:t>19.7.3</w:t>
              </w:r>
            </w:hyperlink>
            <w:r w:rsidRPr="0026752E">
              <w:rPr>
                <w:rFonts w:cs="Calibri"/>
                <w:sz w:val="20"/>
                <w:szCs w:val="20"/>
              </w:rPr>
              <w:t xml:space="preserve">, </w:t>
            </w:r>
            <w:hyperlink r:id="rId61" w:history="1">
              <w:r w:rsidRPr="0026752E">
                <w:rPr>
                  <w:rFonts w:cs="Calibri"/>
                  <w:sz w:val="20"/>
                  <w:szCs w:val="20"/>
                </w:rPr>
                <w:t>19.7.5</w:t>
              </w:r>
            </w:hyperlink>
            <w:r w:rsidRPr="0026752E">
              <w:rPr>
                <w:rFonts w:cs="Calibri"/>
                <w:sz w:val="20"/>
                <w:szCs w:val="20"/>
              </w:rPr>
              <w:t xml:space="preserve">, </w:t>
            </w:r>
            <w:hyperlink r:id="rId62" w:history="1">
              <w:r w:rsidRPr="0026752E">
                <w:rPr>
                  <w:rFonts w:cs="Calibri"/>
                  <w:sz w:val="20"/>
                  <w:szCs w:val="20"/>
                </w:rPr>
                <w:t>19.7.5-1</w:t>
              </w:r>
            </w:hyperlink>
            <w:r w:rsidRPr="0026752E">
              <w:rPr>
                <w:rFonts w:cs="Calibri"/>
                <w:sz w:val="20"/>
                <w:szCs w:val="20"/>
              </w:rPr>
              <w:t xml:space="preserve">, </w:t>
            </w:r>
            <w:hyperlink r:id="rId63" w:history="1">
              <w:r w:rsidRPr="0026752E">
                <w:rPr>
                  <w:rFonts w:cs="Calibri"/>
                  <w:sz w:val="20"/>
                  <w:szCs w:val="20"/>
                </w:rPr>
                <w:t>19.7.5-2</w:t>
              </w:r>
            </w:hyperlink>
            <w:r w:rsidRPr="0026752E">
              <w:rPr>
                <w:rFonts w:cs="Calibri"/>
                <w:sz w:val="20"/>
                <w:szCs w:val="20"/>
              </w:rPr>
              <w:t xml:space="preserve">, </w:t>
            </w:r>
            <w:hyperlink r:id="rId64" w:history="1">
              <w:r w:rsidRPr="0026752E">
                <w:rPr>
                  <w:rFonts w:cs="Calibri"/>
                  <w:sz w:val="20"/>
                  <w:szCs w:val="20"/>
                </w:rPr>
                <w:t>19.7.7</w:t>
              </w:r>
            </w:hyperlink>
            <w:r w:rsidRPr="0026752E">
              <w:rPr>
                <w:rFonts w:cs="Calibri"/>
                <w:sz w:val="20"/>
                <w:szCs w:val="20"/>
              </w:rPr>
              <w:t xml:space="preserve">, </w:t>
            </w:r>
            <w:hyperlink r:id="rId65" w:history="1">
              <w:r w:rsidRPr="0026752E">
                <w:rPr>
                  <w:rFonts w:cs="Calibri"/>
                  <w:sz w:val="20"/>
                  <w:szCs w:val="20"/>
                </w:rPr>
                <w:t>19.7.8</w:t>
              </w:r>
            </w:hyperlink>
            <w:r w:rsidRPr="0026752E">
              <w:rPr>
                <w:rFonts w:cs="Calibri"/>
                <w:sz w:val="20"/>
                <w:szCs w:val="20"/>
              </w:rPr>
              <w:t xml:space="preserve">, </w:t>
            </w:r>
            <w:hyperlink r:id="rId66" w:history="1">
              <w:r w:rsidRPr="0026752E">
                <w:rPr>
                  <w:rFonts w:cs="Calibri"/>
                  <w:sz w:val="20"/>
                  <w:szCs w:val="20"/>
                </w:rPr>
                <w:t>19.7.9</w:t>
              </w:r>
            </w:hyperlink>
            <w:r w:rsidRPr="0026752E">
              <w:rPr>
                <w:rFonts w:cs="Calibri"/>
                <w:sz w:val="20"/>
                <w:szCs w:val="20"/>
              </w:rPr>
              <w:t xml:space="preserve">, </w:t>
            </w:r>
            <w:hyperlink r:id="rId67" w:history="1">
              <w:r w:rsidRPr="0026752E">
                <w:rPr>
                  <w:rFonts w:cs="Calibri"/>
                  <w:sz w:val="20"/>
                  <w:szCs w:val="20"/>
                </w:rPr>
                <w:t>19.7.12</w:t>
              </w:r>
            </w:hyperlink>
            <w:r w:rsidRPr="0026752E">
              <w:rPr>
                <w:rFonts w:cs="Calibri"/>
                <w:sz w:val="20"/>
                <w:szCs w:val="20"/>
              </w:rPr>
              <w:t xml:space="preserve">, </w:t>
            </w:r>
            <w:hyperlink r:id="rId68" w:history="1">
              <w:r w:rsidRPr="0026752E">
                <w:rPr>
                  <w:rFonts w:cs="Calibri"/>
                  <w:sz w:val="20"/>
                  <w:szCs w:val="20"/>
                </w:rPr>
                <w:t>19.7.13</w:t>
              </w:r>
            </w:hyperlink>
            <w:r w:rsidRPr="0026752E">
              <w:rPr>
                <w:rFonts w:cs="Calibri"/>
                <w:sz w:val="20"/>
                <w:szCs w:val="20"/>
              </w:rPr>
              <w:t xml:space="preserve">, </w:t>
            </w:r>
            <w:hyperlink r:id="rId69" w:history="1">
              <w:r w:rsidRPr="0026752E">
                <w:rPr>
                  <w:rFonts w:cs="Calibri"/>
                  <w:sz w:val="20"/>
                  <w:szCs w:val="20"/>
                </w:rPr>
                <w:t>19.7.14</w:t>
              </w:r>
            </w:hyperlink>
            <w:r w:rsidRPr="0026752E">
              <w:rPr>
                <w:rFonts w:cs="Calibri"/>
                <w:sz w:val="20"/>
                <w:szCs w:val="20"/>
              </w:rPr>
              <w:t xml:space="preserve">, </w:t>
            </w:r>
            <w:hyperlink r:id="rId70" w:history="1">
              <w:r w:rsidRPr="0026752E">
                <w:rPr>
                  <w:rFonts w:cs="Calibri"/>
                  <w:sz w:val="20"/>
                  <w:szCs w:val="20"/>
                </w:rPr>
                <w:t>19.8</w:t>
              </w:r>
            </w:hyperlink>
            <w:r w:rsidRPr="0026752E">
              <w:rPr>
                <w:rFonts w:cs="Calibri"/>
                <w:sz w:val="20"/>
                <w:szCs w:val="20"/>
              </w:rPr>
              <w:t xml:space="preserve">, </w:t>
            </w:r>
            <w:hyperlink r:id="rId71" w:history="1">
              <w:r w:rsidRPr="0026752E">
                <w:rPr>
                  <w:rFonts w:cs="Calibri"/>
                  <w:sz w:val="20"/>
                  <w:szCs w:val="20"/>
                </w:rPr>
                <w:t>19.8.3</w:t>
              </w:r>
            </w:hyperlink>
            <w:r w:rsidRPr="0026752E">
              <w:rPr>
                <w:rFonts w:cs="Calibri"/>
                <w:sz w:val="20"/>
                <w:szCs w:val="20"/>
              </w:rPr>
              <w:t xml:space="preserve"> настоящего Кодекса, -</w:t>
            </w:r>
            <w:proofErr w:type="gramEnd"/>
          </w:p>
          <w:p w:rsidR="00073B54" w:rsidRDefault="00073B54" w:rsidP="0026752E">
            <w:pPr>
              <w:autoSpaceDE w:val="0"/>
              <w:autoSpaceDN w:val="0"/>
              <w:adjustRightInd w:val="0"/>
              <w:ind w:firstLine="540"/>
              <w:contextualSpacing/>
              <w:jc w:val="both"/>
              <w:rPr>
                <w:rFonts w:cs="Calibri"/>
                <w:sz w:val="20"/>
                <w:szCs w:val="20"/>
              </w:rPr>
            </w:pPr>
          </w:p>
          <w:p w:rsidR="00BC528C" w:rsidRPr="0026752E" w:rsidRDefault="00BC528C" w:rsidP="0026752E">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w:t>
            </w:r>
            <w:r w:rsidRPr="0026752E">
              <w:rPr>
                <w:rFonts w:cs="Calibri"/>
                <w:sz w:val="20"/>
                <w:szCs w:val="20"/>
                <w:highlight w:val="yellow"/>
              </w:rPr>
              <w:t>предупреждение или наложение административного штрафа</w:t>
            </w:r>
            <w:r w:rsidRPr="0026752E">
              <w:rPr>
                <w:rFonts w:cs="Calibri"/>
                <w:sz w:val="20"/>
                <w:szCs w:val="20"/>
              </w:rPr>
              <w:t xml:space="preserve">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863E00" w:rsidRPr="0026752E" w:rsidRDefault="00863E00" w:rsidP="0026752E">
            <w:pPr>
              <w:contextualSpacing/>
              <w:jc w:val="both"/>
              <w:rPr>
                <w:sz w:val="20"/>
                <w:szCs w:val="20"/>
              </w:rPr>
            </w:pPr>
          </w:p>
        </w:tc>
        <w:tc>
          <w:tcPr>
            <w:tcW w:w="7513" w:type="dxa"/>
          </w:tcPr>
          <w:p w:rsidR="004E7F30" w:rsidRPr="0026752E" w:rsidRDefault="004E7F30" w:rsidP="0026752E">
            <w:pPr>
              <w:contextualSpacing/>
              <w:jc w:val="both"/>
              <w:rPr>
                <w:b/>
                <w:sz w:val="20"/>
                <w:szCs w:val="20"/>
              </w:rPr>
            </w:pPr>
            <w:r w:rsidRPr="00073B54">
              <w:rPr>
                <w:b/>
                <w:sz w:val="20"/>
                <w:szCs w:val="20"/>
              </w:rPr>
              <w:lastRenderedPageBreak/>
              <w:t>Статья 34.11.</w:t>
            </w:r>
            <w:r w:rsidRPr="0026752E">
              <w:rPr>
                <w:sz w:val="20"/>
                <w:szCs w:val="20"/>
              </w:rPr>
              <w:t xml:space="preserve"> </w:t>
            </w:r>
            <w:r w:rsidRPr="0026752E">
              <w:rPr>
                <w:b/>
                <w:sz w:val="20"/>
                <w:szCs w:val="20"/>
              </w:rPr>
              <w:t>Непредставление сведений (информации)</w:t>
            </w:r>
          </w:p>
          <w:p w:rsidR="00073B54" w:rsidRDefault="00073B54" w:rsidP="0026752E">
            <w:pPr>
              <w:contextualSpacing/>
              <w:jc w:val="both"/>
              <w:rPr>
                <w:sz w:val="20"/>
                <w:szCs w:val="20"/>
              </w:rPr>
            </w:pPr>
          </w:p>
          <w:p w:rsidR="004E7F30" w:rsidRPr="0026752E" w:rsidRDefault="004E7F30" w:rsidP="0026752E">
            <w:pPr>
              <w:contextualSpacing/>
              <w:jc w:val="both"/>
              <w:rPr>
                <w:sz w:val="20"/>
                <w:szCs w:val="20"/>
              </w:rPr>
            </w:pPr>
            <w:r w:rsidRPr="0026752E">
              <w:rPr>
                <w:sz w:val="20"/>
                <w:szCs w:val="20"/>
              </w:rPr>
              <w:t>Непредставление или несвоевременное представление информации, документов, если представление таких информации и документов является обязательным в соответствии с законодательством Российской Федерации, а равно предоставление таких сведений (информации) в неполном объеме или в искаженном виде, если эти действия (бездействие) не содержат уголовно наказуемого деяния, -</w:t>
            </w:r>
          </w:p>
          <w:p w:rsidR="00073B54" w:rsidRDefault="00073B54" w:rsidP="0026752E">
            <w:pPr>
              <w:contextualSpacing/>
              <w:jc w:val="both"/>
              <w:rPr>
                <w:sz w:val="20"/>
                <w:szCs w:val="20"/>
              </w:rPr>
            </w:pPr>
          </w:p>
          <w:p w:rsidR="004E7F30" w:rsidRPr="0026752E" w:rsidRDefault="004E7F30" w:rsidP="0026752E">
            <w:pPr>
              <w:contextualSpacing/>
              <w:jc w:val="both"/>
              <w:rPr>
                <w:sz w:val="20"/>
                <w:szCs w:val="20"/>
              </w:rPr>
            </w:pPr>
            <w:r w:rsidRPr="0026752E">
              <w:rPr>
                <w:sz w:val="20"/>
                <w:szCs w:val="20"/>
              </w:rPr>
              <w:t xml:space="preserve">влечет </w:t>
            </w:r>
            <w:r w:rsidRPr="00073B54">
              <w:rPr>
                <w:sz w:val="20"/>
                <w:szCs w:val="20"/>
                <w:highlight w:val="yellow"/>
              </w:rPr>
              <w:t>предупреждение или наложение административного штрафа</w:t>
            </w:r>
            <w:r w:rsidRPr="0026752E">
              <w:rPr>
                <w:sz w:val="20"/>
                <w:szCs w:val="20"/>
              </w:rPr>
              <w:t xml:space="preserve"> на граждан в размере от пятисот до одной тысячи рублей; на должностных лиц - от одной тысяч до трех тысяч рублей; на индивидуальных предпринимателей – от трех тысяч до пяти тысяч рублей; на юридических лиц - от пяти тысяч до десяти тысяч рублей.</w:t>
            </w:r>
          </w:p>
          <w:p w:rsidR="004E7F30" w:rsidRPr="0026752E" w:rsidRDefault="004E7F30" w:rsidP="0026752E">
            <w:pPr>
              <w:contextualSpacing/>
              <w:jc w:val="both"/>
              <w:rPr>
                <w:sz w:val="20"/>
                <w:szCs w:val="20"/>
              </w:rPr>
            </w:pPr>
            <w:bookmarkStart w:id="10" w:name="_Toc437874277"/>
          </w:p>
          <w:p w:rsidR="004E7F30" w:rsidRPr="0026752E" w:rsidRDefault="004E7F30" w:rsidP="0026752E">
            <w:pPr>
              <w:contextualSpacing/>
              <w:jc w:val="both"/>
              <w:rPr>
                <w:b/>
                <w:bCs/>
                <w:sz w:val="20"/>
                <w:szCs w:val="20"/>
              </w:rPr>
            </w:pPr>
            <w:r w:rsidRPr="00073B54">
              <w:rPr>
                <w:b/>
                <w:sz w:val="20"/>
                <w:szCs w:val="20"/>
              </w:rPr>
              <w:t>Статья 35.11.</w:t>
            </w:r>
            <w:r w:rsidRPr="0026752E">
              <w:rPr>
                <w:b/>
                <w:bCs/>
                <w:sz w:val="20"/>
                <w:szCs w:val="20"/>
              </w:rPr>
              <w:t> Непредставление сведений (информации)</w:t>
            </w:r>
            <w:bookmarkEnd w:id="10"/>
          </w:p>
          <w:p w:rsidR="00073B54" w:rsidRDefault="00073B54" w:rsidP="0026752E">
            <w:pPr>
              <w:contextualSpacing/>
              <w:jc w:val="both"/>
              <w:rPr>
                <w:sz w:val="20"/>
                <w:szCs w:val="20"/>
              </w:rPr>
            </w:pPr>
          </w:p>
          <w:p w:rsidR="004E7F30" w:rsidRPr="0026752E" w:rsidRDefault="004E7F30" w:rsidP="0026752E">
            <w:pPr>
              <w:contextualSpacing/>
              <w:jc w:val="both"/>
              <w:rPr>
                <w:sz w:val="20"/>
                <w:szCs w:val="20"/>
              </w:rPr>
            </w:pPr>
            <w:proofErr w:type="gramStart"/>
            <w:r w:rsidRPr="0026752E">
              <w:rPr>
                <w:sz w:val="20"/>
                <w:szCs w:val="20"/>
              </w:rPr>
              <w:t>Непредставление или несвоевременное представление в орган (должностному лицу), осуществляющий (осуществляющему) государственный контроль (надзор), муниципальный контроль, государственный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таких сведений (информации) в неполном объеме или в искаженном виде, за исключением случаев, предусмотренных статьями 35.12, 35.13 настоящего Кодекса, -</w:t>
            </w:r>
            <w:proofErr w:type="gramEnd"/>
          </w:p>
          <w:p w:rsidR="00073B54" w:rsidRDefault="00073B54" w:rsidP="0026752E">
            <w:pPr>
              <w:contextualSpacing/>
              <w:jc w:val="both"/>
              <w:rPr>
                <w:sz w:val="20"/>
                <w:szCs w:val="20"/>
              </w:rPr>
            </w:pPr>
          </w:p>
          <w:p w:rsidR="004E7F30" w:rsidRPr="0026752E" w:rsidRDefault="004E7F30" w:rsidP="0026752E">
            <w:pPr>
              <w:contextualSpacing/>
              <w:jc w:val="both"/>
              <w:rPr>
                <w:sz w:val="20"/>
                <w:szCs w:val="20"/>
              </w:rPr>
            </w:pPr>
            <w:r w:rsidRPr="0026752E">
              <w:rPr>
                <w:sz w:val="20"/>
                <w:szCs w:val="20"/>
              </w:rPr>
              <w:lastRenderedPageBreak/>
              <w:t xml:space="preserve">влечет </w:t>
            </w:r>
            <w:r w:rsidRPr="00073B54">
              <w:rPr>
                <w:sz w:val="20"/>
                <w:szCs w:val="20"/>
                <w:highlight w:val="yellow"/>
              </w:rPr>
              <w:t>предупреждение или наложение административного штрафа</w:t>
            </w:r>
            <w:r w:rsidRPr="0026752E">
              <w:rPr>
                <w:sz w:val="20"/>
                <w:szCs w:val="20"/>
              </w:rPr>
              <w:t xml:space="preserve"> на граждан в размере от пятисот до одной тысячи рублей; на должностных лиц - от одной тысяч до трех тысяч рублей; на индивидуальных предпринимателей – от трех тысяч до пяти тысяч рублей; на юридических лиц - от пяти тысяч до десяти тысяч рублей.</w:t>
            </w:r>
          </w:p>
          <w:p w:rsidR="00863E00" w:rsidRPr="0026752E" w:rsidRDefault="00863E00" w:rsidP="0026752E">
            <w:pPr>
              <w:contextualSpacing/>
              <w:jc w:val="both"/>
              <w:rPr>
                <w:sz w:val="20"/>
                <w:szCs w:val="20"/>
              </w:rPr>
            </w:pPr>
          </w:p>
        </w:tc>
      </w:tr>
      <w:tr w:rsidR="0026752E" w:rsidRPr="0026752E" w:rsidTr="00CA43C3">
        <w:tc>
          <w:tcPr>
            <w:tcW w:w="7196" w:type="dxa"/>
          </w:tcPr>
          <w:p w:rsidR="004E7F30" w:rsidRPr="0026752E" w:rsidRDefault="004E7F30" w:rsidP="0026752E">
            <w:pPr>
              <w:autoSpaceDE w:val="0"/>
              <w:autoSpaceDN w:val="0"/>
              <w:adjustRightInd w:val="0"/>
              <w:ind w:firstLine="540"/>
              <w:contextualSpacing/>
              <w:jc w:val="both"/>
              <w:outlineLvl w:val="0"/>
              <w:rPr>
                <w:rFonts w:cs="Calibri"/>
                <w:b/>
                <w:bCs/>
                <w:sz w:val="20"/>
                <w:szCs w:val="20"/>
              </w:rPr>
            </w:pPr>
            <w:r w:rsidRPr="0026752E">
              <w:rPr>
                <w:rFonts w:cs="Calibri"/>
                <w:b/>
                <w:bCs/>
                <w:sz w:val="20"/>
                <w:szCs w:val="20"/>
              </w:rPr>
              <w:lastRenderedPageBreak/>
              <w:t>Статья 19.7.3. Непредставление информации в Банк России</w:t>
            </w:r>
          </w:p>
          <w:p w:rsidR="00073B54" w:rsidRDefault="00073B54" w:rsidP="0026752E">
            <w:pPr>
              <w:autoSpaceDE w:val="0"/>
              <w:autoSpaceDN w:val="0"/>
              <w:adjustRightInd w:val="0"/>
              <w:ind w:firstLine="540"/>
              <w:contextualSpacing/>
              <w:jc w:val="both"/>
              <w:rPr>
                <w:rFonts w:cs="Calibri"/>
                <w:sz w:val="20"/>
                <w:szCs w:val="20"/>
              </w:rPr>
            </w:pPr>
          </w:p>
          <w:p w:rsidR="004E7F30" w:rsidRPr="0026752E" w:rsidRDefault="004E7F30" w:rsidP="0026752E">
            <w:pPr>
              <w:autoSpaceDE w:val="0"/>
              <w:autoSpaceDN w:val="0"/>
              <w:adjustRightInd w:val="0"/>
              <w:ind w:firstLine="540"/>
              <w:contextualSpacing/>
              <w:jc w:val="both"/>
              <w:rPr>
                <w:rFonts w:cs="Calibri"/>
                <w:sz w:val="20"/>
                <w:szCs w:val="20"/>
              </w:rPr>
            </w:pPr>
            <w:proofErr w:type="gramStart"/>
            <w:r w:rsidRPr="0026752E">
              <w:rPr>
                <w:rFonts w:cs="Calibri"/>
                <w:sz w:val="20"/>
                <w:szCs w:val="20"/>
              </w:rPr>
              <w:t xml:space="preserve">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w:t>
            </w:r>
            <w:proofErr w:type="spellStart"/>
            <w:r w:rsidRPr="0026752E">
              <w:rPr>
                <w:rFonts w:cs="Calibri"/>
                <w:sz w:val="20"/>
                <w:szCs w:val="20"/>
              </w:rPr>
              <w:t>микрофинансовой</w:t>
            </w:r>
            <w:proofErr w:type="spellEnd"/>
            <w:r w:rsidRPr="0026752E">
              <w:rPr>
                <w:rFonts w:cs="Calibri"/>
                <w:sz w:val="20"/>
                <w:szCs w:val="20"/>
              </w:rPr>
              <w:t xml:space="preserve"> деятельности и </w:t>
            </w:r>
            <w:proofErr w:type="spellStart"/>
            <w:r w:rsidRPr="0026752E">
              <w:rPr>
                <w:rFonts w:cs="Calibri"/>
                <w:sz w:val="20"/>
                <w:szCs w:val="20"/>
              </w:rPr>
              <w:t>микрофинансовых</w:t>
            </w:r>
            <w:proofErr w:type="spellEnd"/>
            <w:proofErr w:type="gramEnd"/>
            <w:r w:rsidRPr="0026752E">
              <w:rPr>
                <w:rFonts w:cs="Calibri"/>
                <w:sz w:val="20"/>
                <w:szCs w:val="20"/>
              </w:rPr>
              <w:t xml:space="preserve"> </w:t>
            </w:r>
            <w:proofErr w:type="gramStart"/>
            <w:r w:rsidRPr="0026752E">
              <w:rPr>
                <w:rFonts w:cs="Calibri"/>
                <w:sz w:val="20"/>
                <w:szCs w:val="20"/>
              </w:rPr>
              <w:t>организациях</w:t>
            </w:r>
            <w:proofErr w:type="gramEnd"/>
            <w:r w:rsidRPr="0026752E">
              <w:rPr>
                <w:rFonts w:cs="Calibri"/>
                <w:sz w:val="20"/>
                <w:szCs w:val="20"/>
              </w:rPr>
              <w:t xml:space="preserve">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w:t>
            </w:r>
            <w:proofErr w:type="spellStart"/>
            <w:r w:rsidRPr="0026752E">
              <w:rPr>
                <w:rFonts w:cs="Calibri"/>
                <w:sz w:val="20"/>
                <w:szCs w:val="20"/>
              </w:rPr>
              <w:t>микрофинансовой</w:t>
            </w:r>
            <w:proofErr w:type="spellEnd"/>
            <w:r w:rsidRPr="0026752E">
              <w:rPr>
                <w:rFonts w:cs="Calibri"/>
                <w:sz w:val="20"/>
                <w:szCs w:val="20"/>
              </w:rPr>
              <w:t xml:space="preserve"> деятельности и </w:t>
            </w:r>
            <w:proofErr w:type="spellStart"/>
            <w:r w:rsidRPr="0026752E">
              <w:rPr>
                <w:rFonts w:cs="Calibri"/>
                <w:sz w:val="20"/>
                <w:szCs w:val="20"/>
              </w:rPr>
              <w:t>микрофинансовых</w:t>
            </w:r>
            <w:proofErr w:type="spellEnd"/>
            <w:r w:rsidRPr="0026752E">
              <w:rPr>
                <w:rFonts w:cs="Calibri"/>
                <w:sz w:val="20"/>
                <w:szCs w:val="20"/>
              </w:rPr>
              <w:t xml:space="preserve"> организациях и о ломбардах, если эти действия (бездействие) не содержат уголовно наказуемого деяния, -</w:t>
            </w:r>
          </w:p>
          <w:p w:rsidR="00073B54" w:rsidRDefault="00073B54" w:rsidP="0026752E">
            <w:pPr>
              <w:autoSpaceDE w:val="0"/>
              <w:autoSpaceDN w:val="0"/>
              <w:adjustRightInd w:val="0"/>
              <w:ind w:firstLine="540"/>
              <w:contextualSpacing/>
              <w:jc w:val="both"/>
              <w:rPr>
                <w:rFonts w:cs="Calibri"/>
                <w:sz w:val="20"/>
                <w:szCs w:val="20"/>
              </w:rPr>
            </w:pPr>
          </w:p>
          <w:p w:rsidR="00863E00" w:rsidRPr="00073B54" w:rsidRDefault="004E7F30" w:rsidP="00073B54">
            <w:pPr>
              <w:autoSpaceDE w:val="0"/>
              <w:autoSpaceDN w:val="0"/>
              <w:adjustRightInd w:val="0"/>
              <w:ind w:firstLine="540"/>
              <w:contextualSpacing/>
              <w:jc w:val="both"/>
              <w:rPr>
                <w:rFonts w:cs="Calibri"/>
                <w:sz w:val="20"/>
                <w:szCs w:val="20"/>
              </w:rPr>
            </w:pPr>
            <w:r w:rsidRPr="0026752E">
              <w:rPr>
                <w:rFonts w:cs="Calibri"/>
                <w:sz w:val="20"/>
                <w:szCs w:val="20"/>
              </w:rPr>
              <w:t xml:space="preserve">влечет наложение </w:t>
            </w:r>
            <w:r w:rsidRPr="0026752E">
              <w:rPr>
                <w:rFonts w:cs="Calibri"/>
                <w:sz w:val="20"/>
                <w:szCs w:val="20"/>
                <w:highlight w:val="yellow"/>
              </w:rPr>
              <w:t>административного штрафа</w:t>
            </w:r>
            <w:r w:rsidRPr="0026752E">
              <w:rPr>
                <w:rFonts w:cs="Calibri"/>
                <w:sz w:val="20"/>
                <w:szCs w:val="20"/>
              </w:rPr>
              <w:t xml:space="preserve"> на граждан в размере от двух тысяч до четырех тысяч рублей; на должностных лиц - от двадцати тысяч до тридцати тысяч рублей </w:t>
            </w:r>
            <w:r w:rsidRPr="0026752E">
              <w:rPr>
                <w:rFonts w:cs="Calibri"/>
                <w:sz w:val="20"/>
                <w:szCs w:val="20"/>
                <w:highlight w:val="yellow"/>
              </w:rPr>
              <w:t>или дисквалификацию</w:t>
            </w:r>
            <w:r w:rsidRPr="0026752E">
              <w:rPr>
                <w:rFonts w:cs="Calibri"/>
                <w:sz w:val="20"/>
                <w:szCs w:val="20"/>
              </w:rPr>
              <w:t xml:space="preserve"> на срок до одного года; на юридических лиц - от пятисот</w:t>
            </w:r>
            <w:r w:rsidR="00073B54">
              <w:rPr>
                <w:rFonts w:cs="Calibri"/>
                <w:sz w:val="20"/>
                <w:szCs w:val="20"/>
              </w:rPr>
              <w:t xml:space="preserve"> тысяч до семисот тысяч рублей.</w:t>
            </w:r>
          </w:p>
        </w:tc>
        <w:tc>
          <w:tcPr>
            <w:tcW w:w="7513" w:type="dxa"/>
          </w:tcPr>
          <w:p w:rsidR="004E7F30" w:rsidRPr="0026752E" w:rsidRDefault="004E7F30" w:rsidP="0026752E">
            <w:pPr>
              <w:contextualSpacing/>
              <w:jc w:val="both"/>
              <w:rPr>
                <w:b/>
                <w:bCs/>
                <w:sz w:val="20"/>
                <w:szCs w:val="20"/>
              </w:rPr>
            </w:pPr>
            <w:bookmarkStart w:id="11" w:name="_Toc437874111"/>
            <w:r w:rsidRPr="00073B54">
              <w:rPr>
                <w:b/>
                <w:sz w:val="20"/>
                <w:szCs w:val="20"/>
              </w:rPr>
              <w:t>Статья 30.2.</w:t>
            </w:r>
            <w:r w:rsidRPr="0026752E">
              <w:rPr>
                <w:b/>
                <w:bCs/>
                <w:sz w:val="20"/>
                <w:szCs w:val="20"/>
              </w:rPr>
              <w:t xml:space="preserve"> Непредставление информации в Банк России</w:t>
            </w:r>
            <w:bookmarkEnd w:id="11"/>
          </w:p>
          <w:p w:rsidR="00073B54" w:rsidRDefault="00073B54" w:rsidP="0026752E">
            <w:pPr>
              <w:contextualSpacing/>
              <w:jc w:val="both"/>
              <w:rPr>
                <w:sz w:val="20"/>
                <w:szCs w:val="20"/>
              </w:rPr>
            </w:pPr>
          </w:p>
          <w:p w:rsidR="004E7F30" w:rsidRPr="0026752E" w:rsidRDefault="004E7F30" w:rsidP="0026752E">
            <w:pPr>
              <w:contextualSpacing/>
              <w:jc w:val="both"/>
              <w:rPr>
                <w:sz w:val="20"/>
                <w:szCs w:val="20"/>
              </w:rPr>
            </w:pPr>
            <w:proofErr w:type="gramStart"/>
            <w:r w:rsidRPr="0026752E">
              <w:rPr>
                <w:sz w:val="20"/>
                <w:szCs w:val="20"/>
              </w:rPr>
              <w:t>Непредставление или нарушение порядка либо сроков представления в Банк России отчетов (отчетности), уведомлений и иной информации, предусмотренной федеральными законами и (или) принятыми в соответствии с ними иными нормативными правовыми актами Российской Федерации, нормативными актами Банка России либо представление информации не в полном объеме и (или) недостоверной информации, если эти действия (бездействие) не содержат уголовно наказуемого деяния, -</w:t>
            </w:r>
            <w:proofErr w:type="gramEnd"/>
          </w:p>
          <w:p w:rsidR="00073B54" w:rsidRDefault="00073B54" w:rsidP="0026752E">
            <w:pPr>
              <w:contextualSpacing/>
              <w:jc w:val="both"/>
              <w:rPr>
                <w:sz w:val="20"/>
                <w:szCs w:val="20"/>
              </w:rPr>
            </w:pPr>
          </w:p>
          <w:p w:rsidR="004E7F30" w:rsidRPr="0026752E" w:rsidRDefault="004E7F30" w:rsidP="0026752E">
            <w:pPr>
              <w:contextualSpacing/>
              <w:jc w:val="both"/>
              <w:rPr>
                <w:sz w:val="20"/>
                <w:szCs w:val="20"/>
              </w:rPr>
            </w:pPr>
            <w:r w:rsidRPr="0026752E">
              <w:rPr>
                <w:sz w:val="20"/>
                <w:szCs w:val="20"/>
              </w:rPr>
              <w:t xml:space="preserve">влечет </w:t>
            </w:r>
            <w:r w:rsidRPr="0026752E">
              <w:rPr>
                <w:sz w:val="20"/>
                <w:szCs w:val="20"/>
                <w:highlight w:val="yellow"/>
              </w:rPr>
              <w:t>предупреждение или наложение административного штрафа</w:t>
            </w:r>
            <w:r w:rsidRPr="0026752E">
              <w:rPr>
                <w:sz w:val="20"/>
                <w:szCs w:val="20"/>
              </w:rPr>
              <w:t xml:space="preserve"> на граждан в размере от двух тысяч до четырех тысяч рублей; на должностных лиц - от десяти тысяч до тридцати тысяч рублей; на индивидуальных предпринимателей </w:t>
            </w:r>
            <w:r w:rsidRPr="0026752E">
              <w:rPr>
                <w:sz w:val="20"/>
                <w:szCs w:val="20"/>
              </w:rPr>
              <w:br/>
              <w:t>- от пятнадцати тысяч до тридцати пяти тысяч рублей; на юридических лиц - от пятидесяти тысяч до ста тысяч рублей.</w:t>
            </w:r>
          </w:p>
          <w:p w:rsidR="00863E00" w:rsidRPr="0026752E" w:rsidRDefault="00863E00" w:rsidP="0026752E">
            <w:pPr>
              <w:contextualSpacing/>
              <w:jc w:val="both"/>
              <w:rPr>
                <w:sz w:val="20"/>
                <w:szCs w:val="20"/>
              </w:rPr>
            </w:pPr>
          </w:p>
        </w:tc>
      </w:tr>
    </w:tbl>
    <w:p w:rsidR="006E27EC" w:rsidRPr="0026752E" w:rsidRDefault="006E27EC" w:rsidP="0026752E">
      <w:pPr>
        <w:spacing w:after="0" w:line="240" w:lineRule="auto"/>
        <w:contextualSpacing/>
        <w:rPr>
          <w:sz w:val="20"/>
          <w:szCs w:val="20"/>
        </w:rPr>
      </w:pPr>
    </w:p>
    <w:sectPr w:rsidR="006E27EC" w:rsidRPr="0026752E" w:rsidSect="0026752E">
      <w:headerReference w:type="default" r:id="rId7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FD4" w:rsidRDefault="00250FD4" w:rsidP="007861C4">
      <w:pPr>
        <w:spacing w:after="0" w:line="240" w:lineRule="auto"/>
      </w:pPr>
      <w:r>
        <w:separator/>
      </w:r>
    </w:p>
  </w:endnote>
  <w:endnote w:type="continuationSeparator" w:id="0">
    <w:p w:rsidR="00250FD4" w:rsidRDefault="00250FD4" w:rsidP="0078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FD4" w:rsidRDefault="00250FD4" w:rsidP="007861C4">
      <w:pPr>
        <w:spacing w:after="0" w:line="240" w:lineRule="auto"/>
      </w:pPr>
      <w:r>
        <w:separator/>
      </w:r>
    </w:p>
  </w:footnote>
  <w:footnote w:type="continuationSeparator" w:id="0">
    <w:p w:rsidR="00250FD4" w:rsidRDefault="00250FD4" w:rsidP="007861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1C4" w:rsidRPr="007861C4" w:rsidRDefault="007861C4" w:rsidP="007861C4">
    <w:pPr>
      <w:pStyle w:val="a6"/>
      <w:jc w:val="center"/>
      <w:rPr>
        <w:rFonts w:cstheme="minorHAnsi"/>
      </w:rPr>
    </w:pPr>
    <w:r w:rsidRPr="007861C4">
      <w:rPr>
        <w:rFonts w:cstheme="minorHAnsi"/>
        <w:color w:val="333333"/>
        <w:shd w:val="clear" w:color="auto" w:fill="FFFFFF"/>
      </w:rPr>
      <w:t>Профессиональная Ассоциация Регистраторов, Трансфер-Агентов и Депозитариев</w:t>
    </w:r>
  </w:p>
  <w:p w:rsidR="007861C4" w:rsidRDefault="007861C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C84"/>
    <w:rsid w:val="00073B54"/>
    <w:rsid w:val="0011769A"/>
    <w:rsid w:val="001D4843"/>
    <w:rsid w:val="00250FD4"/>
    <w:rsid w:val="0026752E"/>
    <w:rsid w:val="00327C84"/>
    <w:rsid w:val="00347BE6"/>
    <w:rsid w:val="003A1492"/>
    <w:rsid w:val="00433747"/>
    <w:rsid w:val="004431CA"/>
    <w:rsid w:val="004844FB"/>
    <w:rsid w:val="004B3616"/>
    <w:rsid w:val="004E7F30"/>
    <w:rsid w:val="00517217"/>
    <w:rsid w:val="0060454E"/>
    <w:rsid w:val="006E27EC"/>
    <w:rsid w:val="00767B75"/>
    <w:rsid w:val="007861C4"/>
    <w:rsid w:val="00791312"/>
    <w:rsid w:val="00863E00"/>
    <w:rsid w:val="008F02B8"/>
    <w:rsid w:val="008F17B7"/>
    <w:rsid w:val="00920845"/>
    <w:rsid w:val="009A49C0"/>
    <w:rsid w:val="00A669B9"/>
    <w:rsid w:val="00B34B96"/>
    <w:rsid w:val="00B364FB"/>
    <w:rsid w:val="00B40ED9"/>
    <w:rsid w:val="00BC528C"/>
    <w:rsid w:val="00BC532F"/>
    <w:rsid w:val="00CA43C3"/>
    <w:rsid w:val="00D152D2"/>
    <w:rsid w:val="00DB3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3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D152D2"/>
    <w:rPr>
      <w:color w:val="0000FF"/>
      <w:u w:val="single"/>
    </w:rPr>
  </w:style>
  <w:style w:type="paragraph" w:styleId="a5">
    <w:name w:val="List Paragraph"/>
    <w:basedOn w:val="a"/>
    <w:uiPriority w:val="34"/>
    <w:qFormat/>
    <w:rsid w:val="0026752E"/>
    <w:pPr>
      <w:ind w:left="720"/>
      <w:contextualSpacing/>
    </w:pPr>
  </w:style>
  <w:style w:type="paragraph" w:styleId="a6">
    <w:name w:val="header"/>
    <w:basedOn w:val="a"/>
    <w:link w:val="a7"/>
    <w:uiPriority w:val="99"/>
    <w:unhideWhenUsed/>
    <w:rsid w:val="007861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61C4"/>
  </w:style>
  <w:style w:type="paragraph" w:styleId="a8">
    <w:name w:val="footer"/>
    <w:basedOn w:val="a"/>
    <w:link w:val="a9"/>
    <w:uiPriority w:val="99"/>
    <w:unhideWhenUsed/>
    <w:rsid w:val="007861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61C4"/>
  </w:style>
  <w:style w:type="paragraph" w:styleId="aa">
    <w:name w:val="Balloon Text"/>
    <w:basedOn w:val="a"/>
    <w:link w:val="ab"/>
    <w:uiPriority w:val="99"/>
    <w:semiHidden/>
    <w:unhideWhenUsed/>
    <w:rsid w:val="007861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6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3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D152D2"/>
    <w:rPr>
      <w:color w:val="0000FF"/>
      <w:u w:val="single"/>
    </w:rPr>
  </w:style>
  <w:style w:type="paragraph" w:styleId="a5">
    <w:name w:val="List Paragraph"/>
    <w:basedOn w:val="a"/>
    <w:uiPriority w:val="34"/>
    <w:qFormat/>
    <w:rsid w:val="0026752E"/>
    <w:pPr>
      <w:ind w:left="720"/>
      <w:contextualSpacing/>
    </w:pPr>
  </w:style>
  <w:style w:type="paragraph" w:styleId="a6">
    <w:name w:val="header"/>
    <w:basedOn w:val="a"/>
    <w:link w:val="a7"/>
    <w:uiPriority w:val="99"/>
    <w:unhideWhenUsed/>
    <w:rsid w:val="007861C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61C4"/>
  </w:style>
  <w:style w:type="paragraph" w:styleId="a8">
    <w:name w:val="footer"/>
    <w:basedOn w:val="a"/>
    <w:link w:val="a9"/>
    <w:uiPriority w:val="99"/>
    <w:unhideWhenUsed/>
    <w:rsid w:val="007861C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61C4"/>
  </w:style>
  <w:style w:type="paragraph" w:styleId="aa">
    <w:name w:val="Balloon Text"/>
    <w:basedOn w:val="a"/>
    <w:link w:val="ab"/>
    <w:uiPriority w:val="99"/>
    <w:semiHidden/>
    <w:unhideWhenUsed/>
    <w:rsid w:val="007861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6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91D75B6A3E0A2B5138EA83DCE4586AB5223571FF18B50385744F05C1122B3F5A895F3B618969BBEF98A8BC23CAF6D740B592E5AA8B30F32o0e6J" TargetMode="External"/><Relationship Id="rId21" Type="http://schemas.openxmlformats.org/officeDocument/2006/relationships/hyperlink" Target="consultantplus://offline/ref=4F82F0E47453B613A87D40EAEECAE16E93CC86ACD73563E2D6B5F421E330DD0999AC66E5FAB654A0b8i7M" TargetMode="External"/><Relationship Id="rId42" Type="http://schemas.openxmlformats.org/officeDocument/2006/relationships/hyperlink" Target="consultantplus://offline/ref=D48C14BF8319AC2CD65790A858350241744AF8B7A5C8EE41A3D3CCA97929D19AB84C80C90934A634D11752D79A9F8831E54D3A6E12F01A42fFNFL" TargetMode="External"/><Relationship Id="rId47" Type="http://schemas.openxmlformats.org/officeDocument/2006/relationships/hyperlink" Target="consultantplus://offline/ref=7566CBB5C1E484BD3E4AF8937E4518EB66F6E6E66587FFDC231D8E4BE05355324EB05BCA108870F1B5C401F2B8250D269B6B659E827Cw7i4L" TargetMode="External"/><Relationship Id="rId63" Type="http://schemas.openxmlformats.org/officeDocument/2006/relationships/hyperlink" Target="consultantplus://offline/ref=7566CBB5C1E484BD3E4AF8937E4518EB66F6E6E66587FFDC231D8E4BE05355324EB05BCC1A8B74F1B5C401F2B8250D269B6B659E827Cw7i4L" TargetMode="External"/><Relationship Id="rId68" Type="http://schemas.openxmlformats.org/officeDocument/2006/relationships/hyperlink" Target="consultantplus://offline/ref=7566CBB5C1E484BD3E4AF8937E4518EB66F6E6E66587FFDC231D8E4BE05355324EB05BC8148977F1B5C401F2B8250D269B6B659E827Cw7i4L" TargetMode="External"/><Relationship Id="rId2" Type="http://schemas.microsoft.com/office/2007/relationships/stylesWithEffects" Target="stylesWithEffects.xml"/><Relationship Id="rId16" Type="http://schemas.openxmlformats.org/officeDocument/2006/relationships/hyperlink" Target="consultantplus://offline/ref=ABC26A6DF792EB1FD16F8341EADC2BE28686C96308ACBE594AD9CFC4664E3C5A6D2886EDE2164944BE9E3BA8671A0F4672349F0FB6BDD031I" TargetMode="External"/><Relationship Id="rId29" Type="http://schemas.openxmlformats.org/officeDocument/2006/relationships/hyperlink" Target="consultantplus://offline/ref=28C74FFCED30EB9F801458D556DDD1468EE804DDD1F4F0B18BA0C9D9BB9CEB432CED70A22FC01DE1AFCDABE2DE6C8154D178DFB9B5F5y2j5J" TargetMode="External"/><Relationship Id="rId11" Type="http://schemas.openxmlformats.org/officeDocument/2006/relationships/hyperlink" Target="consultantplus://offline/ref=ABC26A6DF792EB1FD16F8341EADC2BE28686C96308ACBE594AD9CFC4664E3C5A6D2886EDE2104B44BE9E3BA8671A0F4672349F0FB6BDD031I" TargetMode="External"/><Relationship Id="rId24" Type="http://schemas.openxmlformats.org/officeDocument/2006/relationships/hyperlink" Target="consultantplus://offline/ref=B91D75B6A3E0A2B5138EA83DCE4586AB5223571FF18B50385744F05C1122B3F5A895F3B618969BBDFC8A8BC23CAF6D740B592E5AA8B30F32o0e6J" TargetMode="External"/><Relationship Id="rId32" Type="http://schemas.openxmlformats.org/officeDocument/2006/relationships/hyperlink" Target="consultantplus://offline/ref=28C74FFCED30EB9F801458D556DDD1468EE804DDD1F4F0B18BA0C9D9BB9CEB432CED70A22CCB17E1AFCDABE2DE6C8154D178DFB9B5F5y2j5J" TargetMode="External"/><Relationship Id="rId37" Type="http://schemas.openxmlformats.org/officeDocument/2006/relationships/hyperlink" Target="consultantplus://offline/ref=28C74FFCED30EB9F801458D556DDD1468EEE03D2D5F7F0B18BA0C9D9BB9CEB432CED70A227CC15E1AFCDABE2DE6C8154D178DFB9B5F5y2j5J" TargetMode="External"/><Relationship Id="rId40" Type="http://schemas.openxmlformats.org/officeDocument/2006/relationships/hyperlink" Target="consultantplus://offline/ref=D48C14BF8319AC2CD65790A858350241744FF8B1A7CFEE41A3D3CCA97929D19AB84C80CA013CA73F834D42D3D3C8852DE551246E0CF0f1NAL" TargetMode="External"/><Relationship Id="rId45" Type="http://schemas.openxmlformats.org/officeDocument/2006/relationships/hyperlink" Target="consultantplus://offline/ref=6C88575B8F3C2A5E090739F9D49518013BF209DE14BC38F7D01871DDFE1DCBFE93DF51F4E1C5235F464E42DB54E79524EFF93CjB27L" TargetMode="External"/><Relationship Id="rId53" Type="http://schemas.openxmlformats.org/officeDocument/2006/relationships/hyperlink" Target="consultantplus://offline/ref=7566CBB5C1E484BD3E4AF8937E4518EB66F6E6E66587FFDC231D8E4BE05355324EB05BC8108271F1B5C401F2B8250D269B6B659E827Cw7i4L" TargetMode="External"/><Relationship Id="rId58" Type="http://schemas.openxmlformats.org/officeDocument/2006/relationships/hyperlink" Target="consultantplus://offline/ref=7566CBB5C1E484BD3E4AF8937E4518EB66F6E6E66587FFDC231D8E4BE05355324EB05BCE128E76F1B5C401F2B8250D269B6B659E827Cw7i4L" TargetMode="External"/><Relationship Id="rId66" Type="http://schemas.openxmlformats.org/officeDocument/2006/relationships/hyperlink" Target="consultantplus://offline/ref=7566CBB5C1E484BD3E4AF8937E4518EB66F6E6E66587FFDC231D8E4BE05355324EB05BCA12827CF1B5C401F2B8250D269B6B659E827Cw7i4L"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consultantplus://offline/ref=7566CBB5C1E484BD3E4AF8937E4518EB66F6E6E66587FFDC231D8E4BE05355324EB05BCD138D70F1B5C401F2B8250D269B6B659E827Cw7i4L" TargetMode="External"/><Relationship Id="rId19" Type="http://schemas.openxmlformats.org/officeDocument/2006/relationships/hyperlink" Target="consultantplus://offline/ref=1B110F318354F3F409560AD2865CCBFFB0709E6BBCC219B8B6981AB6617A26CC480C3E6BED41BF763E3E0A5BB7A0CF470EED6F68197B5A63X0Y1J" TargetMode="External"/><Relationship Id="rId14" Type="http://schemas.openxmlformats.org/officeDocument/2006/relationships/hyperlink" Target="consultantplus://offline/ref=ABC26A6DF792EB1FD16F8341EADC2BE28686C96308ACBE594AD9CFC4664E3C5A6D2886EDE2174944BE9E3BA8671A0F4672349F0FB6BDD031I" TargetMode="External"/><Relationship Id="rId22" Type="http://schemas.openxmlformats.org/officeDocument/2006/relationships/hyperlink" Target="consultantplus://offline/ref=4B97162D3D9D9581AF009D48200870A89944360F2F3682829BF8FDEC9AB702BAC88713707EE1D6q1N" TargetMode="External"/><Relationship Id="rId27" Type="http://schemas.openxmlformats.org/officeDocument/2006/relationships/hyperlink" Target="consultantplus://offline/ref=28C74FFCED30EB9F801458D556DDD1468EEE03D2D5F7F0B18BA0C9D9BB9CEB432CED70A227CA1FBEAAD8BABAD16E9F4AD364C3BBB7yFj7J" TargetMode="External"/><Relationship Id="rId30" Type="http://schemas.openxmlformats.org/officeDocument/2006/relationships/hyperlink" Target="consultantplus://offline/ref=28C74FFCED30EB9F801458D556DDD1468EE804DDD1F4F0B18BA0C9D9BB9CEB432CED70A22CC913E1AFCDABE2DE6C8154D178DFB9B5F5y2j5J" TargetMode="External"/><Relationship Id="rId35" Type="http://schemas.openxmlformats.org/officeDocument/2006/relationships/hyperlink" Target="consultantplus://offline/ref=28C74FFCED30EB9F801458D556DDD1468EE804DDD1F4F0B18BA0C9D9BB9CEB432CED70A22CC110E1AFCDABE2DE6C8154D178DFB9B5F5y2j5J" TargetMode="External"/><Relationship Id="rId43" Type="http://schemas.openxmlformats.org/officeDocument/2006/relationships/hyperlink" Target="consultantplus://offline/ref=D48C14BF8319AC2CD65790A8583502417549F9B5A5C3EE41A3D3CCA97929D19AB84C80C90934A732D51752D79A9F8831E54D3A6E12F01A42fFNFL" TargetMode="External"/><Relationship Id="rId48" Type="http://schemas.openxmlformats.org/officeDocument/2006/relationships/hyperlink" Target="consultantplus://offline/ref=7566CBB5C1E484BD3E4AF8937E4518EB66F6E6E66587FFDC231D8E4BE05355324EB05BCA148C72F1B5C401F2B8250D269B6B659E827Cw7i4L" TargetMode="External"/><Relationship Id="rId56" Type="http://schemas.openxmlformats.org/officeDocument/2006/relationships/hyperlink" Target="consultantplus://offline/ref=7566CBB5C1E484BD3E4AF8937E4518EB66F6E6E66587FFDC231D8E4BE05355324EB05BC81A8C7CF1B5C401F2B8250D269B6B659E827Cw7i4L" TargetMode="External"/><Relationship Id="rId64" Type="http://schemas.openxmlformats.org/officeDocument/2006/relationships/hyperlink" Target="consultantplus://offline/ref=7566CBB5C1E484BD3E4AF8937E4518EB66F6E6E66587FFDC231D8E4BE05355324EB05BCC1A8A73F1B5C401F2B8250D269B6B659E827Cw7i4L" TargetMode="External"/><Relationship Id="rId69" Type="http://schemas.openxmlformats.org/officeDocument/2006/relationships/hyperlink" Target="consultantplus://offline/ref=7566CBB5C1E484BD3E4AF8937E4518EB66F6E6E66587FFDC231D8E4BE05355324EB05BC7138E72F1B5C401F2B8250D269B6B659E827Cw7i4L" TargetMode="External"/><Relationship Id="rId8" Type="http://schemas.openxmlformats.org/officeDocument/2006/relationships/hyperlink" Target="consultantplus://offline/ref=014EEEA9E0C80B46609D135CA005750F7ECF4ADB7FB2EF4A8DE54398E03F760F99F3D4BCDA205776ABA942AB12C06049BFE333E826BE6E26uCjDI" TargetMode="External"/><Relationship Id="rId51" Type="http://schemas.openxmlformats.org/officeDocument/2006/relationships/hyperlink" Target="consultantplus://offline/ref=7566CBB5C1E484BD3E4AF8937E4518EB66F6E6E66587FFDC231D8E4BE05355324EB05BC8148F74F1B5C401F2B8250D269B6B659E827Cw7i4L"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consultantplus://offline/ref=ABC26A6DF792EB1FD16F8341EADC2BE28686C96308ACBE594AD9CFC4664E3C5A6D2886EDE2104D44BE9E3BA8671A0F4672349F0FB6BDD031I" TargetMode="External"/><Relationship Id="rId17" Type="http://schemas.openxmlformats.org/officeDocument/2006/relationships/hyperlink" Target="consultantplus://offline/ref=DE4BA637CBFF0BD49AE3B5A072FE3FE62219C142A58A878CEBE975BFDC2B513FD6F580088AF3AB1B8EA334D7D97185E6ED5FF6F92ABF3AC3J" TargetMode="External"/><Relationship Id="rId25" Type="http://schemas.openxmlformats.org/officeDocument/2006/relationships/hyperlink" Target="consultantplus://offline/ref=B91D75B6A3E0A2B5138EA83DCE4586AB5223571FF18B50385744F05C1122B3F5A895F3B618969BBDFD8A8BC23CAF6D740B592E5AA8B30F32o0e6J" TargetMode="External"/><Relationship Id="rId33" Type="http://schemas.openxmlformats.org/officeDocument/2006/relationships/hyperlink" Target="consultantplus://offline/ref=28C74FFCED30EB9F801458D556DDD1468EE804DDD1F4F0B18BA0C9D9BB9CEB432CED70A22CCA15E1AFCDABE2DE6C8154D178DFB9B5F5y2j5J" TargetMode="External"/><Relationship Id="rId38" Type="http://schemas.openxmlformats.org/officeDocument/2006/relationships/hyperlink" Target="consultantplus://offline/ref=906A7DEC3B49024622EB176BF3ECD4F11F10CE476EA08F96529E49514F9D720671E31517B1571710F622B5BBCFF0C9D5D9B5E24335D887EEZ91CJ" TargetMode="External"/><Relationship Id="rId46" Type="http://schemas.openxmlformats.org/officeDocument/2006/relationships/hyperlink" Target="consultantplus://offline/ref=7566CBB5C1E484BD3E4AF8937E4518EB66F6E6E66587FFDC231D8E4BE05355324EB05BCC158E75F1B5C401F2B8250D269B6B659E827Cw7i4L" TargetMode="External"/><Relationship Id="rId59" Type="http://schemas.openxmlformats.org/officeDocument/2006/relationships/hyperlink" Target="consultantplus://offline/ref=7566CBB5C1E484BD3E4AF8937E4518EB66F6E6E66587FFDC231D8E4BE05355324EB05BCA108C71F1B5C401F2B8250D269B6B659E827Cw7i4L" TargetMode="External"/><Relationship Id="rId67" Type="http://schemas.openxmlformats.org/officeDocument/2006/relationships/hyperlink" Target="consultantplus://offline/ref=7566CBB5C1E484BD3E4AF8937E4518EB66F6E6E66587FFDC231D8E4BE05355324EB05BC9158F72F1B5C401F2B8250D269B6B659E827Cw7i4L" TargetMode="External"/><Relationship Id="rId20" Type="http://schemas.openxmlformats.org/officeDocument/2006/relationships/hyperlink" Target="consultantplus://offline/ref=1B110F318354F3F409560AD2865CCBFFB0709E6BBCC219B8B6981AB6617A26CC480C3E6BED41BD7E3B3E0A5BB7A0CF470EED6F68197B5A63X0Y1J" TargetMode="External"/><Relationship Id="rId41" Type="http://schemas.openxmlformats.org/officeDocument/2006/relationships/hyperlink" Target="consultantplus://offline/ref=D48C14BF8319AC2CD65790A858350241744AF8B7A5C8EE41A3D3CCA97929D19AB84C80C90934A73DD01752D79A9F8831E54D3A6E12F01A42fFNFL" TargetMode="External"/><Relationship Id="rId54" Type="http://schemas.openxmlformats.org/officeDocument/2006/relationships/hyperlink" Target="consultantplus://offline/ref=7566CBB5C1E484BD3E4AF8937E4518EB66F6E6E66587FFDC231D8E4BE05355324EB05BCA108870F1B5C401F2B8250D269B6B659E827Cw7i4L" TargetMode="External"/><Relationship Id="rId62" Type="http://schemas.openxmlformats.org/officeDocument/2006/relationships/hyperlink" Target="consultantplus://offline/ref=7566CBB5C1E484BD3E4AF8937E4518EB66F6E6E66587FFDC231D8E4BE05355324EB05BCD108875F1B5C401F2B8250D269B6B659E827Cw7i4L" TargetMode="External"/><Relationship Id="rId70" Type="http://schemas.openxmlformats.org/officeDocument/2006/relationships/hyperlink" Target="consultantplus://offline/ref=7566CBB5C1E484BD3E4AF8937E4518EB66F6E6E66587FFDC231D8E4BE05355324EB05BCE128A73F8E69E11F6F172003A9B777B9E9C7C74DCw4i9L"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ABC26A6DF792EB1FD16F8341EADC2BE28686C96308ACBE594AD9CFC4664E3C5A6D2886EDE2174F44BE9E3BA8671A0F4672349F0FB6BDD031I" TargetMode="External"/><Relationship Id="rId23" Type="http://schemas.openxmlformats.org/officeDocument/2006/relationships/hyperlink" Target="consultantplus://offline/ref=4B97162D3D9D9581AF009D48200870A89944360F2F3682829BF8FDEC9AB702BAC88713707EE1D6qFN" TargetMode="External"/><Relationship Id="rId28" Type="http://schemas.openxmlformats.org/officeDocument/2006/relationships/hyperlink" Target="consultantplus://offline/ref=28C74FFCED30EB9F801458D556DDD1468EEF04D8DCF1F0B18BA0C9D9BB9CEB432CED70A22EC91CE9F297BBE6973B8C48D164C1B9ABF525F0y5j8J" TargetMode="External"/><Relationship Id="rId36" Type="http://schemas.openxmlformats.org/officeDocument/2006/relationships/hyperlink" Target="consultantplus://offline/ref=28C74FFCED30EB9F801458D556DDD1468EE804DDD1F4F0B18BA0C9D9BB9CEB432CED70A22CC017E1AFCDABE2DE6C8154D178DFB9B5F5y2j5J" TargetMode="External"/><Relationship Id="rId49" Type="http://schemas.openxmlformats.org/officeDocument/2006/relationships/hyperlink" Target="consultantplus://offline/ref=7566CBB5C1E484BD3E4AF8937E4518EB66F6E6E66587FFDC231D8E4BE05355324EB05BCA148C7CF1B5C401F2B8250D269B6B659E827Cw7i4L" TargetMode="External"/><Relationship Id="rId57" Type="http://schemas.openxmlformats.org/officeDocument/2006/relationships/hyperlink" Target="consultantplus://offline/ref=7566CBB5C1E484BD3E4AF8937E4518EB66F6E6E66587FFDC231D8E4BE05355324EB05BC81A837EAEB0D110AAB72713389977799C80w7iEL" TargetMode="External"/><Relationship Id="rId10" Type="http://schemas.openxmlformats.org/officeDocument/2006/relationships/hyperlink" Target="consultantplus://offline/ref=5620BDF32093BA8E47D9769A48D56956F263D1D857331F8E0358BF4AD94C58A30A40AEB520B5B95A9D52D3951EEE4D3C1D49C34379w6I" TargetMode="External"/><Relationship Id="rId31" Type="http://schemas.openxmlformats.org/officeDocument/2006/relationships/hyperlink" Target="consultantplus://offline/ref=28C74FFCED30EB9F801458D556DDD1468EE804DDD1F4F0B18BA0C9D9BB9CEB432CED70A22CC813E1AFCDABE2DE6C8154D178DFB9B5F5y2j5J" TargetMode="External"/><Relationship Id="rId44" Type="http://schemas.openxmlformats.org/officeDocument/2006/relationships/hyperlink" Target="consultantplus://offline/ref=D48C14BF8319AC2CD65790A858350241744AF8B7A5C8EE41A3D3CCA97929D19AB84C80C90934A635D41752D79A9F8831E54D3A6E12F01A42fFNFL" TargetMode="External"/><Relationship Id="rId52" Type="http://schemas.openxmlformats.org/officeDocument/2006/relationships/hyperlink" Target="consultantplus://offline/ref=7566CBB5C1E484BD3E4AF8937E4518EB66F6E6E66587FFDC231D8E4BE05355324EB05BC71A8F76F1B5C401F2B8250D269B6B659E827Cw7i4L" TargetMode="External"/><Relationship Id="rId60" Type="http://schemas.openxmlformats.org/officeDocument/2006/relationships/hyperlink" Target="consultantplus://offline/ref=7566CBB5C1E484BD3E4AF8937E4518EB66F6E6E66587FFDC231D8E4BE05355324EB05BCE108276F1B5C401F2B8250D269B6B659E827Cw7i4L" TargetMode="External"/><Relationship Id="rId65" Type="http://schemas.openxmlformats.org/officeDocument/2006/relationships/hyperlink" Target="consultantplus://offline/ref=7566CBB5C1E484BD3E4AF8937E4518EB66F6E6E66587FFDC231D8E4BE05355324EB05BCB158B77F1B5C401F2B8250D269B6B659E827Cw7i4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620BDF32093BA8E47D9769A48D56956F263D0D652351F8E0358BF4AD94C58A30A40AEBC25B7EE008D569AC213F24D200349DD43962C7Fw3I" TargetMode="External"/><Relationship Id="rId13" Type="http://schemas.openxmlformats.org/officeDocument/2006/relationships/hyperlink" Target="consultantplus://offline/ref=ABC26A6DF792EB1FD16F8341EADC2BE28686C96308ACBE594AD9CFC4664E3C5A6D2886EDE2104144BE9E3BA8671A0F4672349F0FB6BDD031I" TargetMode="External"/><Relationship Id="rId18" Type="http://schemas.openxmlformats.org/officeDocument/2006/relationships/hyperlink" Target="consultantplus://offline/ref=1B110F318354F3F409560AD2865CCBFFB0709E6BBCC219B8B6981AB6617A26CC480C3E6BED41BF773D3E0A5BB7A0CF470EED6F68197B5A63X0Y1J" TargetMode="External"/><Relationship Id="rId39" Type="http://schemas.openxmlformats.org/officeDocument/2006/relationships/hyperlink" Target="consultantplus://offline/ref=906A7DEC3B49024622EB176BF3ECD4F11F15CF4F69A18F96529E49514F9D720671E31514B4561C41A16DB4E789A5DAD7DBB5E04129ZD1AJ" TargetMode="External"/><Relationship Id="rId34" Type="http://schemas.openxmlformats.org/officeDocument/2006/relationships/hyperlink" Target="consultantplus://offline/ref=28C74FFCED30EB9F801458D556DDD1468EE804DDD1F4F0B18BA0C9D9BB9CEB432CED70A22CCC12E1AFCDABE2DE6C8154D178DFB9B5F5y2j5J" TargetMode="External"/><Relationship Id="rId50" Type="http://schemas.openxmlformats.org/officeDocument/2006/relationships/hyperlink" Target="consultantplus://offline/ref=7566CBB5C1E484BD3E4AF8937E4518EB66F6E6E66587FFDC231D8E4BE05355324EB05BCA148376F1B5C401F2B8250D269B6B659E827Cw7i4L" TargetMode="External"/><Relationship Id="rId55" Type="http://schemas.openxmlformats.org/officeDocument/2006/relationships/hyperlink" Target="consultantplus://offline/ref=7566CBB5C1E484BD3E4AF8937E4518EB66F6E6E66587FFDC231D8E4BE05355324EB05BCD128C7DF1B5C401F2B8250D269B6B659E827Cw7i4L" TargetMode="External"/><Relationship Id="rId7" Type="http://schemas.openxmlformats.org/officeDocument/2006/relationships/hyperlink" Target="consultantplus://offline/ref=32CF3E0FB6D5CD120886803D3AF1ACEAB9A65EF1A363B7369E85F94368017FD8CA8AA17E41575EA6644E4136BA207432E630EF87F0515A33q0SAI" TargetMode="External"/><Relationship Id="rId71" Type="http://schemas.openxmlformats.org/officeDocument/2006/relationships/hyperlink" Target="consultantplus://offline/ref=7566CBB5C1E484BD3E4AF8937E4518EB66F6E6E66587FFDC231D8E4BE05355324EB05BCA168972F1B5C401F2B8250D269B6B659E827Cw7i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13422</Words>
  <Characters>76506</Characters>
  <Application>Microsoft Office Word</Application>
  <DocSecurity>0</DocSecurity>
  <Lines>637</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dc:creator>
  <cp:lastModifiedBy>Марина</cp:lastModifiedBy>
  <cp:revision>3</cp:revision>
  <dcterms:created xsi:type="dcterms:W3CDTF">2020-04-15T12:25:00Z</dcterms:created>
  <dcterms:modified xsi:type="dcterms:W3CDTF">2020-04-15T13:46:00Z</dcterms:modified>
</cp:coreProperties>
</file>